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30" w:rsidRPr="00CA2437" w:rsidRDefault="00CA2437" w:rsidP="001B5B30">
      <w:pPr>
        <w:pStyle w:val="Default"/>
        <w:jc w:val="center"/>
        <w:rPr>
          <w:b/>
          <w:bCs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Tema:</w:t>
      </w:r>
      <w:r w:rsidR="001B5B30" w:rsidRPr="00CA2437">
        <w:rPr>
          <w:b/>
          <w:bCs/>
          <w:sz w:val="28"/>
          <w:szCs w:val="28"/>
          <w:lang w:val="tk-TM"/>
        </w:rPr>
        <w:t xml:space="preserve"> Sütünleriň aşagynda aýratyn merkezden-ýüklenen fundamentler.</w:t>
      </w:r>
    </w:p>
    <w:p w:rsidR="001B5B30" w:rsidRPr="00CA2437" w:rsidRDefault="001B5B30" w:rsidP="001B5B30">
      <w:pPr>
        <w:pStyle w:val="Default"/>
        <w:jc w:val="center"/>
        <w:rPr>
          <w:b/>
          <w:bCs/>
          <w:sz w:val="28"/>
          <w:szCs w:val="28"/>
          <w:lang w:val="tk-TM"/>
        </w:rPr>
      </w:pPr>
    </w:p>
    <w:p w:rsidR="001B5B30" w:rsidRPr="00CA2437" w:rsidRDefault="001B5B30" w:rsidP="001B5B30">
      <w:pPr>
        <w:pStyle w:val="Default"/>
        <w:numPr>
          <w:ilvl w:val="0"/>
          <w:numId w:val="1"/>
        </w:numPr>
        <w:rPr>
          <w:sz w:val="28"/>
          <w:szCs w:val="28"/>
          <w:lang w:val="tk-TM"/>
        </w:rPr>
      </w:pPr>
      <w:r w:rsidRPr="00CA2437">
        <w:rPr>
          <w:bCs/>
          <w:sz w:val="28"/>
          <w:szCs w:val="28"/>
          <w:lang w:val="tk-TM"/>
        </w:rPr>
        <w:t>Merkezden-ýüklenen fundamentler.</w:t>
      </w:r>
    </w:p>
    <w:p w:rsidR="001B5B30" w:rsidRPr="00CA2437" w:rsidRDefault="001B5B30" w:rsidP="001B5B30">
      <w:pPr>
        <w:pStyle w:val="Default"/>
        <w:numPr>
          <w:ilvl w:val="0"/>
          <w:numId w:val="1"/>
        </w:numPr>
        <w:rPr>
          <w:sz w:val="28"/>
          <w:szCs w:val="28"/>
          <w:lang w:val="tk-TM"/>
        </w:rPr>
      </w:pPr>
      <w:r w:rsidRPr="00CA2437">
        <w:rPr>
          <w:bCs/>
          <w:sz w:val="28"/>
          <w:szCs w:val="28"/>
          <w:lang w:val="tk-TM"/>
        </w:rPr>
        <w:t xml:space="preserve">Fundamentiň göwresini hasaplamak. </w:t>
      </w:r>
    </w:p>
    <w:p w:rsidR="007116B8" w:rsidRPr="00CA2437" w:rsidRDefault="007116B8" w:rsidP="007116B8">
      <w:pPr>
        <w:pStyle w:val="Default"/>
        <w:numPr>
          <w:ilvl w:val="0"/>
          <w:numId w:val="1"/>
        </w:numPr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Merkezden däl ýüklenen fundamentler.</w:t>
      </w:r>
    </w:p>
    <w:p w:rsidR="001B5B30" w:rsidRPr="00CA2437" w:rsidRDefault="001B5B30" w:rsidP="00C05F75">
      <w:pPr>
        <w:pStyle w:val="Default"/>
        <w:spacing w:before="240" w:after="240"/>
        <w:jc w:val="center"/>
        <w:rPr>
          <w:b/>
          <w:bCs/>
          <w:sz w:val="28"/>
          <w:szCs w:val="28"/>
          <w:lang w:val="tk-TM"/>
        </w:rPr>
      </w:pPr>
      <w:r w:rsidRPr="00CA2437">
        <w:rPr>
          <w:b/>
          <w:bCs/>
          <w:sz w:val="28"/>
          <w:szCs w:val="28"/>
          <w:lang w:val="tk-TM"/>
        </w:rPr>
        <w:t>Merkezden-ýüklenen fundamentler.</w:t>
      </w:r>
    </w:p>
    <w:p w:rsidR="00C05F75" w:rsidRPr="00CA2437" w:rsidRDefault="001B5B30" w:rsidP="001B5B30">
      <w:pPr>
        <w:pStyle w:val="Default"/>
        <w:jc w:val="both"/>
        <w:rPr>
          <w:i/>
          <w:iCs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           Merkezden ýüklenen fundament bolanda fundamentiň merkezi okundan täsir edýän güýç bilen ýüklenen fundamentlere aýdylýar. Bu fundamentleriň formasyny köplenç kwadrat görnüşinde kabul edýärler, sebäbi</w:t>
      </w:r>
      <w:r w:rsidR="00C05F75" w:rsidRPr="00CA2437">
        <w:rPr>
          <w:sz w:val="28"/>
          <w:szCs w:val="28"/>
          <w:lang w:val="tk-TM"/>
        </w:rPr>
        <w:t xml:space="preserve"> olaryň düýbüni ähli taraplara ö</w:t>
      </w:r>
      <w:r w:rsidRPr="00CA2437">
        <w:rPr>
          <w:sz w:val="28"/>
          <w:szCs w:val="28"/>
          <w:lang w:val="tk-TM"/>
        </w:rPr>
        <w:t xml:space="preserve">sdürip bolýar. Käbir ýagdaýlarda bu fundamentlere başga desgalaryň täsir edýänligi sebäpli ähli tarapa ösdürip bolmaýar. Bu fundamentleriň kese-kesigi boýunça formasy </w:t>
      </w:r>
      <w:r w:rsidRPr="00CA2437">
        <w:rPr>
          <w:i/>
          <w:iCs/>
          <w:sz w:val="28"/>
          <w:szCs w:val="28"/>
          <w:lang w:val="tk-TM"/>
        </w:rPr>
        <w:t xml:space="preserve">piramida görnüşinde </w:t>
      </w:r>
      <w:r w:rsidRPr="00CA2437">
        <w:rPr>
          <w:sz w:val="28"/>
          <w:szCs w:val="28"/>
          <w:lang w:val="tk-TM"/>
        </w:rPr>
        <w:t xml:space="preserve">ýa-da </w:t>
      </w:r>
      <w:r w:rsidRPr="00CA2437">
        <w:rPr>
          <w:i/>
          <w:iCs/>
          <w:sz w:val="28"/>
          <w:szCs w:val="28"/>
          <w:lang w:val="tk-TM"/>
        </w:rPr>
        <w:t>basgançak görnüşinde ýerine ýetirilýär</w:t>
      </w:r>
      <w:r w:rsidR="00C05F75" w:rsidRPr="00CA2437">
        <w:rPr>
          <w:i/>
          <w:iCs/>
          <w:sz w:val="28"/>
          <w:szCs w:val="28"/>
          <w:lang w:val="tk-TM"/>
        </w:rPr>
        <w:t>.</w:t>
      </w:r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tk-TM"/>
        </w:rPr>
      </w:pPr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noProof/>
          <w:sz w:val="28"/>
          <w:szCs w:val="28"/>
          <w:lang w:eastAsia="ru-RU"/>
        </w:rPr>
        <w:drawing>
          <wp:inline distT="0" distB="0" distL="0" distR="0" wp14:anchorId="655442BC" wp14:editId="6C911616">
            <wp:extent cx="2533650" cy="451485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437">
        <w:rPr>
          <w:sz w:val="28"/>
          <w:szCs w:val="28"/>
          <w:lang w:val="tk-TM"/>
        </w:rPr>
        <w:t xml:space="preserve">                      </w:t>
      </w:r>
      <w:r w:rsidRPr="00CA2437">
        <w:rPr>
          <w:noProof/>
          <w:sz w:val="28"/>
          <w:szCs w:val="28"/>
          <w:lang w:eastAsia="ru-RU"/>
        </w:rPr>
        <w:drawing>
          <wp:inline distT="0" distB="0" distL="0" distR="0" wp14:anchorId="15094A7F" wp14:editId="207BB165">
            <wp:extent cx="2428875" cy="4591050"/>
            <wp:effectExtent l="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F75" w:rsidRPr="00CA2437" w:rsidRDefault="00C05F75" w:rsidP="00CA2437">
      <w:pPr>
        <w:pStyle w:val="Default"/>
        <w:spacing w:before="240"/>
        <w:jc w:val="both"/>
        <w:rPr>
          <w:i/>
          <w:sz w:val="28"/>
          <w:szCs w:val="28"/>
          <w:lang w:val="tk-TM"/>
        </w:rPr>
      </w:pPr>
      <w:r w:rsidRPr="00CA2437">
        <w:rPr>
          <w:i/>
          <w:sz w:val="28"/>
          <w:szCs w:val="28"/>
          <w:lang w:val="tk-TM"/>
        </w:rPr>
        <w:t>a-ý</w:t>
      </w:r>
      <w:r w:rsidR="001B5B30" w:rsidRPr="00CA2437">
        <w:rPr>
          <w:i/>
          <w:sz w:val="28"/>
          <w:szCs w:val="28"/>
          <w:lang w:val="tk-TM"/>
        </w:rPr>
        <w:t xml:space="preserve">ygnalýan sütüniň aşagyndaky guýma fundament; </w:t>
      </w:r>
    </w:p>
    <w:p w:rsidR="00C05F75" w:rsidRPr="00CA2437" w:rsidRDefault="00C05F75" w:rsidP="001B5B30">
      <w:pPr>
        <w:pStyle w:val="Default"/>
        <w:jc w:val="both"/>
        <w:rPr>
          <w:i/>
          <w:sz w:val="28"/>
          <w:szCs w:val="28"/>
          <w:lang w:val="tk-TM"/>
        </w:rPr>
      </w:pPr>
      <w:r w:rsidRPr="00CA2437">
        <w:rPr>
          <w:i/>
          <w:iCs/>
          <w:sz w:val="28"/>
          <w:szCs w:val="28"/>
          <w:lang w:val="tk-TM"/>
        </w:rPr>
        <w:t>b</w:t>
      </w:r>
      <w:r w:rsidRPr="00CA2437">
        <w:rPr>
          <w:i/>
          <w:sz w:val="28"/>
          <w:szCs w:val="28"/>
          <w:lang w:val="tk-TM"/>
        </w:rPr>
        <w:t>-ý</w:t>
      </w:r>
      <w:r w:rsidR="001B5B30" w:rsidRPr="00CA2437">
        <w:rPr>
          <w:i/>
          <w:sz w:val="28"/>
          <w:szCs w:val="28"/>
          <w:lang w:val="tk-TM"/>
        </w:rPr>
        <w:t>ygnalýan sütüniň aşagyndaky</w:t>
      </w:r>
      <w:r w:rsidRPr="00CA2437">
        <w:rPr>
          <w:i/>
          <w:sz w:val="28"/>
          <w:szCs w:val="28"/>
          <w:lang w:val="tk-TM"/>
        </w:rPr>
        <w:t xml:space="preserve"> </w:t>
      </w:r>
      <w:r w:rsidR="001B5B30" w:rsidRPr="00CA2437">
        <w:rPr>
          <w:i/>
          <w:sz w:val="28"/>
          <w:szCs w:val="28"/>
          <w:lang w:val="tk-TM"/>
        </w:rPr>
        <w:t>ýygnalýan fundament;</w:t>
      </w:r>
      <w:r w:rsidRPr="00CA2437">
        <w:rPr>
          <w:i/>
          <w:sz w:val="28"/>
          <w:szCs w:val="28"/>
          <w:lang w:val="tk-TM"/>
        </w:rPr>
        <w:t xml:space="preserve">   </w:t>
      </w:r>
    </w:p>
    <w:p w:rsidR="001B5B30" w:rsidRPr="00CA2437" w:rsidRDefault="00C05F75" w:rsidP="00C05F75">
      <w:pPr>
        <w:pStyle w:val="Default"/>
        <w:spacing w:after="240"/>
        <w:jc w:val="both"/>
        <w:rPr>
          <w:i/>
          <w:sz w:val="28"/>
          <w:szCs w:val="28"/>
          <w:lang w:val="tk-TM"/>
        </w:rPr>
      </w:pPr>
      <w:r w:rsidRPr="00CA2437">
        <w:rPr>
          <w:i/>
          <w:sz w:val="28"/>
          <w:szCs w:val="28"/>
          <w:lang w:val="tk-TM"/>
        </w:rPr>
        <w:t>ç</w:t>
      </w:r>
      <w:r w:rsidR="001B5B30" w:rsidRPr="00CA2437">
        <w:rPr>
          <w:i/>
          <w:sz w:val="28"/>
          <w:szCs w:val="28"/>
          <w:lang w:val="tk-TM"/>
        </w:rPr>
        <w:t>-guýma sütüniň aşagyndaky guýma fundament.</w:t>
      </w:r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en-US"/>
        </w:rPr>
      </w:pPr>
      <w:r w:rsidRPr="00CA2437">
        <w:rPr>
          <w:sz w:val="28"/>
          <w:szCs w:val="28"/>
          <w:lang w:val="tk-TM"/>
        </w:rPr>
        <w:t xml:space="preserve">        </w:t>
      </w:r>
      <w:proofErr w:type="spellStart"/>
      <w:r w:rsidRPr="00CA2437">
        <w:rPr>
          <w:sz w:val="28"/>
          <w:szCs w:val="28"/>
          <w:lang w:val="en-US"/>
        </w:rPr>
        <w:t>Merkezden-ýüklenen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fundamentleri</w:t>
      </w:r>
      <w:proofErr w:type="spellEnd"/>
      <w:r w:rsidRPr="00CA2437">
        <w:rPr>
          <w:sz w:val="28"/>
          <w:szCs w:val="28"/>
          <w:lang w:val="en-US"/>
        </w:rPr>
        <w:t xml:space="preserve"> A-II, A-III </w:t>
      </w:r>
      <w:proofErr w:type="spellStart"/>
      <w:r w:rsidRPr="00CA2437">
        <w:rPr>
          <w:sz w:val="28"/>
          <w:szCs w:val="28"/>
          <w:lang w:val="en-US"/>
        </w:rPr>
        <w:t>klaslarly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periodiki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profilli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sterženlerden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bolan</w:t>
      </w:r>
      <w:proofErr w:type="spellEnd"/>
      <w:r w:rsidRPr="00CA2437">
        <w:rPr>
          <w:sz w:val="28"/>
          <w:szCs w:val="28"/>
          <w:lang w:val="en-US"/>
        </w:rPr>
        <w:t xml:space="preserve">, </w:t>
      </w:r>
      <w:proofErr w:type="spellStart"/>
      <w:r w:rsidRPr="00CA2437">
        <w:rPr>
          <w:sz w:val="28"/>
          <w:szCs w:val="28"/>
          <w:lang w:val="en-US"/>
        </w:rPr>
        <w:t>iki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tarapda</w:t>
      </w:r>
      <w:proofErr w:type="spellEnd"/>
      <w:r w:rsidRPr="00CA2437">
        <w:rPr>
          <w:sz w:val="28"/>
          <w:szCs w:val="28"/>
          <w:lang w:val="en-US"/>
        </w:rPr>
        <w:t xml:space="preserve"> hem </w:t>
      </w:r>
      <w:proofErr w:type="spellStart"/>
      <w:r w:rsidRPr="00CA2437">
        <w:rPr>
          <w:sz w:val="28"/>
          <w:szCs w:val="28"/>
          <w:lang w:val="en-US"/>
        </w:rPr>
        <w:t>meňzeş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armaturaly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kebşirlenen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torlar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bilen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armirleýärler</w:t>
      </w:r>
      <w:proofErr w:type="spellEnd"/>
      <w:r w:rsidRPr="00CA2437">
        <w:rPr>
          <w:sz w:val="28"/>
          <w:szCs w:val="28"/>
          <w:lang w:val="en-US"/>
        </w:rPr>
        <w:t xml:space="preserve">. </w:t>
      </w:r>
      <w:proofErr w:type="spellStart"/>
      <w:r w:rsidRPr="00CA2437">
        <w:rPr>
          <w:sz w:val="28"/>
          <w:szCs w:val="28"/>
          <w:lang w:val="en-US"/>
        </w:rPr>
        <w:t>Toruň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gözenekleriniň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ölçeglerini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adatça</w:t>
      </w:r>
      <w:proofErr w:type="spellEnd"/>
      <w:r w:rsidRPr="00CA2437">
        <w:rPr>
          <w:sz w:val="28"/>
          <w:szCs w:val="28"/>
          <w:lang w:val="en-US"/>
        </w:rPr>
        <w:t xml:space="preserve"> 100…200 mm, </w:t>
      </w:r>
      <w:proofErr w:type="spellStart"/>
      <w:r w:rsidRPr="00CA2437">
        <w:rPr>
          <w:sz w:val="28"/>
          <w:szCs w:val="28"/>
          <w:lang w:val="en-US"/>
        </w:rPr>
        <w:t>sterženleriň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diametrini</w:t>
      </w:r>
      <w:proofErr w:type="spellEnd"/>
      <w:r w:rsidRPr="00CA2437">
        <w:rPr>
          <w:sz w:val="28"/>
          <w:szCs w:val="28"/>
          <w:lang w:val="en-US"/>
        </w:rPr>
        <w:t xml:space="preserve"> — 10 mm-</w:t>
      </w:r>
      <w:proofErr w:type="spellStart"/>
      <w:r w:rsidRPr="00CA2437">
        <w:rPr>
          <w:sz w:val="28"/>
          <w:szCs w:val="28"/>
          <w:lang w:val="en-US"/>
        </w:rPr>
        <w:t>dan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az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däl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kabul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edýärler</w:t>
      </w:r>
      <w:proofErr w:type="spellEnd"/>
      <w:r w:rsidRPr="00CA2437">
        <w:rPr>
          <w:sz w:val="28"/>
          <w:szCs w:val="28"/>
          <w:lang w:val="en-US"/>
        </w:rPr>
        <w:t xml:space="preserve">. Eger-de </w:t>
      </w:r>
      <w:proofErr w:type="spellStart"/>
      <w:r w:rsidRPr="00CA2437">
        <w:rPr>
          <w:sz w:val="28"/>
          <w:szCs w:val="28"/>
          <w:lang w:val="en-US"/>
        </w:rPr>
        <w:t>fundamentiň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tarapynyň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ölçegi</w:t>
      </w:r>
      <w:proofErr w:type="spellEnd"/>
      <w:r w:rsidRPr="00CA2437">
        <w:rPr>
          <w:sz w:val="28"/>
          <w:szCs w:val="28"/>
          <w:lang w:val="en-US"/>
        </w:rPr>
        <w:t xml:space="preserve"> 3 m we </w:t>
      </w:r>
      <w:proofErr w:type="spellStart"/>
      <w:r w:rsidRPr="00CA2437">
        <w:rPr>
          <w:sz w:val="28"/>
          <w:szCs w:val="28"/>
          <w:lang w:val="en-US"/>
        </w:rPr>
        <w:t>ondan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ýokary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bolsa</w:t>
      </w:r>
      <w:proofErr w:type="spellEnd"/>
      <w:r w:rsidRPr="00CA2437">
        <w:rPr>
          <w:sz w:val="28"/>
          <w:szCs w:val="28"/>
          <w:lang w:val="en-US"/>
        </w:rPr>
        <w:t xml:space="preserve">, </w:t>
      </w:r>
      <w:proofErr w:type="spellStart"/>
      <w:r w:rsidRPr="00CA2437">
        <w:rPr>
          <w:sz w:val="28"/>
          <w:szCs w:val="28"/>
          <w:lang w:val="en-US"/>
        </w:rPr>
        <w:t>onda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sterženleriň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ýarysynyň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uzynlygyny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deň</w:t>
      </w:r>
      <w:proofErr w:type="spellEnd"/>
      <w:r w:rsidRPr="00CA2437">
        <w:rPr>
          <w:sz w:val="28"/>
          <w:szCs w:val="28"/>
          <w:lang w:val="en-US"/>
        </w:rPr>
        <w:t xml:space="preserve"> (</w:t>
      </w:r>
      <w:r w:rsidRPr="00CA2437">
        <w:rPr>
          <w:i/>
          <w:sz w:val="28"/>
          <w:szCs w:val="28"/>
          <w:lang w:val="tk-TM"/>
        </w:rPr>
        <w:t>l</w:t>
      </w:r>
      <w:r w:rsidRPr="00CA2437">
        <w:rPr>
          <w:sz w:val="28"/>
          <w:szCs w:val="28"/>
          <w:lang w:val="tk-TM"/>
        </w:rPr>
        <w:t>-</w:t>
      </w:r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uzyn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sterženleriň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ölçegi</w:t>
      </w:r>
      <w:proofErr w:type="spellEnd"/>
      <w:r w:rsidRPr="00CA2437">
        <w:rPr>
          <w:sz w:val="28"/>
          <w:szCs w:val="28"/>
          <w:lang w:val="en-US"/>
        </w:rPr>
        <w:t xml:space="preserve">) </w:t>
      </w:r>
      <w:proofErr w:type="spellStart"/>
      <w:r w:rsidRPr="00CA2437">
        <w:rPr>
          <w:sz w:val="28"/>
          <w:szCs w:val="28"/>
          <w:lang w:val="en-US"/>
        </w:rPr>
        <w:t>kabul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edýärler</w:t>
      </w:r>
      <w:proofErr w:type="spellEnd"/>
      <w:r w:rsidRPr="00CA2437">
        <w:rPr>
          <w:sz w:val="28"/>
          <w:szCs w:val="28"/>
          <w:lang w:val="en-US"/>
        </w:rPr>
        <w:t xml:space="preserve">. </w:t>
      </w:r>
      <w:proofErr w:type="spellStart"/>
      <w:r w:rsidRPr="00CA2437">
        <w:rPr>
          <w:sz w:val="28"/>
          <w:szCs w:val="28"/>
          <w:lang w:val="en-US"/>
        </w:rPr>
        <w:t>Kelte</w:t>
      </w:r>
      <w:proofErr w:type="spellEnd"/>
      <w:r w:rsidRPr="00CA2437">
        <w:rPr>
          <w:sz w:val="28"/>
          <w:szCs w:val="28"/>
          <w:lang w:val="en-US"/>
        </w:rPr>
        <w:t xml:space="preserve"> we </w:t>
      </w:r>
      <w:proofErr w:type="spellStart"/>
      <w:r w:rsidRPr="00CA2437">
        <w:rPr>
          <w:sz w:val="28"/>
          <w:szCs w:val="28"/>
          <w:lang w:val="en-US"/>
        </w:rPr>
        <w:t>uzyn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sterženleri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biri-birinden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soň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çalşyryp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goýýarlar</w:t>
      </w:r>
      <w:proofErr w:type="spellEnd"/>
      <w:r w:rsidRPr="00CA2437">
        <w:rPr>
          <w:sz w:val="28"/>
          <w:szCs w:val="28"/>
          <w:lang w:val="en-US"/>
        </w:rPr>
        <w:t xml:space="preserve">. </w:t>
      </w:r>
      <w:proofErr w:type="spellStart"/>
      <w:r w:rsidRPr="00CA2437">
        <w:rPr>
          <w:sz w:val="28"/>
          <w:szCs w:val="28"/>
          <w:lang w:val="en-US"/>
        </w:rPr>
        <w:lastRenderedPageBreak/>
        <w:t>Monolit</w:t>
      </w:r>
      <w:proofErr w:type="spellEnd"/>
      <w:r w:rsidRPr="00CA2437">
        <w:rPr>
          <w:sz w:val="28"/>
          <w:szCs w:val="28"/>
          <w:lang w:val="en-US"/>
        </w:rPr>
        <w:t xml:space="preserve"> fundament </w:t>
      </w:r>
      <w:proofErr w:type="spellStart"/>
      <w:r w:rsidRPr="00CA2437">
        <w:rPr>
          <w:sz w:val="28"/>
          <w:szCs w:val="28"/>
          <w:lang w:val="en-US"/>
        </w:rPr>
        <w:t>gurlanda</w:t>
      </w:r>
      <w:proofErr w:type="spellEnd"/>
      <w:r w:rsidRPr="00CA2437">
        <w:rPr>
          <w:sz w:val="28"/>
          <w:szCs w:val="28"/>
          <w:lang w:val="en-US"/>
        </w:rPr>
        <w:t xml:space="preserve">, </w:t>
      </w:r>
      <w:proofErr w:type="spellStart"/>
      <w:r w:rsidRPr="00CA2437">
        <w:rPr>
          <w:sz w:val="28"/>
          <w:szCs w:val="28"/>
          <w:lang w:val="en-US"/>
        </w:rPr>
        <w:t>gorag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gatlagynyň</w:t>
      </w:r>
      <w:proofErr w:type="spellEnd"/>
      <w:r w:rsidRPr="00CA2437">
        <w:rPr>
          <w:sz w:val="28"/>
          <w:szCs w:val="28"/>
          <w:lang w:val="en-US"/>
        </w:rPr>
        <w:t xml:space="preserve"> minimal </w:t>
      </w:r>
      <w:proofErr w:type="spellStart"/>
      <w:r w:rsidRPr="00CA2437">
        <w:rPr>
          <w:sz w:val="28"/>
          <w:szCs w:val="28"/>
          <w:lang w:val="en-US"/>
        </w:rPr>
        <w:t>galyňlygy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beton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taýýarlykda</w:t>
      </w:r>
      <w:proofErr w:type="spellEnd"/>
      <w:r w:rsidRPr="00CA2437">
        <w:rPr>
          <w:sz w:val="28"/>
          <w:szCs w:val="28"/>
          <w:lang w:val="en-US"/>
        </w:rPr>
        <w:t xml:space="preserve"> 35 mm, </w:t>
      </w:r>
      <w:proofErr w:type="spellStart"/>
      <w:r w:rsidRPr="00CA2437">
        <w:rPr>
          <w:sz w:val="28"/>
          <w:szCs w:val="28"/>
          <w:lang w:val="en-US"/>
        </w:rPr>
        <w:t>ol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bolmanda</w:t>
      </w:r>
      <w:proofErr w:type="spellEnd"/>
      <w:r w:rsidRPr="00CA2437">
        <w:rPr>
          <w:sz w:val="28"/>
          <w:szCs w:val="28"/>
          <w:lang w:val="en-US"/>
        </w:rPr>
        <w:t xml:space="preserve"> 70 mm, </w:t>
      </w:r>
      <w:proofErr w:type="spellStart"/>
      <w:r w:rsidRPr="00CA2437">
        <w:rPr>
          <w:sz w:val="28"/>
          <w:szCs w:val="28"/>
          <w:lang w:val="en-US"/>
        </w:rPr>
        <w:t>gurnama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fundamentler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üçin</w:t>
      </w:r>
      <w:proofErr w:type="spellEnd"/>
      <w:r w:rsidRPr="00CA2437">
        <w:rPr>
          <w:sz w:val="28"/>
          <w:szCs w:val="28"/>
          <w:lang w:val="en-US"/>
        </w:rPr>
        <w:t xml:space="preserve"> 30 mm. </w:t>
      </w:r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       Fundamenti hasaplamaklyk iki bölekden durýar: esasyny hasaplamak (düýbüň formasyny we ölçeglerini kesgitleýärler) we fundamentiň göwresini hasaplamak (fundamentiň beýikligi, onuň basgançaklarynyň we armaturanyň kesikleriniň ölçeglerini kesgitlemek).</w:t>
      </w:r>
    </w:p>
    <w:p w:rsidR="001B5B30" w:rsidRPr="00CA2437" w:rsidRDefault="001B5B30" w:rsidP="00C05F75">
      <w:pPr>
        <w:pStyle w:val="Default"/>
        <w:spacing w:before="240" w:after="240"/>
        <w:jc w:val="center"/>
        <w:rPr>
          <w:sz w:val="28"/>
          <w:szCs w:val="28"/>
          <w:lang w:val="tk-TM"/>
        </w:rPr>
      </w:pPr>
      <w:r w:rsidRPr="00CA2437">
        <w:rPr>
          <w:b/>
          <w:bCs/>
          <w:sz w:val="28"/>
          <w:szCs w:val="28"/>
          <w:lang w:val="tk-TM"/>
        </w:rPr>
        <w:t>Fundamentiň esasyny hasaplamak.</w:t>
      </w:r>
    </w:p>
    <w:p w:rsidR="001B5B30" w:rsidRPr="00CA2437" w:rsidRDefault="001B5B30" w:rsidP="00C05F75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      Fundamentiň düýbüniň ölçeglerini kesgitlemekligi, fundamentiň düýbi boýunça </w:t>
      </w:r>
    </w:p>
    <w:p w:rsidR="001B5B30" w:rsidRPr="00CA2437" w:rsidRDefault="001B5B30" w:rsidP="00C05F75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>topraga täsir edýän basyş esasynda ýerine ýetirilýär.</w:t>
      </w:r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513F91" wp14:editId="7C006946">
            <wp:simplePos x="0" y="0"/>
            <wp:positionH relativeFrom="column">
              <wp:posOffset>-5715</wp:posOffset>
            </wp:positionH>
            <wp:positionV relativeFrom="paragraph">
              <wp:posOffset>199390</wp:posOffset>
            </wp:positionV>
            <wp:extent cx="2979420" cy="3400425"/>
            <wp:effectExtent l="0" t="0" r="0" b="9525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5F75" w:rsidRPr="00CA2437" w:rsidRDefault="00C05F75" w:rsidP="001B5B30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noProof/>
          <w:sz w:val="28"/>
          <w:szCs w:val="28"/>
          <w:lang w:val="tk-TM" w:eastAsia="ru-RU"/>
        </w:rPr>
        <w:t xml:space="preserve">          </w:t>
      </w:r>
      <w:r w:rsidR="001B5B30" w:rsidRPr="00CA2437">
        <w:rPr>
          <w:noProof/>
          <w:sz w:val="28"/>
          <w:szCs w:val="28"/>
          <w:lang w:eastAsia="ru-RU"/>
        </w:rPr>
        <w:drawing>
          <wp:inline distT="0" distB="0" distL="0" distR="0" wp14:anchorId="36D3AD33" wp14:editId="71A84049">
            <wp:extent cx="2933700" cy="3366541"/>
            <wp:effectExtent l="0" t="0" r="0" b="571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70" cy="338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B30" w:rsidRPr="00CA2437">
        <w:rPr>
          <w:sz w:val="28"/>
          <w:szCs w:val="28"/>
          <w:lang w:val="tk-TM"/>
        </w:rPr>
        <w:t xml:space="preserve"> </w:t>
      </w:r>
    </w:p>
    <w:p w:rsidR="001B5B30" w:rsidRPr="00CA2437" w:rsidRDefault="00C05F75" w:rsidP="001B5B30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noProof/>
          <w:sz w:val="28"/>
          <w:szCs w:val="28"/>
          <w:lang w:val="tk-TM" w:eastAsia="ru-RU"/>
        </w:rPr>
        <w:t xml:space="preserve">             </w:t>
      </w:r>
      <w:r w:rsidR="001B5B30" w:rsidRPr="00CA24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205105</wp:posOffset>
            </wp:positionV>
            <wp:extent cx="2924175" cy="3368675"/>
            <wp:effectExtent l="0" t="0" r="9525" b="3175"/>
            <wp:wrapTight wrapText="bothSides">
              <wp:wrapPolygon edited="0">
                <wp:start x="0" y="0"/>
                <wp:lineTo x="0" y="21498"/>
                <wp:lineTo x="21530" y="21498"/>
                <wp:lineTo x="21530" y="0"/>
                <wp:lineTo x="0" y="0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5B30" w:rsidRPr="00CA2437" w:rsidRDefault="001B5B30" w:rsidP="001B5B30">
      <w:pPr>
        <w:pStyle w:val="Default"/>
        <w:rPr>
          <w:sz w:val="28"/>
          <w:szCs w:val="28"/>
          <w:lang w:val="tk-TM"/>
        </w:rPr>
      </w:pPr>
    </w:p>
    <w:p w:rsidR="001B5B30" w:rsidRPr="00CA2437" w:rsidRDefault="001B5B30" w:rsidP="00C05F75">
      <w:pPr>
        <w:pStyle w:val="Default"/>
        <w:spacing w:after="240"/>
        <w:jc w:val="center"/>
        <w:rPr>
          <w:b/>
          <w:sz w:val="28"/>
          <w:szCs w:val="28"/>
          <w:lang w:val="tk-TM"/>
        </w:rPr>
      </w:pPr>
      <w:r w:rsidRPr="00CA2437">
        <w:rPr>
          <w:b/>
          <w:sz w:val="28"/>
          <w:szCs w:val="28"/>
          <w:lang w:val="tk-TM"/>
        </w:rPr>
        <w:t>Aýratyn fundamentler:</w:t>
      </w:r>
    </w:p>
    <w:p w:rsidR="00C05F75" w:rsidRPr="00CA2437" w:rsidRDefault="00C05F75" w:rsidP="001B5B30">
      <w:pPr>
        <w:pStyle w:val="Default"/>
        <w:rPr>
          <w:i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</w:t>
      </w:r>
      <w:r w:rsidR="001B5B30" w:rsidRPr="00CA2437">
        <w:rPr>
          <w:i/>
          <w:sz w:val="28"/>
          <w:szCs w:val="28"/>
          <w:lang w:val="tk-TM"/>
        </w:rPr>
        <w:t xml:space="preserve">a-merkezden ýüklenen fundament; </w:t>
      </w:r>
    </w:p>
    <w:p w:rsidR="00C05F75" w:rsidRPr="00CA2437" w:rsidRDefault="001B5B30" w:rsidP="001B5B30">
      <w:pPr>
        <w:pStyle w:val="Default"/>
        <w:rPr>
          <w:i/>
          <w:sz w:val="28"/>
          <w:szCs w:val="28"/>
          <w:lang w:val="tk-TM"/>
        </w:rPr>
      </w:pPr>
      <w:r w:rsidRPr="00CA2437">
        <w:rPr>
          <w:i/>
          <w:sz w:val="28"/>
          <w:szCs w:val="28"/>
          <w:lang w:val="tk-TM"/>
        </w:rPr>
        <w:t xml:space="preserve">б-merkezden daşda ýüklenen fundament; </w:t>
      </w:r>
    </w:p>
    <w:p w:rsidR="00C05F75" w:rsidRPr="00CA2437" w:rsidRDefault="001B5B30" w:rsidP="001B5B30">
      <w:pPr>
        <w:pStyle w:val="Default"/>
        <w:rPr>
          <w:i/>
          <w:sz w:val="28"/>
          <w:szCs w:val="28"/>
          <w:lang w:val="tk-TM"/>
        </w:rPr>
      </w:pPr>
      <w:r w:rsidRPr="00CA2437">
        <w:rPr>
          <w:i/>
          <w:sz w:val="28"/>
          <w:szCs w:val="28"/>
          <w:lang w:val="tk-TM"/>
        </w:rPr>
        <w:t>в..</w:t>
      </w:r>
      <w:r w:rsidRPr="00CA2437">
        <w:rPr>
          <w:i/>
          <w:iCs/>
          <w:sz w:val="28"/>
          <w:szCs w:val="28"/>
          <w:lang w:val="tk-TM"/>
        </w:rPr>
        <w:t>д</w:t>
      </w:r>
      <w:r w:rsidRPr="00CA2437">
        <w:rPr>
          <w:i/>
          <w:sz w:val="28"/>
          <w:szCs w:val="28"/>
          <w:lang w:val="tk-TM"/>
        </w:rPr>
        <w:t xml:space="preserve">-köpri kranyň göterijiligi 75 tonnadan ýokary , 75 tonnadan pes we kransyz jaýlarda topraga fundamentiň çetki maksimal basyşy; </w:t>
      </w:r>
    </w:p>
    <w:p w:rsidR="00C05F75" w:rsidRPr="00CA2437" w:rsidRDefault="001B5B30" w:rsidP="00C05F75">
      <w:pPr>
        <w:pStyle w:val="Default"/>
        <w:spacing w:after="240"/>
        <w:rPr>
          <w:sz w:val="28"/>
          <w:szCs w:val="28"/>
          <w:lang w:val="tk-TM"/>
        </w:rPr>
      </w:pPr>
      <w:r w:rsidRPr="00CA2437">
        <w:rPr>
          <w:i/>
          <w:sz w:val="28"/>
          <w:szCs w:val="28"/>
          <w:lang w:val="tk-TM"/>
        </w:rPr>
        <w:t>e-eksentrisiteti azaltmagyň mysaly</w:t>
      </w:r>
      <w:r w:rsidR="00C05F75" w:rsidRPr="00CA2437">
        <w:rPr>
          <w:i/>
          <w:sz w:val="28"/>
          <w:szCs w:val="28"/>
          <w:lang w:val="tk-TM"/>
        </w:rPr>
        <w:t>.</w:t>
      </w:r>
    </w:p>
    <w:p w:rsidR="001B5B30" w:rsidRPr="00CA2437" w:rsidRDefault="001B5B30" w:rsidP="00C05F75">
      <w:pPr>
        <w:pStyle w:val="Default"/>
        <w:ind w:firstLine="708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Sütüniň üsti bilen geçirilýän ýükler toprakda basyş döredýär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</m:oMath>
      <w:r w:rsidRPr="00CA2437">
        <w:rPr>
          <w:sz w:val="28"/>
          <w:szCs w:val="28"/>
          <w:lang w:val="tk-TM"/>
        </w:rPr>
        <w:t>dik güýç we fundamentiň özüniň hususy agramy</w:t>
      </w:r>
      <m:oMath>
        <m:r>
          <w:rPr>
            <w:rFonts w:ascii="Cambria Math" w:hAnsi="Cambria Math"/>
            <w:sz w:val="28"/>
            <w:szCs w:val="28"/>
            <w:lang w:val="tk-TM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fun</m:t>
            </m:r>
          </m:sub>
        </m:sSub>
      </m:oMath>
      <w:r w:rsidR="00C05F75" w:rsidRPr="00CA2437">
        <w:rPr>
          <w:sz w:val="28"/>
          <w:szCs w:val="28"/>
          <w:lang w:val="tk-TM"/>
        </w:rPr>
        <w:t xml:space="preserve"> hemde düýbüň agramy</w:t>
      </w:r>
      <w:r w:rsidRPr="00CA2437">
        <w:rPr>
          <w:sz w:val="28"/>
          <w:szCs w:val="28"/>
          <w:lang w:val="tk-TM"/>
        </w:rPr>
        <w:t xml:space="preserve"> - garşylyk. </w:t>
      </w:r>
    </w:p>
    <w:p w:rsidR="001B5B30" w:rsidRPr="00CA2437" w:rsidRDefault="00FA0BAE" w:rsidP="00D434BF">
      <w:pPr>
        <w:pStyle w:val="Default"/>
        <w:spacing w:before="240" w:after="240"/>
        <w:jc w:val="both"/>
        <w:rPr>
          <w:rFonts w:eastAsiaTheme="minorEastAsia"/>
          <w:sz w:val="28"/>
          <w:szCs w:val="28"/>
          <w:lang w:val="tk-TM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fun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A</m:t>
              </m:r>
            </m:den>
          </m:f>
          <m:r>
            <w:rPr>
              <w:rFonts w:ascii="Cambria Math" w:hAnsi="Cambria Math"/>
              <w:sz w:val="28"/>
              <w:szCs w:val="28"/>
              <w:lang w:val="tk-TM"/>
            </w:rPr>
            <m:t>≤R</m:t>
          </m:r>
        </m:oMath>
      </m:oMathPara>
    </w:p>
    <w:p w:rsidR="001B5B30" w:rsidRPr="00CA2437" w:rsidRDefault="00FA0BAE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γ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sub>
        </m:sSub>
      </m:oMath>
      <w:r w:rsidR="001B5B30" w:rsidRPr="00CA2437">
        <w:rPr>
          <w:rFonts w:eastAsiaTheme="minorEastAsia"/>
          <w:sz w:val="28"/>
          <w:szCs w:val="28"/>
          <w:lang w:val="tk-TM"/>
        </w:rPr>
        <w:t xml:space="preserve"> =1 ygtybarlyk koeffisiýenti.</w:t>
      </w:r>
    </w:p>
    <w:p w:rsidR="001B5B30" w:rsidRPr="00CA2437" w:rsidRDefault="001B5B30" w:rsidP="00C05F75">
      <w:pPr>
        <w:pStyle w:val="Default"/>
        <w:ind w:firstLine="708"/>
        <w:rPr>
          <w:rFonts w:eastAsiaTheme="minorEastAsia"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lastRenderedPageBreak/>
        <w:t xml:space="preserve">Fundamentiň düýbüniň tutulyşynyň çuňlugyny H </w:t>
      </w:r>
      <w:r w:rsidRPr="00CA2437">
        <w:rPr>
          <w:color w:val="auto"/>
          <w:sz w:val="28"/>
          <w:szCs w:val="28"/>
          <w:lang w:val="tk-TM"/>
        </w:rPr>
        <w:t>fundamentiň materialynyň we onuň basgançaklaryndaky topragyň orta dykyzlygyndan ýüklemäni kabul edip,</w:t>
      </w:r>
      <w:r w:rsidR="00C05F75" w:rsidRPr="00CA2437">
        <w:rPr>
          <w:color w:val="auto"/>
          <w:sz w:val="28"/>
          <w:szCs w:val="28"/>
          <w:lang w:val="tk-TM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γ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 xml:space="preserve"> =20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kN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tk-TM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3</m:t>
                </m:r>
              </m:sup>
            </m:sSup>
          </m:den>
        </m:f>
      </m:oMath>
      <w:r w:rsidRPr="00CA2437">
        <w:rPr>
          <w:rFonts w:eastAsiaTheme="minorEastAsia"/>
          <w:sz w:val="28"/>
          <w:szCs w:val="28"/>
          <w:lang w:val="tk-TM"/>
        </w:rPr>
        <w:t>, deňsizlikden alýarlar.</w:t>
      </w:r>
    </w:p>
    <w:p w:rsidR="001B5B30" w:rsidRPr="00CA2437" w:rsidRDefault="00FA0BAE" w:rsidP="00CA2437">
      <w:pPr>
        <w:pStyle w:val="Default"/>
        <w:spacing w:before="240" w:after="240"/>
        <w:jc w:val="both"/>
        <w:rPr>
          <w:rFonts w:eastAsiaTheme="minorEastAsia"/>
          <w:sz w:val="28"/>
          <w:szCs w:val="28"/>
          <w:lang w:val="tk-T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AHγ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m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A</m:t>
              </m:r>
            </m:den>
          </m:f>
          <m:r>
            <w:rPr>
              <w:rFonts w:ascii="Cambria Math" w:hAnsi="Cambria Math"/>
              <w:sz w:val="28"/>
              <w:szCs w:val="28"/>
              <w:lang w:val="tk-TM"/>
            </w:rPr>
            <m:t>≤R</m:t>
          </m:r>
        </m:oMath>
      </m:oMathPara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en-US"/>
        </w:rPr>
      </w:pPr>
      <w:proofErr w:type="spellStart"/>
      <w:r w:rsidRPr="00CA2437">
        <w:rPr>
          <w:sz w:val="28"/>
          <w:szCs w:val="28"/>
          <w:lang w:val="en-US"/>
        </w:rPr>
        <w:t>bu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ýerden</w:t>
      </w:r>
      <w:proofErr w:type="spellEnd"/>
    </w:p>
    <w:p w:rsidR="001B5B30" w:rsidRPr="00CA2437" w:rsidRDefault="001B5B3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A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f>
          <m:f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R-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γ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m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den>
        </m:f>
      </m:oMath>
      <w:r w:rsidRPr="00CA2437">
        <w:rPr>
          <w:rFonts w:eastAsiaTheme="minorEastAsia"/>
          <w:sz w:val="28"/>
          <w:szCs w:val="28"/>
          <w:lang w:val="tk-TM"/>
        </w:rPr>
        <w:t>.</w:t>
      </w:r>
    </w:p>
    <w:p w:rsidR="001B5B30" w:rsidRPr="00CA2437" w:rsidRDefault="001B5B30" w:rsidP="00C05F75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        Tapylan meýdan boýunça, olary uly tarapa, 100 mm galyndysyz bölünýän baha çenli tegelekläp, fundamentiň ölçeglerini kesgitleýärler. Soňra fundamentiň göwre</w:t>
      </w:r>
      <w:r w:rsidR="00C05F75" w:rsidRPr="00CA2437">
        <w:rPr>
          <w:sz w:val="28"/>
          <w:szCs w:val="28"/>
          <w:lang w:val="tk-TM"/>
        </w:rPr>
        <w:t xml:space="preserve">siniň </w:t>
      </w:r>
      <w:r w:rsidRPr="00CA2437">
        <w:rPr>
          <w:sz w:val="28"/>
          <w:szCs w:val="28"/>
          <w:lang w:val="tk-TM"/>
        </w:rPr>
        <w:t xml:space="preserve">berkligini hasaplaýarys. </w:t>
      </w:r>
    </w:p>
    <w:p w:rsidR="001B5B30" w:rsidRPr="00CA2437" w:rsidRDefault="001B5B30" w:rsidP="00C05F75">
      <w:pPr>
        <w:pStyle w:val="Default"/>
        <w:spacing w:before="240" w:after="240"/>
        <w:jc w:val="center"/>
        <w:rPr>
          <w:sz w:val="28"/>
          <w:szCs w:val="28"/>
          <w:lang w:val="tk-TM"/>
        </w:rPr>
      </w:pPr>
      <w:r w:rsidRPr="00CA2437">
        <w:rPr>
          <w:b/>
          <w:bCs/>
          <w:sz w:val="28"/>
          <w:szCs w:val="28"/>
          <w:lang w:val="tk-TM"/>
        </w:rPr>
        <w:t>Fundamentiň göwresini hasaplamak.</w:t>
      </w:r>
    </w:p>
    <w:p w:rsidR="001B5B30" w:rsidRPr="00CA2437" w:rsidRDefault="001B5B30" w:rsidP="00C05F75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 xml:space="preserve">        Agram salýan N güýç hökmünde, agram salmaklyk piramidanyň aşaky esasynyň meýdany boýunça paýlanan, topragyň p garşylyk görkezmegini aýyrmak bilen,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col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 xml:space="preserve"> </w:t>
      </w:r>
      <w:r w:rsidRPr="00CA2437">
        <w:rPr>
          <w:sz w:val="28"/>
          <w:szCs w:val="28"/>
          <w:lang w:val="tk-TM"/>
        </w:rPr>
        <w:t xml:space="preserve">güýji kabul edýärler. Tarapy 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col</m:t>
            </m:r>
          </m:sub>
        </m:sSub>
      </m:oMath>
      <w:r w:rsidRPr="00CA2437">
        <w:rPr>
          <w:sz w:val="28"/>
          <w:szCs w:val="28"/>
          <w:lang w:val="tk-TM"/>
        </w:rPr>
        <w:t xml:space="preserve"> bolan kwadrat kolonnada aşaky esasyň meýdany</w:t>
      </w:r>
      <w:r w:rsidR="00C05F75" w:rsidRPr="00CA2437">
        <w:rPr>
          <w:sz w:val="28"/>
          <w:szCs w:val="28"/>
          <w:lang w:val="tk-TM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col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>+2</w:t>
      </w:r>
      <w:r w:rsidRPr="00CA2437">
        <w:rPr>
          <w:sz w:val="28"/>
          <w:szCs w:val="28"/>
          <w:lang w:val="tk-TM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>) bolar, onda</w:t>
      </w:r>
    </w:p>
    <w:p w:rsidR="001B5B30" w:rsidRPr="00CA2437" w:rsidRDefault="001B5B3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N=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-p(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tk-TM"/>
          </w:rPr>
          <m:t>+2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tk-TM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)</m:t>
        </m:r>
      </m:oMath>
    </w:p>
    <w:p w:rsidR="001B5B30" w:rsidRPr="00CA2437" w:rsidRDefault="001B5B30" w:rsidP="00C05F75">
      <w:pPr>
        <w:pStyle w:val="Default"/>
        <w:ind w:firstLine="708"/>
        <w:rPr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Bu ýerde </w:t>
      </w:r>
      <w:r w:rsidRPr="00CA2437">
        <w:rPr>
          <w:sz w:val="28"/>
          <w:szCs w:val="28"/>
          <w:lang w:val="tk-TM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col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 xml:space="preserve">- </m:t>
        </m:r>
      </m:oMath>
      <w:r w:rsidRPr="00CA2437">
        <w:rPr>
          <w:sz w:val="28"/>
          <w:szCs w:val="28"/>
          <w:lang w:val="tk-TM"/>
        </w:rPr>
        <w:t xml:space="preserve">kolonnanyň ýokarky derejesinde kolonnadan fundamente geçirilýän dikleýin güýç, ol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γ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&gt;1</m:t>
        </m:r>
      </m:oMath>
      <w:r w:rsidRPr="00CA2437">
        <w:rPr>
          <w:rFonts w:eastAsiaTheme="minorEastAsia"/>
          <w:sz w:val="28"/>
          <w:szCs w:val="28"/>
          <w:lang w:val="tk-TM"/>
        </w:rPr>
        <w:t xml:space="preserve"> </w:t>
      </w:r>
      <w:r w:rsidR="00C05F75" w:rsidRPr="00CA2437">
        <w:rPr>
          <w:sz w:val="28"/>
          <w:szCs w:val="28"/>
          <w:lang w:val="tk-TM"/>
        </w:rPr>
        <w:t>hasaplanylýar;</w:t>
      </w:r>
    </w:p>
    <w:p w:rsidR="001B5B30" w:rsidRPr="00CA2437" w:rsidRDefault="001B5B30" w:rsidP="001B5B30">
      <w:pPr>
        <w:pStyle w:val="Default"/>
        <w:jc w:val="both"/>
        <w:rPr>
          <w:color w:val="auto"/>
          <w:sz w:val="28"/>
          <w:szCs w:val="28"/>
          <w:lang w:val="tk-TM"/>
        </w:rPr>
      </w:pPr>
      <w:r w:rsidRPr="00CA2437">
        <w:rPr>
          <w:color w:val="auto"/>
          <w:sz w:val="28"/>
          <w:szCs w:val="28"/>
          <w:lang w:val="tk-TM"/>
        </w:rPr>
        <w:t xml:space="preserve">   </w:t>
      </w:r>
      <w:r w:rsidR="00C05F75" w:rsidRPr="00CA2437">
        <w:rPr>
          <w:color w:val="auto"/>
          <w:sz w:val="28"/>
          <w:szCs w:val="28"/>
          <w:lang w:val="tk-TM"/>
        </w:rPr>
        <w:tab/>
      </w:r>
      <w:r w:rsidRPr="00CA2437">
        <w:rPr>
          <w:color w:val="auto"/>
          <w:sz w:val="28"/>
          <w:szCs w:val="28"/>
          <w:lang w:val="tk-TM"/>
        </w:rPr>
        <w:t>p— fundamentiň we onuň basgançaklaryndaky topragyň agramyny hasaba almazlyk bilen, dikleýin täsire topragyň garşylygy.</w:t>
      </w:r>
    </w:p>
    <w:p w:rsidR="001B5B30" w:rsidRPr="00CA2437" w:rsidRDefault="00FA0BAE" w:rsidP="00C05F75">
      <w:pPr>
        <w:pStyle w:val="Default"/>
        <w:ind w:firstLine="708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m</m:t>
            </m:r>
          </m:sub>
        </m:sSub>
      </m:oMath>
      <w:r w:rsidR="001B5B30" w:rsidRPr="00CA2437">
        <w:rPr>
          <w:rFonts w:eastAsiaTheme="minorEastAsia"/>
          <w:sz w:val="28"/>
          <w:szCs w:val="28"/>
          <w:lang w:val="tk-TM"/>
        </w:rPr>
        <w:t xml:space="preserve">- </w:t>
      </w:r>
      <w:proofErr w:type="spellStart"/>
      <w:r w:rsidR="001B5B30" w:rsidRPr="00CA2437">
        <w:rPr>
          <w:sz w:val="28"/>
          <w:szCs w:val="28"/>
          <w:lang w:val="en-US"/>
        </w:rPr>
        <w:t>agram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salmaklyk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piramidasynyň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aşaky</w:t>
      </w:r>
      <w:proofErr w:type="spellEnd"/>
      <w:r w:rsidR="001B5B30" w:rsidRPr="00CA2437">
        <w:rPr>
          <w:sz w:val="28"/>
          <w:szCs w:val="28"/>
          <w:lang w:val="en-US"/>
        </w:rPr>
        <w:t xml:space="preserve"> we </w:t>
      </w:r>
      <w:proofErr w:type="spellStart"/>
      <w:r w:rsidR="001B5B30" w:rsidRPr="00CA2437">
        <w:rPr>
          <w:sz w:val="28"/>
          <w:szCs w:val="28"/>
          <w:lang w:val="en-US"/>
        </w:rPr>
        <w:t>ýokarky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esaslarynyň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perimetrleriniň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orta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arifmetiki</w:t>
      </w:r>
      <w:proofErr w:type="spellEnd"/>
      <w:r w:rsidR="001B5B30" w:rsidRPr="00CA2437">
        <w:rPr>
          <w:sz w:val="28"/>
          <w:szCs w:val="28"/>
          <w:lang w:val="en-US"/>
        </w:rPr>
        <w:t xml:space="preserve"> </w:t>
      </w:r>
      <w:proofErr w:type="spellStart"/>
      <w:r w:rsidR="001B5B30" w:rsidRPr="00CA2437">
        <w:rPr>
          <w:sz w:val="28"/>
          <w:szCs w:val="28"/>
          <w:lang w:val="en-US"/>
        </w:rPr>
        <w:t>bahasy</w:t>
      </w:r>
      <w:proofErr w:type="spellEnd"/>
      <w:r w:rsidR="001B5B30" w:rsidRPr="00CA2437">
        <w:rPr>
          <w:sz w:val="28"/>
          <w:szCs w:val="28"/>
          <w:lang w:val="en-US"/>
        </w:rPr>
        <w:t>:</w:t>
      </w:r>
    </w:p>
    <w:p w:rsidR="001B5B30" w:rsidRPr="00CA2437" w:rsidRDefault="00FA0BAE" w:rsidP="00CA2437">
      <w:pPr>
        <w:pStyle w:val="Default"/>
        <w:spacing w:before="240" w:after="240"/>
        <w:jc w:val="both"/>
        <w:rPr>
          <w:rFonts w:eastAsiaTheme="minorEastAsia"/>
          <w:sz w:val="28"/>
          <w:szCs w:val="28"/>
          <w:lang w:val="tk-TM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m</m:t>
              </m:r>
            </m:sub>
          </m:sSub>
          <m:r>
            <w:rPr>
              <w:rFonts w:ascii="Cambria Math" w:hAns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(4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4(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0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))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tk-TM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0 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tk-TM"/>
            </w:rPr>
            <m:t>.</m:t>
          </m:r>
        </m:oMath>
      </m:oMathPara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en-US"/>
        </w:rPr>
      </w:pPr>
      <w:r w:rsidRPr="00CA2437">
        <w:rPr>
          <w:sz w:val="28"/>
          <w:szCs w:val="28"/>
          <w:lang w:val="tk-TM"/>
        </w:rPr>
        <w:t xml:space="preserve">       </w:t>
      </w:r>
      <w:proofErr w:type="spellStart"/>
      <w:r w:rsidRPr="00CA2437">
        <w:rPr>
          <w:sz w:val="28"/>
          <w:szCs w:val="28"/>
          <w:lang w:val="en-US"/>
        </w:rPr>
        <w:t>Merkezden-ýüklenen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kwadrat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düýpli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fundamentiň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hasaplamadaky</w:t>
      </w:r>
      <w:proofErr w:type="spellEnd"/>
      <w:r w:rsidRPr="00CA2437">
        <w:rPr>
          <w:sz w:val="28"/>
          <w:szCs w:val="28"/>
          <w:lang w:val="en-US"/>
        </w:rPr>
        <w:t xml:space="preserve"> minimal </w:t>
      </w:r>
      <w:proofErr w:type="spellStart"/>
      <w:r w:rsidRPr="00CA2437">
        <w:rPr>
          <w:sz w:val="28"/>
          <w:szCs w:val="28"/>
          <w:lang w:val="en-US"/>
        </w:rPr>
        <w:t>beýikligi</w:t>
      </w:r>
      <w:proofErr w:type="spellEnd"/>
      <w:r w:rsidRPr="00CA2437">
        <w:rPr>
          <w:sz w:val="28"/>
          <w:szCs w:val="28"/>
          <w:lang w:val="en-US"/>
        </w:rPr>
        <w:t>,</w:t>
      </w:r>
    </w:p>
    <w:p w:rsidR="001B5B30" w:rsidRPr="00CA2437" w:rsidRDefault="001B5B3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>F</w:t>
      </w:r>
      <m:oMath>
        <m:r>
          <w:rPr>
            <w:rFonts w:ascii="Cambria Math" w:hAnsi="Cambria Math"/>
            <w:sz w:val="28"/>
            <w:szCs w:val="28"/>
            <w:lang w:val="tk-TM"/>
          </w:rPr>
          <m:t>≤α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bt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m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</m:oMath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en-US"/>
        </w:rPr>
      </w:pPr>
      <w:proofErr w:type="spellStart"/>
      <w:r w:rsidRPr="00CA2437">
        <w:rPr>
          <w:sz w:val="28"/>
          <w:szCs w:val="28"/>
          <w:lang w:val="en-US"/>
        </w:rPr>
        <w:t>şertden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getirilip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çykarylan</w:t>
      </w:r>
      <w:proofErr w:type="spellEnd"/>
      <w:r w:rsidRPr="00CA2437">
        <w:rPr>
          <w:sz w:val="28"/>
          <w:szCs w:val="28"/>
          <w:lang w:val="en-US"/>
        </w:rPr>
        <w:t>,</w:t>
      </w:r>
    </w:p>
    <w:p w:rsidR="001B5B30" w:rsidRPr="00CA2437" w:rsidRDefault="001B5B3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>N=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-p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tk-TM"/>
              </w:rPr>
              <m:t>+2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0 </m:t>
                </m:r>
              </m:sub>
            </m:sSub>
          </m:e>
        </m:d>
      </m:oMath>
    </w:p>
    <w:p w:rsidR="001B5B30" w:rsidRPr="00CA2437" w:rsidRDefault="001B5B30" w:rsidP="001B5B30">
      <w:pPr>
        <w:pStyle w:val="Default"/>
        <w:jc w:val="both"/>
        <w:rPr>
          <w:sz w:val="28"/>
          <w:szCs w:val="28"/>
          <w:lang w:val="en-US"/>
        </w:rPr>
      </w:pPr>
      <w:proofErr w:type="spellStart"/>
      <w:r w:rsidRPr="00CA2437">
        <w:rPr>
          <w:sz w:val="28"/>
          <w:szCs w:val="28"/>
          <w:lang w:val="en-US"/>
        </w:rPr>
        <w:t>formulalarty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hasaba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almak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bilen</w:t>
      </w:r>
      <w:proofErr w:type="spellEnd"/>
      <w:r w:rsidRPr="00CA2437">
        <w:rPr>
          <w:sz w:val="28"/>
          <w:szCs w:val="28"/>
          <w:lang w:val="en-US"/>
        </w:rPr>
        <w:t xml:space="preserve">, </w:t>
      </w:r>
      <w:proofErr w:type="spellStart"/>
      <w:r w:rsidRPr="00CA2437">
        <w:rPr>
          <w:sz w:val="28"/>
          <w:szCs w:val="28"/>
          <w:lang w:val="en-US"/>
        </w:rPr>
        <w:t>aşakdaky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takmynan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formulaboýunça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kesgitlenýär</w:t>
      </w:r>
      <w:proofErr w:type="spellEnd"/>
      <w:r w:rsidRPr="00CA2437">
        <w:rPr>
          <w:sz w:val="28"/>
          <w:szCs w:val="28"/>
          <w:lang w:val="en-US"/>
        </w:rPr>
        <w:t>:</w:t>
      </w:r>
    </w:p>
    <w:p w:rsidR="001B5B30" w:rsidRPr="00CA2437" w:rsidRDefault="00FA0BAE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0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col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tk-TM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tk-TM"/>
          </w:rPr>
          <m:t xml:space="preserve"> </m:t>
        </m:r>
      </m:oMath>
      <w:r w:rsidR="001B5B30" w:rsidRPr="00CA2437">
        <w:rPr>
          <w:rFonts w:eastAsiaTheme="minorEastAsia"/>
          <w:sz w:val="28"/>
          <w:szCs w:val="28"/>
          <w:lang w:val="tk-TM"/>
        </w:rPr>
        <w:t>+</w:t>
      </w:r>
      <w:r w:rsidR="00082F06" w:rsidRPr="00CA2437">
        <w:rPr>
          <w:rFonts w:eastAsiaTheme="minorEastAsia"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2</m:t>
            </m:r>
          </m:den>
        </m:f>
      </m:oMath>
    </w:p>
    <w:p w:rsidR="001B5B30" w:rsidRPr="00CA2437" w:rsidRDefault="001B5B30" w:rsidP="00CA2437">
      <w:pPr>
        <w:pStyle w:val="Default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en-US"/>
        </w:rPr>
        <w:t xml:space="preserve">Bu </w:t>
      </w:r>
      <w:proofErr w:type="spellStart"/>
      <w:r w:rsidRPr="00CA2437">
        <w:rPr>
          <w:sz w:val="28"/>
          <w:szCs w:val="28"/>
          <w:lang w:val="en-US"/>
        </w:rPr>
        <w:t>ýerde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fundamentiň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doly</w:t>
      </w:r>
      <w:proofErr w:type="spellEnd"/>
      <w:r w:rsidRPr="00CA2437">
        <w:rPr>
          <w:sz w:val="28"/>
          <w:szCs w:val="28"/>
          <w:lang w:val="en-US"/>
        </w:rPr>
        <w:t xml:space="preserve"> </w:t>
      </w:r>
      <w:proofErr w:type="spellStart"/>
      <w:r w:rsidRPr="00CA2437">
        <w:rPr>
          <w:sz w:val="28"/>
          <w:szCs w:val="28"/>
          <w:lang w:val="en-US"/>
        </w:rPr>
        <w:t>beýikligi</w:t>
      </w:r>
      <w:proofErr w:type="spellEnd"/>
      <w:r w:rsidR="00CA2437" w:rsidRPr="00CA2437">
        <w:rPr>
          <w:rFonts w:eastAsiaTheme="minorEastAsia"/>
          <w:sz w:val="28"/>
          <w:szCs w:val="28"/>
          <w:lang w:val="tk-TM"/>
        </w:rPr>
        <w:t xml:space="preserve">  </w:t>
      </w:r>
      <w:r w:rsidRPr="00CA2437">
        <w:rPr>
          <w:rFonts w:eastAsiaTheme="minorEastAsia"/>
          <w:sz w:val="28"/>
          <w:szCs w:val="28"/>
          <w:lang w:val="tk-TM"/>
        </w:rPr>
        <w:t>h=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0 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>+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α</m:t>
        </m:r>
      </m:oMath>
      <w:r w:rsidRPr="00CA2437">
        <w:rPr>
          <w:rFonts w:eastAsiaTheme="minorEastAsia"/>
          <w:sz w:val="28"/>
          <w:szCs w:val="28"/>
          <w:lang w:val="tk-TM"/>
        </w:rPr>
        <w:t xml:space="preserve"> bolar</w:t>
      </w:r>
      <w:r w:rsidR="00CA2437" w:rsidRPr="00CA2437">
        <w:rPr>
          <w:rFonts w:eastAsiaTheme="minorEastAsia"/>
          <w:sz w:val="28"/>
          <w:szCs w:val="28"/>
          <w:lang w:val="en-US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Pr="00CA2437">
        <w:rPr>
          <w:sz w:val="28"/>
          <w:szCs w:val="28"/>
          <w:lang w:val="en-US"/>
        </w:rPr>
        <w:t>— gorag gatlagynyň galyňlygy.</w:t>
      </w:r>
      <w:r w:rsidRPr="00CA2437">
        <w:rPr>
          <w:sz w:val="28"/>
          <w:szCs w:val="28"/>
          <w:lang w:val="tk-TM"/>
        </w:rPr>
        <w:t xml:space="preserve"> </w:t>
      </w:r>
    </w:p>
    <w:p w:rsidR="001B5B30" w:rsidRPr="00CA2437" w:rsidRDefault="001B5B30" w:rsidP="00C05F75">
      <w:pPr>
        <w:pStyle w:val="Default"/>
        <w:ind w:firstLine="708"/>
        <w:jc w:val="both"/>
        <w:rPr>
          <w:sz w:val="28"/>
          <w:szCs w:val="28"/>
          <w:lang w:val="tk-TM"/>
        </w:rPr>
      </w:pPr>
      <w:r w:rsidRPr="00CA2437">
        <w:rPr>
          <w:sz w:val="28"/>
          <w:szCs w:val="28"/>
          <w:lang w:val="tk-TM"/>
        </w:rPr>
        <w:t>Eger-de  fundamentiň  stakanyna  gurnama  kolonna oturdylýan bolsa, onda kolonnanyň  h</w:t>
      </w:r>
      <w:r w:rsidRPr="00CA2437">
        <w:rPr>
          <w:sz w:val="28"/>
          <w:szCs w:val="28"/>
          <w:vertAlign w:val="subscript"/>
          <w:lang w:val="tk-TM"/>
        </w:rPr>
        <w:t>soc</w:t>
      </w:r>
      <w:r w:rsidRPr="00CA2437">
        <w:rPr>
          <w:sz w:val="28"/>
          <w:szCs w:val="28"/>
          <w:lang w:val="tk-TM"/>
        </w:rPr>
        <w:t xml:space="preserve"> çuňlugy fundamentde berk  gapjadylmaly  we  dikleýin  armaturanyň  ýeterlik ankerlenmegini  konstruktiw  talap  boýunça    üpjün  edip  şerti doly kanagatlandyrmaly:</w:t>
      </w:r>
    </w:p>
    <w:p w:rsidR="001B5B30" w:rsidRPr="00CA2437" w:rsidRDefault="00FA0BAE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soc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1.5</m:t>
                </m:r>
              </m:den>
            </m:f>
          </m:e>
        </m:d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+0.05</m:t>
        </m:r>
      </m:oMath>
      <w:r w:rsidR="00D434BF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390778" w:rsidRPr="00CA2437" w:rsidRDefault="00FA0BAE" w:rsidP="00CA2437">
      <w:pPr>
        <w:pStyle w:val="Default"/>
        <w:spacing w:after="240"/>
        <w:rPr>
          <w:rFonts w:eastAsiaTheme="minorEastAsia"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 xml:space="preserve">soc 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tk-TM"/>
            </w:rPr>
            <m:t>≥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 xml:space="preserve">an </m:t>
              </m:r>
            </m:sub>
          </m:sSub>
          <m:r>
            <w:rPr>
              <w:rFonts w:ascii="Cambria Math" w:hAnsi="Cambria Math"/>
              <w:sz w:val="28"/>
              <w:szCs w:val="28"/>
              <w:lang w:val="tk-TM"/>
            </w:rPr>
            <m:t>+0.05</m:t>
          </m:r>
        </m:oMath>
      </m:oMathPara>
    </w:p>
    <w:p w:rsidR="001B5B30" w:rsidRPr="00CA2437" w:rsidRDefault="001B5B3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bu ýerde  </w:t>
      </w:r>
    </w:p>
    <w:p w:rsidR="001B5B30" w:rsidRPr="00CA2437" w:rsidRDefault="001B5B30" w:rsidP="00082F06">
      <w:pPr>
        <w:pStyle w:val="Default"/>
        <w:ind w:firstLine="708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l</w:t>
      </w:r>
      <w:r w:rsidRPr="00CA2437">
        <w:rPr>
          <w:rFonts w:eastAsiaTheme="minorEastAsia"/>
          <w:sz w:val="28"/>
          <w:szCs w:val="28"/>
          <w:vertAlign w:val="subscript"/>
          <w:lang w:val="en-US"/>
        </w:rPr>
        <w:t>an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  —  fundamentiň  stakanynda  kolonnanyň  armaturasynyň ankerlenilmeginiň  uzynlygy </w:t>
      </w:r>
      <w:r w:rsidRPr="00CA2437">
        <w:rPr>
          <w:rFonts w:eastAsiaTheme="minorEastAsia"/>
          <w:i/>
          <w:sz w:val="28"/>
          <w:szCs w:val="28"/>
          <w:lang w:val="tk-TM"/>
        </w:rPr>
        <w:t>l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 xml:space="preserve">an </w:t>
      </w:r>
      <w:r w:rsidRPr="00CA2437">
        <w:rPr>
          <w:rFonts w:eastAsiaTheme="minorEastAsia"/>
          <w:sz w:val="28"/>
          <w:szCs w:val="28"/>
          <w:lang w:val="tk-TM"/>
        </w:rPr>
        <w:t xml:space="preserve">= (20 ... 30 )d;0,05  — </w:t>
      </w:r>
      <w:r w:rsidR="00082F06" w:rsidRPr="00CA2437">
        <w:rPr>
          <w:rFonts w:eastAsiaTheme="minorEastAsia"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>kolonnanyň aşgynda</w:t>
      </w:r>
      <w:r w:rsidR="00082F06" w:rsidRPr="00CA2437">
        <w:rPr>
          <w:rFonts w:eastAsiaTheme="minorEastAsia"/>
          <w:sz w:val="28"/>
          <w:szCs w:val="28"/>
          <w:lang w:val="tk-TM"/>
        </w:rPr>
        <w:t>n stakanyň düýbüne çenli aralyk</w:t>
      </w:r>
      <w:r w:rsidRPr="00CA2437">
        <w:rPr>
          <w:rFonts w:eastAsiaTheme="minorEastAsia"/>
          <w:sz w:val="28"/>
          <w:szCs w:val="28"/>
          <w:lang w:val="tk-TM"/>
        </w:rPr>
        <w:t xml:space="preserve">. </w:t>
      </w:r>
    </w:p>
    <w:p w:rsidR="001B5B30" w:rsidRPr="00CA2437" w:rsidRDefault="001B5B3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Fundamentiň beýikligini täsir edýän güýçlere baglylykda</w:t>
      </w:r>
    </w:p>
    <w:p w:rsidR="00082F06" w:rsidRPr="00CA2437" w:rsidRDefault="00FA0BAE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tk-TM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tk-TM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col 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bt 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+p</m:t>
                </m:r>
              </m:den>
            </m:f>
          </m:e>
        </m:rad>
      </m:oMath>
      <w:r w:rsidR="00D434BF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1B5B30" w:rsidRPr="00CA2437" w:rsidRDefault="007116B8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formulada hem-de</w:t>
      </w:r>
    </w:p>
    <w:p w:rsidR="00082F06" w:rsidRPr="00CA2437" w:rsidRDefault="00FA0BAE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so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1.5</m:t>
                </m:r>
              </m:den>
            </m:f>
          </m:e>
        </m:d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+0.05;</m:t>
        </m:r>
      </m:oMath>
      <w:r w:rsidR="00324ED1" w:rsidRPr="00CA2437">
        <w:rPr>
          <w:rFonts w:eastAsiaTheme="minorEastAsia"/>
          <w:sz w:val="28"/>
          <w:szCs w:val="28"/>
          <w:lang w:val="tk-TM"/>
        </w:rPr>
        <w:t xml:space="preserve">   we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so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an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+0.05,</m:t>
        </m:r>
        <m:r>
          <w:rPr>
            <w:rFonts w:ascii="Cambria Math" w:hAnsi="Cambria Math"/>
            <w:sz w:val="28"/>
            <w:szCs w:val="28"/>
            <w:lang w:val="tk-TM"/>
          </w:rPr>
          <m:t xml:space="preserve"> </m:t>
        </m:r>
      </m:oMath>
    </w:p>
    <w:p w:rsidR="007116B8" w:rsidRPr="00CA2437" w:rsidRDefault="007116B8" w:rsidP="00324ED1">
      <w:pPr>
        <w:pStyle w:val="Default"/>
        <w:ind w:firstLine="708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konstruktiw talaplary hasaba almak bilen kesgitläp, olaryň usulyny kabul edýäris. </w:t>
      </w:r>
      <w:r w:rsidRPr="00CA2437">
        <w:rPr>
          <w:rFonts w:eastAsiaTheme="minorEastAsia"/>
          <w:i/>
          <w:sz w:val="28"/>
          <w:szCs w:val="28"/>
          <w:lang w:val="tk-TM"/>
        </w:rPr>
        <w:t>h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≤</m:t>
        </m:r>
      </m:oMath>
      <w:r w:rsidRPr="00CA2437">
        <w:rPr>
          <w:rFonts w:eastAsiaTheme="minorEastAsia"/>
          <w:i/>
          <w:sz w:val="28"/>
          <w:szCs w:val="28"/>
          <w:lang w:val="tk-TM"/>
        </w:rPr>
        <w:t xml:space="preserve">450 </w:t>
      </w:r>
      <w:r w:rsidRPr="00CA2437">
        <w:rPr>
          <w:rFonts w:eastAsiaTheme="minorEastAsia"/>
          <w:sz w:val="28"/>
          <w:szCs w:val="28"/>
          <w:lang w:val="tk-TM"/>
        </w:rPr>
        <w:t xml:space="preserve">mm bolanda fundamenti bir basgançakly, </w:t>
      </w:r>
      <w:r w:rsidRPr="00CA2437">
        <w:rPr>
          <w:rFonts w:eastAsiaTheme="minorEastAsia"/>
          <w:i/>
          <w:sz w:val="28"/>
          <w:szCs w:val="28"/>
          <w:lang w:val="tk-TM"/>
        </w:rPr>
        <w:t>450&lt;h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≤</m:t>
        </m:r>
      </m:oMath>
      <w:r w:rsidRPr="00CA2437">
        <w:rPr>
          <w:rFonts w:eastAsiaTheme="minorEastAsia"/>
          <w:i/>
          <w:sz w:val="28"/>
          <w:szCs w:val="28"/>
          <w:lang w:val="tk-TM"/>
        </w:rPr>
        <w:t xml:space="preserve">900 </w:t>
      </w:r>
      <w:r w:rsidRPr="00CA2437">
        <w:rPr>
          <w:rFonts w:eastAsiaTheme="minorEastAsia"/>
          <w:sz w:val="28"/>
          <w:szCs w:val="28"/>
          <w:lang w:val="tk-TM"/>
        </w:rPr>
        <w:t xml:space="preserve">mm bolanda – iki basgançakly we 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h&gt;900 </w:t>
      </w:r>
      <w:r w:rsidRPr="00CA2437">
        <w:rPr>
          <w:rFonts w:eastAsiaTheme="minorEastAsia"/>
          <w:sz w:val="28"/>
          <w:szCs w:val="28"/>
          <w:lang w:val="tk-TM"/>
        </w:rPr>
        <w:t>mm bolanda – üç basgançakly görnüşde ýerine ýetirýäris.</w:t>
      </w:r>
    </w:p>
    <w:p w:rsidR="007116B8" w:rsidRPr="00CA2437" w:rsidRDefault="007116B8" w:rsidP="007116B8">
      <w:pPr>
        <w:pStyle w:val="Default"/>
        <w:ind w:firstLine="708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Stakanyň düýbüniň agram salmaklyga barlagyny</w:t>
      </w:r>
      <w:r w:rsidR="005142C7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5142C7" w:rsidRPr="00CA2437" w:rsidRDefault="00FA0BAE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tk-TM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tk-TM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col 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bt 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+p</m:t>
                </m:r>
              </m:den>
            </m:f>
          </m:e>
        </m:rad>
      </m:oMath>
      <w:r w:rsidR="00D434BF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1B5B30" w:rsidRPr="00CA2437" w:rsidRDefault="001B5B3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formula  boýunça  geçirýärler,    bu  ýerde  düýbüň galyňlygyny 200 mm-dan az däl kabul edýärler. Fundamentiň  keseleýin  armaturasynyň  ýokdugy  sebäpli, aşaky  basgançagyň  beýikligi  hem    ýapgyt  kesik  boýunça berklige  betonyň  keseleýin  güýji  kabul  ediş  şerti  esasynda barlanylýar</w:t>
      </w:r>
    </w:p>
    <w:p w:rsidR="001B5B30" w:rsidRPr="00CA2437" w:rsidRDefault="00082F06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Q=p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l-c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tk-TM"/>
          </w:rPr>
          <m:t>b≤1,5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bt 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tk-TM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bh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c</m:t>
            </m:r>
          </m:den>
        </m:f>
      </m:oMath>
      <w:r w:rsidR="00D434BF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9558A5" w:rsidRPr="00CA2437" w:rsidRDefault="009558A5" w:rsidP="009558A5">
      <w:pPr>
        <w:pStyle w:val="Default"/>
        <w:ind w:firstLine="708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en-US"/>
        </w:rPr>
        <w:t xml:space="preserve">Bu </w:t>
      </w:r>
      <w:proofErr w:type="spellStart"/>
      <w:r w:rsidRPr="00CA2437">
        <w:rPr>
          <w:rFonts w:eastAsiaTheme="minorEastAsia"/>
          <w:sz w:val="28"/>
          <w:szCs w:val="28"/>
          <w:lang w:val="en-US"/>
        </w:rPr>
        <w:t>ýerde</w:t>
      </w:r>
      <w:proofErr w:type="spellEnd"/>
      <w:r w:rsidRPr="00CA2437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CA2437">
        <w:rPr>
          <w:rFonts w:eastAsiaTheme="minorEastAsia"/>
          <w:sz w:val="28"/>
          <w:szCs w:val="28"/>
          <w:lang w:val="en-US"/>
        </w:rPr>
        <w:t>deňsizligi</w:t>
      </w:r>
      <w:proofErr w:type="spellEnd"/>
      <w:r w:rsidRPr="00CA2437">
        <w:rPr>
          <w:rFonts w:eastAsiaTheme="minorEastAsia"/>
          <w:sz w:val="28"/>
          <w:szCs w:val="28"/>
          <w:lang w:val="tk-TM"/>
        </w:rPr>
        <w:t>ň</w:t>
      </w:r>
      <w:r w:rsidRPr="00CA2437">
        <w:rPr>
          <w:rFonts w:eastAsiaTheme="minorEastAsia"/>
          <w:sz w:val="28"/>
          <w:szCs w:val="28"/>
          <w:lang w:val="en-US"/>
        </w:rPr>
        <w:t xml:space="preserve"> sag </w:t>
      </w:r>
      <w:proofErr w:type="spellStart"/>
      <w:r w:rsidRPr="00CA2437">
        <w:rPr>
          <w:rFonts w:eastAsiaTheme="minorEastAsia"/>
          <w:sz w:val="28"/>
          <w:szCs w:val="28"/>
          <w:lang w:val="en-US"/>
        </w:rPr>
        <w:t>tarapyny</w:t>
      </w:r>
      <w:proofErr w:type="spellEnd"/>
      <w:r w:rsidRPr="00CA2437">
        <w:rPr>
          <w:rFonts w:eastAsiaTheme="minorEastAsia"/>
          <w:sz w:val="28"/>
          <w:szCs w:val="28"/>
          <w:lang w:val="tk-TM"/>
        </w:rPr>
        <w:t xml:space="preserve"> 0,6 </w:t>
      </w:r>
      <w:r w:rsidRPr="00CA2437">
        <w:rPr>
          <w:rFonts w:eastAsiaTheme="minorEastAsia"/>
          <w:i/>
          <w:sz w:val="28"/>
          <w:szCs w:val="28"/>
          <w:lang w:val="tk-TM"/>
        </w:rPr>
        <w:t>R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bt </w:t>
      </w:r>
      <w:r w:rsidRPr="00CA2437">
        <w:rPr>
          <w:rFonts w:eastAsiaTheme="minorEastAsia"/>
          <w:i/>
          <w:sz w:val="28"/>
          <w:szCs w:val="28"/>
          <w:lang w:val="tk-TM"/>
        </w:rPr>
        <w:t>bh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0 </w:t>
      </w:r>
      <w:r w:rsidRPr="00CA2437">
        <w:rPr>
          <w:rFonts w:eastAsiaTheme="minorEastAsia"/>
          <w:sz w:val="28"/>
          <w:szCs w:val="28"/>
          <w:lang w:val="tk-TM"/>
        </w:rPr>
        <w:t xml:space="preserve">az däl we 2,5 </w:t>
      </w:r>
      <w:r w:rsidRPr="00CA2437">
        <w:rPr>
          <w:rFonts w:eastAsiaTheme="minorEastAsia"/>
          <w:i/>
          <w:sz w:val="28"/>
          <w:szCs w:val="28"/>
          <w:lang w:val="tk-TM"/>
        </w:rPr>
        <w:t>R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bt </w:t>
      </w:r>
      <w:r w:rsidRPr="00CA2437">
        <w:rPr>
          <w:rFonts w:eastAsiaTheme="minorEastAsia"/>
          <w:i/>
          <w:sz w:val="28"/>
          <w:szCs w:val="28"/>
          <w:lang w:val="tk-TM"/>
        </w:rPr>
        <w:t>bh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0 </w:t>
      </w:r>
      <w:r w:rsidRPr="00CA2437">
        <w:rPr>
          <w:rFonts w:eastAsiaTheme="minorEastAsia"/>
          <w:sz w:val="28"/>
          <w:szCs w:val="28"/>
          <w:lang w:val="tk-TM"/>
        </w:rPr>
        <w:t xml:space="preserve">ululykdan köp däl kabul edýäris; </w:t>
      </w:r>
      <w:r w:rsidRPr="00CA2437">
        <w:rPr>
          <w:rFonts w:eastAsiaTheme="minorEastAsia"/>
          <w:b/>
          <w:i/>
          <w:sz w:val="28"/>
          <w:szCs w:val="28"/>
          <w:lang w:val="en-US"/>
        </w:rPr>
        <w:t>c</w:t>
      </w:r>
      <w:r w:rsidRPr="00CA2437">
        <w:rPr>
          <w:rFonts w:eastAsiaTheme="minorEastAsia"/>
          <w:sz w:val="28"/>
          <w:szCs w:val="28"/>
          <w:lang w:val="tk-TM"/>
        </w:rPr>
        <w:t>- seredilýän ýapgyt kesigiň proýeksiýasynyň uzynlygy.</w:t>
      </w:r>
    </w:p>
    <w:p w:rsidR="009558A5" w:rsidRPr="00CA2437" w:rsidRDefault="009558A5" w:rsidP="009558A5">
      <w:pPr>
        <w:pStyle w:val="Default"/>
        <w:ind w:firstLine="708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Fundamenti düýp boýunça armirlemegi 1-1, 2-2 normal kesikler boýunça hasaplamak bilen kesgitleýäris.</w:t>
      </w:r>
    </w:p>
    <w:p w:rsidR="009558A5" w:rsidRPr="00CA2437" w:rsidRDefault="009558A5" w:rsidP="00CA2437">
      <w:pPr>
        <w:pStyle w:val="Default"/>
        <w:spacing w:before="240"/>
        <w:ind w:firstLine="708"/>
        <w:jc w:val="center"/>
        <w:rPr>
          <w:rFonts w:eastAsiaTheme="minorEastAsia"/>
          <w:i/>
          <w:sz w:val="28"/>
          <w:szCs w:val="28"/>
          <w:lang w:val="en-US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1-1</w:t>
      </w:r>
      <w:r w:rsidRPr="00CA2437">
        <w:rPr>
          <w:rFonts w:eastAsiaTheme="minorEastAsia"/>
          <w:i/>
          <w:sz w:val="28"/>
          <w:szCs w:val="28"/>
          <w:lang w:val="tk-TM"/>
        </w:rPr>
        <w:t>=0,125 p(a-h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col</w:t>
      </w:r>
      <w:r w:rsidRPr="00CA2437">
        <w:rPr>
          <w:rFonts w:eastAsiaTheme="minorEastAsia"/>
          <w:i/>
          <w:sz w:val="28"/>
          <w:szCs w:val="28"/>
          <w:lang w:val="en-US"/>
        </w:rPr>
        <w:t>)</w:t>
      </w:r>
      <w:r w:rsidRPr="00CA2437">
        <w:rPr>
          <w:rFonts w:eastAsiaTheme="minorEastAsia"/>
          <w:i/>
          <w:sz w:val="28"/>
          <w:szCs w:val="28"/>
          <w:vertAlign w:val="superscript"/>
          <w:lang w:val="en-US"/>
        </w:rPr>
        <w:t>2</w:t>
      </w:r>
      <w:r w:rsidRPr="00CA2437">
        <w:rPr>
          <w:rFonts w:eastAsiaTheme="minorEastAsia"/>
          <w:i/>
          <w:sz w:val="28"/>
          <w:szCs w:val="28"/>
          <w:lang w:val="en-US"/>
        </w:rPr>
        <w:t>b;</w:t>
      </w:r>
    </w:p>
    <w:p w:rsidR="009558A5" w:rsidRPr="00CA2437" w:rsidRDefault="009558A5" w:rsidP="00CA2437">
      <w:pPr>
        <w:pStyle w:val="Default"/>
        <w:spacing w:before="240" w:after="240"/>
        <w:ind w:firstLine="708"/>
        <w:jc w:val="center"/>
        <w:rPr>
          <w:rFonts w:eastAsiaTheme="minorEastAsia"/>
          <w:i/>
          <w:sz w:val="28"/>
          <w:szCs w:val="28"/>
          <w:lang w:val="en-US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2-2</w:t>
      </w:r>
      <w:r w:rsidRPr="00CA2437">
        <w:rPr>
          <w:rFonts w:eastAsiaTheme="minorEastAsia"/>
          <w:i/>
          <w:sz w:val="28"/>
          <w:szCs w:val="28"/>
          <w:lang w:val="tk-TM"/>
        </w:rPr>
        <w:t>=0,125 p(a-a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1</w:t>
      </w:r>
      <w:r w:rsidRPr="00CA2437">
        <w:rPr>
          <w:rFonts w:eastAsiaTheme="minorEastAsia"/>
          <w:i/>
          <w:sz w:val="28"/>
          <w:szCs w:val="28"/>
          <w:lang w:val="en-US"/>
        </w:rPr>
        <w:t>)</w:t>
      </w:r>
      <w:r w:rsidRPr="00CA2437">
        <w:rPr>
          <w:rFonts w:eastAsiaTheme="minorEastAsia"/>
          <w:i/>
          <w:sz w:val="28"/>
          <w:szCs w:val="28"/>
          <w:vertAlign w:val="superscript"/>
          <w:lang w:val="en-US"/>
        </w:rPr>
        <w:t>2</w:t>
      </w:r>
      <w:r w:rsidRPr="00CA2437">
        <w:rPr>
          <w:rFonts w:eastAsiaTheme="minorEastAsia"/>
          <w:i/>
          <w:sz w:val="28"/>
          <w:szCs w:val="28"/>
          <w:lang w:val="en-US"/>
        </w:rPr>
        <w:t>b.</w:t>
      </w:r>
    </w:p>
    <w:p w:rsidR="001B5B30" w:rsidRPr="00CA2437" w:rsidRDefault="009558A5" w:rsidP="009558A5">
      <w:pPr>
        <w:pStyle w:val="Default"/>
        <w:ind w:firstLine="708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en-US"/>
        </w:rPr>
        <w:t>1-</w:t>
      </w:r>
      <w:r w:rsidRPr="00CA2437">
        <w:rPr>
          <w:rFonts w:eastAsiaTheme="minorEastAsia"/>
          <w:sz w:val="28"/>
          <w:szCs w:val="28"/>
          <w:lang w:val="tk-TM"/>
        </w:rPr>
        <w:t xml:space="preserve">1 </w:t>
      </w:r>
      <w:r w:rsidR="001B5B30" w:rsidRPr="00CA2437">
        <w:rPr>
          <w:rFonts w:eastAsiaTheme="minorEastAsia"/>
          <w:sz w:val="28"/>
          <w:szCs w:val="28"/>
          <w:lang w:val="tk-TM"/>
        </w:rPr>
        <w:t xml:space="preserve">kesikde </w:t>
      </w:r>
      <w:r w:rsidRPr="00CA2437">
        <w:rPr>
          <w:rFonts w:eastAsiaTheme="minorEastAsia"/>
          <w:sz w:val="28"/>
          <w:szCs w:val="28"/>
          <w:lang w:val="tk-TM"/>
        </w:rPr>
        <w:t>egrelmede süýndüriji dartgynlandyrmalary kabul edýän, armaturanyň, fundamentiň</w:t>
      </w:r>
      <w:r w:rsidR="001B5B30" w:rsidRPr="00CA2437">
        <w:rPr>
          <w:rFonts w:eastAsiaTheme="minorEastAsia"/>
          <w:sz w:val="28"/>
          <w:szCs w:val="28"/>
          <w:lang w:val="tk-TM"/>
        </w:rPr>
        <w:t xml:space="preserve"> ähli</w:t>
      </w:r>
      <w:r w:rsidRPr="00CA2437">
        <w:rPr>
          <w:rFonts w:eastAsiaTheme="minorEastAsia"/>
          <w:sz w:val="28"/>
          <w:szCs w:val="28"/>
          <w:lang w:val="tk-TM"/>
        </w:rPr>
        <w:t xml:space="preserve"> giňligine </w:t>
      </w:r>
      <w:r w:rsidR="001B5B30" w:rsidRPr="00CA2437">
        <w:rPr>
          <w:rFonts w:eastAsiaTheme="minorEastAsia"/>
          <w:sz w:val="28"/>
          <w:szCs w:val="28"/>
          <w:lang w:val="tk-TM"/>
        </w:rPr>
        <w:t>talap edilýän meýdany</w:t>
      </w:r>
    </w:p>
    <w:p w:rsidR="001B5B30" w:rsidRPr="00CA2437" w:rsidRDefault="009558A5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vertAlign w:val="subscript"/>
          <w:lang w:val="en-US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1-1</w:t>
      </w:r>
      <w:r w:rsidRPr="00CA2437">
        <w:rPr>
          <w:rFonts w:eastAsiaTheme="minorEastAsia"/>
          <w:i/>
          <w:sz w:val="28"/>
          <w:szCs w:val="28"/>
          <w:lang w:val="tk-TM"/>
        </w:rPr>
        <w:t>=</w:t>
      </w:r>
      <w:proofErr w:type="spellStart"/>
      <w:r w:rsidRPr="00CA2437">
        <w:rPr>
          <w:rFonts w:eastAsiaTheme="minorEastAsia"/>
          <w:i/>
          <w:sz w:val="28"/>
          <w:szCs w:val="28"/>
          <w:lang w:val="en-US"/>
        </w:rPr>
        <w:t>R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s</w:t>
      </w:r>
      <w:proofErr w:type="spellEnd"/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 </w:t>
      </w:r>
      <w:r w:rsidRPr="00CA2437">
        <w:rPr>
          <w:rFonts w:eastAsiaTheme="minorEastAsia"/>
          <w:i/>
          <w:sz w:val="28"/>
          <w:szCs w:val="28"/>
          <w:lang w:val="en-US"/>
        </w:rPr>
        <w:t>A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s1 </w:t>
      </w:r>
      <w:r w:rsidRPr="00CA2437">
        <w:rPr>
          <w:rFonts w:eastAsiaTheme="minorEastAsia"/>
          <w:i/>
          <w:sz w:val="28"/>
          <w:szCs w:val="28"/>
          <w:lang w:val="en-US"/>
        </w:rPr>
        <w:t>z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1</w:t>
      </w:r>
    </w:p>
    <w:p w:rsidR="001B5B30" w:rsidRPr="00CA2437" w:rsidRDefault="001B5B30" w:rsidP="001B5B30">
      <w:pPr>
        <w:pStyle w:val="Default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Şert boýunça  kesgitlenýär.  </w:t>
      </w:r>
    </w:p>
    <w:p w:rsidR="001B5B30" w:rsidRPr="00CA2437" w:rsidRDefault="001B5B30" w:rsidP="001B5B30">
      <w:pPr>
        <w:pStyle w:val="Default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z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1</w:t>
      </w:r>
      <w:r w:rsidRPr="00CA2437">
        <w:rPr>
          <w:rFonts w:eastAsiaTheme="minorEastAsia"/>
          <w:sz w:val="28"/>
          <w:szCs w:val="28"/>
          <w:lang w:val="tk-TM"/>
        </w:rPr>
        <w:t xml:space="preserve"> =0,9h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0</w:t>
      </w:r>
      <w:r w:rsidRPr="00CA2437">
        <w:rPr>
          <w:rFonts w:eastAsiaTheme="minorEastAsia"/>
          <w:sz w:val="28"/>
          <w:szCs w:val="28"/>
          <w:lang w:val="tk-TM"/>
        </w:rPr>
        <w:t xml:space="preserve"> kabul edip, alýarys</w:t>
      </w:r>
    </w:p>
    <w:p w:rsidR="001B5B30" w:rsidRPr="00CA2437" w:rsidRDefault="00324ED1" w:rsidP="00CA2437">
      <w:pPr>
        <w:pStyle w:val="Default"/>
        <w:spacing w:before="240" w:after="240"/>
        <w:jc w:val="center"/>
        <w:rPr>
          <w:rFonts w:eastAsiaTheme="minorEastAsia"/>
          <w:i/>
          <w:sz w:val="28"/>
          <w:szCs w:val="28"/>
          <w:lang w:val="en-US"/>
        </w:rPr>
      </w:pPr>
      <w:r w:rsidRPr="00CA2437">
        <w:rPr>
          <w:rFonts w:eastAsiaTheme="minorEastAsia"/>
          <w:i/>
          <w:sz w:val="28"/>
          <w:szCs w:val="28"/>
          <w:lang w:val="en-US"/>
        </w:rPr>
        <w:t>A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s1</w:t>
      </w:r>
      <w:r w:rsidRPr="00CA2437">
        <w:rPr>
          <w:rFonts w:eastAsiaTheme="minorEastAsia"/>
          <w:i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1-1 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0,9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s 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</w:p>
    <w:p w:rsidR="00324ED1" w:rsidRPr="00CA2437" w:rsidRDefault="00324ED1" w:rsidP="00324ED1">
      <w:pPr>
        <w:pStyle w:val="Default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lastRenderedPageBreak/>
        <w:t>Şoňa meňzeşlikde 2-2 kesik üçin</w:t>
      </w:r>
    </w:p>
    <w:p w:rsidR="00324ED1" w:rsidRPr="00CA2437" w:rsidRDefault="00324ED1" w:rsidP="00CA2437">
      <w:pPr>
        <w:pStyle w:val="Default"/>
        <w:spacing w:before="240" w:after="240"/>
        <w:jc w:val="center"/>
        <w:rPr>
          <w:rFonts w:eastAsiaTheme="minorEastAsia"/>
          <w:i/>
          <w:sz w:val="28"/>
          <w:szCs w:val="28"/>
          <w:lang w:val="tk-TM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A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s</w:t>
      </w:r>
      <w:r w:rsidR="002C4D89" w:rsidRPr="00CA2437">
        <w:rPr>
          <w:rFonts w:eastAsiaTheme="minorEastAsia"/>
          <w:i/>
          <w:sz w:val="28"/>
          <w:szCs w:val="28"/>
          <w:vertAlign w:val="subscript"/>
          <w:lang w:val="tk-TM"/>
        </w:rPr>
        <w:t>2</w:t>
      </w:r>
      <w:r w:rsidRPr="00CA2437">
        <w:rPr>
          <w:rFonts w:eastAsiaTheme="minorEastAsia"/>
          <w:i/>
          <w:sz w:val="28"/>
          <w:szCs w:val="28"/>
          <w:lang w:val="tk-TM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2-2 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 xml:space="preserve">0,9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s 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01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</w:p>
    <w:p w:rsidR="001B5B30" w:rsidRPr="00CA2437" w:rsidRDefault="001B5B30" w:rsidP="00324ED1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        Bu    bahalaryň   A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s1</w:t>
      </w:r>
      <w:r w:rsidRPr="00CA2437">
        <w:rPr>
          <w:rFonts w:eastAsiaTheme="minorEastAsia"/>
          <w:sz w:val="28"/>
          <w:szCs w:val="28"/>
          <w:lang w:val="tk-TM"/>
        </w:rPr>
        <w:t xml:space="preserve">   we   A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s2</w:t>
      </w:r>
      <w:r w:rsidRPr="00CA2437">
        <w:rPr>
          <w:rFonts w:eastAsiaTheme="minorEastAsia"/>
          <w:sz w:val="28"/>
          <w:szCs w:val="28"/>
          <w:lang w:val="tk-TM"/>
        </w:rPr>
        <w:t xml:space="preserve">  ulusyny  saýlaýarys,  ol  boýunça  b  giňlige </w:t>
      </w:r>
      <w:r w:rsidR="00324ED1" w:rsidRPr="00CA2437">
        <w:rPr>
          <w:rFonts w:eastAsiaTheme="minorEastAsia"/>
          <w:sz w:val="28"/>
          <w:szCs w:val="28"/>
          <w:lang w:val="tk-TM"/>
        </w:rPr>
        <w:t>s</w:t>
      </w:r>
      <w:r w:rsidRPr="00CA2437">
        <w:rPr>
          <w:rFonts w:eastAsiaTheme="minorEastAsia"/>
          <w:sz w:val="28"/>
          <w:szCs w:val="28"/>
          <w:lang w:val="tk-TM"/>
        </w:rPr>
        <w:t xml:space="preserve">terženleriň möçberini we olaryň diametrini saýlamaklygy amala aşyrýarys.   </w:t>
      </w:r>
    </w:p>
    <w:p w:rsidR="001B5B30" w:rsidRPr="00CA2437" w:rsidRDefault="001B5B30" w:rsidP="001B5B30">
      <w:pPr>
        <w:pStyle w:val="Default"/>
        <w:rPr>
          <w:rFonts w:eastAsiaTheme="minorEastAsia"/>
          <w:sz w:val="28"/>
          <w:szCs w:val="28"/>
          <w:lang w:val="tk-TM"/>
        </w:rPr>
      </w:pPr>
    </w:p>
    <w:p w:rsidR="001B5B30" w:rsidRPr="00CA2437" w:rsidRDefault="001B5B30" w:rsidP="001B5B30">
      <w:pPr>
        <w:pStyle w:val="Default"/>
        <w:jc w:val="center"/>
        <w:rPr>
          <w:rFonts w:eastAsiaTheme="minorEastAsia"/>
          <w:b/>
          <w:sz w:val="28"/>
          <w:szCs w:val="28"/>
          <w:lang w:val="tk-TM"/>
        </w:rPr>
      </w:pPr>
      <w:r w:rsidRPr="00CA2437">
        <w:rPr>
          <w:rFonts w:eastAsiaTheme="minorEastAsia"/>
          <w:b/>
          <w:sz w:val="28"/>
          <w:szCs w:val="28"/>
          <w:lang w:val="tk-TM"/>
        </w:rPr>
        <w:t xml:space="preserve">   Merkezden däl ýüklenen fundamentler.</w:t>
      </w:r>
    </w:p>
    <w:p w:rsidR="001B5B30" w:rsidRPr="00CA2437" w:rsidRDefault="001B5B30" w:rsidP="001B5B30">
      <w:pPr>
        <w:pStyle w:val="Default"/>
        <w:rPr>
          <w:rFonts w:eastAsiaTheme="minorEastAsia"/>
          <w:b/>
          <w:sz w:val="28"/>
          <w:szCs w:val="28"/>
          <w:lang w:val="tk-TM"/>
        </w:rPr>
      </w:pPr>
      <w:r w:rsidRPr="00CA2437">
        <w:rPr>
          <w:rFonts w:eastAsiaTheme="minorEastAsia"/>
          <w:b/>
          <w:sz w:val="28"/>
          <w:szCs w:val="28"/>
          <w:lang w:val="tk-TM"/>
        </w:rPr>
        <w:t xml:space="preserve"> </w:t>
      </w:r>
    </w:p>
    <w:p w:rsidR="001B5B30" w:rsidRPr="00CA2437" w:rsidRDefault="001B5B3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        Merkezden  däl  gysylan  kolonnalaryň  aşagyndaky fundamentler  normal  N   güyjüň,  egiji  M     we  keseleýin  Q  </w:t>
      </w:r>
      <w:r w:rsidR="002C4D89" w:rsidRPr="00CA2437">
        <w:rPr>
          <w:rFonts w:eastAsiaTheme="minorEastAsia"/>
          <w:sz w:val="28"/>
          <w:szCs w:val="28"/>
          <w:lang w:val="tk-TM"/>
        </w:rPr>
        <w:t>güýjüň  täsirine  işleýär</w:t>
      </w:r>
      <w:r w:rsidRPr="00CA2437">
        <w:rPr>
          <w:rFonts w:eastAsiaTheme="minorEastAsia"/>
          <w:sz w:val="28"/>
          <w:szCs w:val="28"/>
          <w:lang w:val="tk-TM"/>
        </w:rPr>
        <w:t>.  Bu  fundamentler taslananda</w:t>
      </w:r>
      <w:r w:rsidR="002C4D89" w:rsidRPr="00CA2437">
        <w:rPr>
          <w:rFonts w:eastAsiaTheme="minorEastAsia"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täsir edýän güýçlere baglylykda kwadrat, göniburçly görnüşinde ýerine ýetirilýär. Fundamentiň esasynyň meýdanyny  </w:t>
      </w:r>
    </w:p>
    <w:p w:rsidR="002C4D89" w:rsidRPr="00CA2437" w:rsidRDefault="002C4D89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tk-TM"/>
            </w:rPr>
            <m:t>A≥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 xml:space="preserve">col 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tk-TM"/>
                </w:rPr>
                <m:t>R-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tk-TM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tk-TM"/>
                    </w:rPr>
                    <m:t xml:space="preserve">m 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tk-TM"/>
                </w:rPr>
                <m:t>H</m:t>
              </m:r>
            </m:den>
          </m:f>
        </m:oMath>
      </m:oMathPara>
    </w:p>
    <w:p w:rsidR="002C4D89" w:rsidRPr="00CA2437" w:rsidRDefault="002C4D89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Formula boýunça egiji güýjiň täsirini hasaba alýan koeffisiýentbilen kesgitleýärler,</w:t>
      </w:r>
    </w:p>
    <w:p w:rsidR="002C4D89" w:rsidRPr="00CA2437" w:rsidRDefault="002C4D89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A</m:t>
        </m:r>
        <m:r>
          <w:rPr>
            <w:rFonts w:ascii="Cambria Math" w:eastAsiaTheme="minorEastAsia" w:hAnsi="Cambria Math"/>
            <w:sz w:val="28"/>
            <w:szCs w:val="28"/>
            <w:lang w:val="tk-TM"/>
          </w:rPr>
          <m:t>=(1,2÷0,6)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R-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 xml:space="preserve">m 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H</m:t>
            </m:r>
          </m:den>
        </m:f>
      </m:oMath>
      <w:r w:rsidR="00D434BF" w:rsidRPr="00CA2437">
        <w:rPr>
          <w:rFonts w:eastAsiaTheme="minorEastAsia"/>
          <w:sz w:val="28"/>
          <w:szCs w:val="28"/>
          <w:lang w:val="tk-TM"/>
        </w:rPr>
        <w:t xml:space="preserve"> </w:t>
      </w:r>
    </w:p>
    <w:p w:rsidR="002C4D89" w:rsidRPr="00CA2437" w:rsidRDefault="002C4D89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Fundamentiň düýbiniň meýdanyny hasaplap, taraplaryň 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b/a=0,6...0,8 </w:t>
      </w:r>
      <w:r w:rsidRPr="00CA2437">
        <w:rPr>
          <w:rFonts w:eastAsiaTheme="minorEastAsia"/>
          <w:sz w:val="28"/>
          <w:szCs w:val="28"/>
          <w:lang w:val="tk-TM"/>
        </w:rPr>
        <w:t>gatnaşygyny berip a we b taraplary kesgitleýäris we esasyň</w:t>
      </w:r>
      <w:r w:rsidR="00F36ACE" w:rsidRPr="00CA2437">
        <w:rPr>
          <w:rFonts w:eastAsiaTheme="minorEastAsia"/>
          <w:sz w:val="28"/>
          <w:szCs w:val="28"/>
          <w:lang w:val="tk-TM"/>
        </w:rPr>
        <w:t xml:space="preserve"> berkligini hasaplaýarys. Bu ýerde düýbiň gyrasynyň aşagyndaky maksimal </w:t>
      </w:r>
      <w:r w:rsidR="00F36ACE" w:rsidRPr="00CA2437">
        <w:rPr>
          <w:rFonts w:eastAsiaTheme="minorEastAsia"/>
          <w:i/>
          <w:sz w:val="28"/>
          <w:szCs w:val="28"/>
          <w:lang w:val="tk-TM"/>
        </w:rPr>
        <w:t>P</w:t>
      </w:r>
      <w:r w:rsidR="00F36ACE" w:rsidRPr="00CA2437">
        <w:rPr>
          <w:rFonts w:eastAsiaTheme="minorEastAsia"/>
          <w:i/>
          <w:sz w:val="28"/>
          <w:szCs w:val="28"/>
          <w:vertAlign w:val="subscript"/>
          <w:lang w:val="tk-TM"/>
        </w:rPr>
        <w:t>max</w:t>
      </w:r>
      <w:r w:rsidR="00F36ACE"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="00F36ACE" w:rsidRPr="00CA2437">
        <w:rPr>
          <w:rFonts w:eastAsiaTheme="minorEastAsia"/>
          <w:sz w:val="28"/>
          <w:szCs w:val="28"/>
          <w:lang w:val="tk-TM"/>
        </w:rPr>
        <w:t xml:space="preserve">we minimal </w:t>
      </w:r>
      <w:r w:rsidR="00F36ACE" w:rsidRPr="00CA2437">
        <w:rPr>
          <w:rFonts w:eastAsiaTheme="minorEastAsia"/>
          <w:i/>
          <w:sz w:val="28"/>
          <w:szCs w:val="28"/>
          <w:lang w:val="tk-TM"/>
        </w:rPr>
        <w:t>P</w:t>
      </w:r>
      <w:r w:rsidR="00F36ACE"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min </w:t>
      </w:r>
      <w:r w:rsidR="00F36ACE" w:rsidRPr="00CA2437">
        <w:rPr>
          <w:rFonts w:eastAsiaTheme="minorEastAsia"/>
          <w:sz w:val="28"/>
          <w:szCs w:val="28"/>
          <w:lang w:val="tk-TM"/>
        </w:rPr>
        <w:t xml:space="preserve">basyşyçylşyrymly garşylyk formulalary boýunça toprakda güýjenmäniň ýaýraýşy esasynda kesgitlenýär. </w:t>
      </w:r>
    </w:p>
    <w:p w:rsidR="002C4D89" w:rsidRPr="00FA0BAE" w:rsidRDefault="00D5375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P</m:t>
            </m:r>
          </m:e>
          <m:sub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max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min</m:t>
                </m:r>
              </m:e>
            </m:eqArr>
          </m:sub>
        </m:sSub>
        <m:r>
          <w:rPr>
            <w:rFonts w:ascii="Cambria Math" w:eastAsiaTheme="minorEastAsia" w:hAnsi="Cambria Math"/>
            <w:sz w:val="28"/>
            <w:szCs w:val="28"/>
            <w:vertAlign w:val="subscript"/>
            <w:lang w:val="tk-TM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tot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tk-TM"/>
              </w:rPr>
              <m:t>A</m:t>
            </m:r>
          </m:den>
        </m:f>
        <m:r>
          <w:rPr>
            <w:rFonts w:ascii="Cambria Math" w:eastAsiaTheme="minorEastAsia" w:hAnsi="Cambria Math"/>
            <w:sz w:val="28"/>
            <w:szCs w:val="28"/>
            <w:vertAlign w:val="subscript"/>
            <w:lang w:val="tk-TM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tot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tk-TM"/>
              </w:rPr>
              <m:t>W</m:t>
            </m:r>
          </m:den>
        </m:f>
      </m:oMath>
      <w:r w:rsidRPr="00FA0BAE">
        <w:rPr>
          <w:rFonts w:eastAsiaTheme="minorEastAsia"/>
          <w:i/>
          <w:sz w:val="28"/>
          <w:szCs w:val="28"/>
          <w:lang w:val="tk-TM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tot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tk-TM"/>
              </w:rPr>
              <m:t>ab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1</m:t>
            </m:r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tk-TM"/>
              </w:rPr>
              <m:t>±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tk-TM"/>
                      </w:rPr>
                      <m:t>6e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tk-TM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a</m:t>
                </m:r>
              </m:den>
            </m:f>
          </m:e>
        </m:d>
      </m:oMath>
    </w:p>
    <w:p w:rsidR="002C4D89" w:rsidRPr="00CA2437" w:rsidRDefault="00D5375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bu ýerde </w:t>
      </w:r>
    </w:p>
    <w:p w:rsidR="001B5B30" w:rsidRPr="00CA2437" w:rsidRDefault="00D53750" w:rsidP="00D5375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N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tot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we </w:t>
      </w:r>
      <w:r w:rsidRPr="00CA2437">
        <w:rPr>
          <w:rFonts w:eastAsiaTheme="minorEastAsia"/>
          <w:i/>
          <w:sz w:val="28"/>
          <w:szCs w:val="28"/>
          <w:lang w:val="tk-TM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tot</w:t>
      </w:r>
      <w:r w:rsidRPr="00CA2437">
        <w:rPr>
          <w:rFonts w:eastAsiaTheme="minorEastAsia"/>
          <w:sz w:val="28"/>
          <w:szCs w:val="28"/>
          <w:lang w:val="tk-TM"/>
        </w:rPr>
        <w:t xml:space="preserve"> – Ýükleme boýunça ygtybarlyk koeffisiýenti</w:t>
      </w:r>
    </w:p>
    <w:p w:rsidR="00D53750" w:rsidRPr="00CA2437" w:rsidRDefault="00D53750" w:rsidP="00D5375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γ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f</m:t>
            </m:r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 xml:space="preserve"> </m:t>
            </m:r>
          </m:sub>
        </m:sSub>
      </m:oMath>
      <w:r w:rsidRPr="00CA2437">
        <w:rPr>
          <w:rFonts w:eastAsiaTheme="minorEastAsia"/>
          <w:sz w:val="28"/>
          <w:szCs w:val="28"/>
          <w:lang w:val="tk-TM"/>
        </w:rPr>
        <w:t>=1 bolanda fundamentiň düýbiniň derejesinde normal güýç we egiji moment</w:t>
      </w:r>
    </w:p>
    <w:p w:rsidR="00D53750" w:rsidRPr="00CA2437" w:rsidRDefault="00D53750" w:rsidP="00D53750">
      <w:pPr>
        <w:pStyle w:val="Default"/>
        <w:spacing w:before="240" w:after="240"/>
        <w:jc w:val="center"/>
        <w:rPr>
          <w:rFonts w:eastAsiaTheme="minorEastAsia"/>
          <w:i/>
          <w:sz w:val="28"/>
          <w:szCs w:val="28"/>
          <w:lang w:val="en-US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N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tot</w:t>
      </w:r>
      <w:r w:rsidRPr="00CA2437">
        <w:rPr>
          <w:rFonts w:eastAsiaTheme="minorEastAsia"/>
          <w:i/>
          <w:sz w:val="28"/>
          <w:szCs w:val="28"/>
          <w:lang w:val="tk-TM"/>
        </w:rPr>
        <w:t>= N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col </w:t>
      </w:r>
      <w:r w:rsidRPr="00CA2437">
        <w:rPr>
          <w:rFonts w:eastAsiaTheme="minorEastAsia"/>
          <w:i/>
          <w:sz w:val="28"/>
          <w:szCs w:val="28"/>
          <w:lang w:val="en-US"/>
        </w:rPr>
        <w:t>+ A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 xml:space="preserve"> γ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 xml:space="preserve">m </m:t>
            </m:r>
          </m:sub>
        </m:sSub>
      </m:oMath>
      <w:r w:rsidRPr="00CA2437">
        <w:rPr>
          <w:rFonts w:eastAsiaTheme="minorEastAsia"/>
          <w:i/>
          <w:sz w:val="28"/>
          <w:szCs w:val="28"/>
          <w:lang w:val="en-US"/>
        </w:rPr>
        <w:t>H</w:t>
      </w:r>
    </w:p>
    <w:p w:rsidR="00D53750" w:rsidRPr="00CA2437" w:rsidRDefault="00D53750" w:rsidP="00D53750">
      <w:pPr>
        <w:pStyle w:val="Default"/>
        <w:spacing w:after="240"/>
        <w:jc w:val="center"/>
        <w:rPr>
          <w:rFonts w:eastAsiaTheme="minorEastAsia"/>
          <w:i/>
          <w:sz w:val="28"/>
          <w:szCs w:val="28"/>
          <w:lang w:val="en-US"/>
        </w:rPr>
      </w:pPr>
      <w:r w:rsidRPr="00CA2437">
        <w:rPr>
          <w:rFonts w:eastAsiaTheme="minorEastAsia"/>
          <w:i/>
          <w:sz w:val="28"/>
          <w:szCs w:val="28"/>
          <w:lang w:val="en-US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tot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= </w:t>
      </w:r>
      <w:proofErr w:type="spellStart"/>
      <w:r w:rsidRPr="00CA2437">
        <w:rPr>
          <w:rFonts w:eastAsiaTheme="minorEastAsia"/>
          <w:i/>
          <w:sz w:val="28"/>
          <w:szCs w:val="28"/>
          <w:lang w:val="en-US"/>
        </w:rPr>
        <w:t>M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col</w:t>
      </w:r>
      <w:proofErr w:type="spellEnd"/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 </w:t>
      </w:r>
      <w:r w:rsidRPr="00CA2437">
        <w:rPr>
          <w:rFonts w:eastAsiaTheme="minorEastAsia"/>
          <w:i/>
          <w:sz w:val="28"/>
          <w:szCs w:val="28"/>
          <w:lang w:val="en-US"/>
        </w:rPr>
        <w:t>+</w:t>
      </w:r>
      <w:r w:rsidRPr="00CA2437">
        <w:rPr>
          <w:rFonts w:eastAsiaTheme="minorEastAsia"/>
          <w:i/>
          <w:sz w:val="28"/>
          <w:szCs w:val="28"/>
          <w:lang w:val="en-US"/>
        </w:rPr>
        <w:t xml:space="preserve"> Q 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>col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 </w:t>
      </w:r>
      <w:r w:rsidRPr="00CA2437">
        <w:rPr>
          <w:rFonts w:eastAsiaTheme="minorEastAsia"/>
          <w:i/>
          <w:sz w:val="28"/>
          <w:szCs w:val="28"/>
          <w:lang w:val="en-US"/>
        </w:rPr>
        <w:t>h</w:t>
      </w:r>
    </w:p>
    <w:p w:rsidR="00D53750" w:rsidRPr="00CA2437" w:rsidRDefault="00D53750" w:rsidP="00D53750">
      <w:pPr>
        <w:pStyle w:val="Default"/>
        <w:rPr>
          <w:rFonts w:eastAsiaTheme="minorEastAsia"/>
          <w:sz w:val="28"/>
          <w:szCs w:val="28"/>
          <w:lang w:val="tk-TM"/>
        </w:rPr>
      </w:pPr>
      <w:proofErr w:type="spellStart"/>
      <w:r w:rsidRPr="00CA2437">
        <w:rPr>
          <w:rFonts w:eastAsiaTheme="minorEastAsia"/>
          <w:sz w:val="28"/>
          <w:szCs w:val="28"/>
          <w:lang w:val="en-US"/>
        </w:rPr>
        <w:t>bu</w:t>
      </w:r>
      <w:proofErr w:type="spellEnd"/>
      <w:r w:rsidRPr="00CA2437">
        <w:rPr>
          <w:rFonts w:eastAsiaTheme="minorEastAsia"/>
          <w:sz w:val="28"/>
          <w:szCs w:val="28"/>
          <w:lang w:val="en-US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ýerde </w:t>
      </w:r>
    </w:p>
    <w:p w:rsidR="00D53750" w:rsidRPr="00CA2437" w:rsidRDefault="00D53750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i/>
          <w:sz w:val="28"/>
          <w:szCs w:val="28"/>
          <w:lang w:val="tk-TM"/>
        </w:rPr>
        <w:t>e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0</w:t>
      </w:r>
      <w:r w:rsidRPr="00CA2437">
        <w:rPr>
          <w:rFonts w:eastAsiaTheme="minorEastAsia"/>
          <w:i/>
          <w:sz w:val="28"/>
          <w:szCs w:val="28"/>
          <w:lang w:val="tk-TM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tot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tot</m:t>
                </m:r>
              </m:sub>
            </m:sSub>
          </m:den>
        </m:f>
      </m:oMath>
    </w:p>
    <w:p w:rsidR="001B5B30" w:rsidRPr="00CA2437" w:rsidRDefault="00D53750" w:rsidP="00D53750">
      <w:pPr>
        <w:pStyle w:val="Default"/>
        <w:spacing w:before="240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dikleýin güýjiň fundamentiň düýbiniň agyrlyk merkezine otnositellikde ekssentrisiteti;</w:t>
      </w:r>
    </w:p>
    <w:p w:rsidR="00D53750" w:rsidRPr="00CA2437" w:rsidRDefault="00D5472F" w:rsidP="00D5472F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W=ba</w:t>
      </w:r>
      <w:r w:rsidRPr="00CA2437">
        <w:rPr>
          <w:rFonts w:eastAsiaTheme="minorEastAsia"/>
          <w:sz w:val="28"/>
          <w:szCs w:val="28"/>
          <w:vertAlign w:val="superscript"/>
          <w:lang w:val="tk-TM"/>
        </w:rPr>
        <w:t>0</w:t>
      </w:r>
      <w:r w:rsidRPr="00CA2437">
        <w:rPr>
          <w:rFonts w:eastAsiaTheme="minorEastAsia"/>
          <w:sz w:val="28"/>
          <w:szCs w:val="28"/>
          <w:lang w:val="tk-TM"/>
        </w:rPr>
        <w:t>/6 – fundamentiň düýbiniň garşylygy.</w:t>
      </w:r>
    </w:p>
    <w:p w:rsidR="00D5472F" w:rsidRPr="00CA2437" w:rsidRDefault="00D5472F" w:rsidP="00D5472F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ab/>
        <w:t xml:space="preserve">Esasyň berkligi üpjün edilen diýlip hasaplanýar, eger-de topraga gyraky </w:t>
      </w:r>
      <w:r w:rsidRPr="00CA2437">
        <w:rPr>
          <w:rFonts w:eastAsiaTheme="minorEastAsia"/>
          <w:i/>
          <w:sz w:val="28"/>
          <w:szCs w:val="28"/>
          <w:lang w:val="tk-TM"/>
        </w:rPr>
        <w:t>P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max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basyş 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1,2 R </w:t>
      </w:r>
      <w:r w:rsidRPr="00CA2437">
        <w:rPr>
          <w:rFonts w:eastAsiaTheme="minorEastAsia"/>
          <w:sz w:val="28"/>
          <w:szCs w:val="28"/>
          <w:lang w:val="tk-TM"/>
        </w:rPr>
        <w:t xml:space="preserve">ululykdan geçmese. Ýük göteriji 75 t-dan ýokary köpri kranly senagat jaýlarynda </w:t>
      </w:r>
      <w:r w:rsidRPr="00CA2437">
        <w:rPr>
          <w:rFonts w:eastAsiaTheme="minorEastAsia"/>
          <w:i/>
          <w:sz w:val="28"/>
          <w:szCs w:val="28"/>
          <w:lang w:val="tk-TM"/>
        </w:rPr>
        <w:t>P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min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</m:oMath>
      <w:r w:rsidRPr="00CA2437">
        <w:rPr>
          <w:rFonts w:eastAsiaTheme="minorEastAsia"/>
          <w:sz w:val="28"/>
          <w:szCs w:val="28"/>
          <w:lang w:val="tk-TM"/>
        </w:rPr>
        <w:t>0,25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i/>
          <w:sz w:val="28"/>
          <w:szCs w:val="28"/>
          <w:lang w:val="tk-TM"/>
        </w:rPr>
        <w:t>P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max</w:t>
      </w:r>
      <w:r w:rsidRPr="00CA2437">
        <w:rPr>
          <w:rFonts w:eastAsiaTheme="minorEastAsia"/>
          <w:sz w:val="28"/>
          <w:szCs w:val="28"/>
          <w:lang w:val="tk-TM"/>
        </w:rPr>
        <w:t xml:space="preserve">, 75 t-dan az bolanlarynda </w:t>
      </w:r>
      <w:r w:rsidRPr="00CA2437">
        <w:rPr>
          <w:rFonts w:eastAsiaTheme="minorEastAsia"/>
          <w:i/>
          <w:sz w:val="28"/>
          <w:szCs w:val="28"/>
          <w:lang w:val="tk-TM"/>
        </w:rPr>
        <w:t>P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min</w:t>
      </w:r>
      <m:oMath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r>
          <w:rPr>
            <w:rFonts w:ascii="Cambria Math" w:eastAsiaTheme="minorEastAsia" w:hAnsi="Cambria Math"/>
            <w:sz w:val="28"/>
            <w:szCs w:val="28"/>
            <w:lang w:val="tk-TM"/>
          </w:rPr>
          <m:t>0</m:t>
        </m:r>
      </m:oMath>
      <w:r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sz w:val="28"/>
          <w:szCs w:val="28"/>
          <w:lang w:val="tk-TM"/>
        </w:rPr>
        <w:t xml:space="preserve">kabul edýäris, ýagnyfundamentiň toprakdan üzülmegine ýol bermeýär. Uly egiji momentde </w:t>
      </w:r>
      <w:r w:rsidRPr="00CA2437">
        <w:rPr>
          <w:rFonts w:eastAsiaTheme="minorEastAsia"/>
          <w:sz w:val="28"/>
          <w:szCs w:val="28"/>
          <w:lang w:val="tk-TM"/>
        </w:rPr>
        <w:t>ekssentrisiteti</w:t>
      </w:r>
      <w:r w:rsidRPr="00CA2437">
        <w:rPr>
          <w:rFonts w:eastAsiaTheme="minorEastAsia"/>
          <w:sz w:val="28"/>
          <w:szCs w:val="28"/>
          <w:lang w:val="tk-TM"/>
        </w:rPr>
        <w:t xml:space="preserve"> azaltmak üçin fundamenti kolonna otnositellikde süýşürmek maksadalaýykdyr. </w:t>
      </w:r>
      <w:r w:rsidRPr="00CA2437">
        <w:rPr>
          <w:rFonts w:eastAsiaTheme="minorEastAsia"/>
          <w:i/>
          <w:sz w:val="28"/>
          <w:szCs w:val="28"/>
          <w:lang w:val="tk-TM"/>
        </w:rPr>
        <w:t>e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0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="00D434BF" w:rsidRPr="00CA2437">
        <w:rPr>
          <w:rFonts w:eastAsiaTheme="minorEastAsia"/>
          <w:sz w:val="28"/>
          <w:szCs w:val="28"/>
          <w:lang w:val="tk-TM"/>
        </w:rPr>
        <w:t>ululyga süýşürilende fundamentiň merkezden ýükleniljekdigi aýdyňdyr. Adatça</w:t>
      </w:r>
    </w:p>
    <w:p w:rsidR="00D434BF" w:rsidRPr="00CA2437" w:rsidRDefault="00D434BF" w:rsidP="00D434BF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w:lastRenderedPageBreak/>
          <m:t>c=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CA2437">
        <w:rPr>
          <w:rFonts w:eastAsiaTheme="minorEastAsia"/>
          <w:sz w:val="28"/>
          <w:szCs w:val="28"/>
          <w:lang w:val="en-US"/>
        </w:rPr>
        <w:t xml:space="preserve">  di</w:t>
      </w:r>
      <w:r w:rsidRPr="00CA2437">
        <w:rPr>
          <w:rFonts w:eastAsiaTheme="minorEastAsia"/>
          <w:sz w:val="28"/>
          <w:szCs w:val="28"/>
          <w:lang w:val="tk-TM"/>
        </w:rPr>
        <w:t>ýip kabul edýäris.</w:t>
      </w:r>
    </w:p>
    <w:p w:rsidR="00D434BF" w:rsidRPr="00CA2437" w:rsidRDefault="00D434BF" w:rsidP="00D434BF">
      <w:pPr>
        <w:pStyle w:val="Default"/>
        <w:spacing w:before="240" w:after="240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>Merkezden däl ýüklenen fundamentiň beýikligini agram salmaklyk</w:t>
      </w:r>
    </w:p>
    <w:p w:rsidR="00D5472F" w:rsidRPr="00CA2437" w:rsidRDefault="00D434BF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 xml:space="preserve">col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tk-TM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tk-TM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tk-TM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col 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tk-TM"/>
                      </w:rPr>
                      <m:t xml:space="preserve">bt 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+p</m:t>
                </m:r>
              </m:den>
            </m:f>
          </m:e>
        </m:rad>
      </m:oMath>
      <w:r w:rsidRPr="00CA2437">
        <w:rPr>
          <w:rFonts w:eastAsiaTheme="minorEastAsia"/>
          <w:sz w:val="28"/>
          <w:szCs w:val="28"/>
          <w:lang w:val="tk-TM"/>
        </w:rPr>
        <w:t>, şertinden</w:t>
      </w:r>
    </w:p>
    <w:p w:rsidR="00D5472F" w:rsidRPr="00CA2437" w:rsidRDefault="00D434BF" w:rsidP="00CA2437">
      <w:pPr>
        <w:pStyle w:val="Default"/>
        <w:spacing w:after="240"/>
        <w:jc w:val="center"/>
        <w:rPr>
          <w:rFonts w:eastAsiaTheme="minorEastAsia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soc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tk-TM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tk-TM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tk-TM"/>
                  </w:rPr>
                  <m:t>1.5</m:t>
                </m:r>
              </m:den>
            </m:f>
          </m:e>
        </m:d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col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+0.05</m:t>
        </m:r>
        <m:r>
          <w:rPr>
            <w:rFonts w:ascii="Cambria Math" w:hAnsi="Cambria Math"/>
            <w:sz w:val="28"/>
            <w:szCs w:val="28"/>
            <w:lang w:val="tk-TM"/>
          </w:rPr>
          <m:t xml:space="preserve">;       </m:t>
        </m:r>
      </m:oMath>
      <w:r w:rsidRPr="00CA2437">
        <w:rPr>
          <w:rFonts w:eastAsiaTheme="minorEastAsia"/>
          <w:sz w:val="28"/>
          <w:szCs w:val="28"/>
          <w:lang w:val="tk-TM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soc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tk-TM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 xml:space="preserve">an 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+0.05</m:t>
        </m:r>
      </m:oMath>
    </w:p>
    <w:p w:rsidR="001B5B30" w:rsidRPr="00CA2437" w:rsidRDefault="001B5B30" w:rsidP="00D434BF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formulalar boýunça   konstruktiw talaplary hasaba almak bilen kesgitlenýär. Aşaky basgançagyň beýikligini we stakanyň düýbüni  hem  agram  salmaklyga  hasaplanýar  we  aşaky basgançagy    keseleýin  güýji  kabul  etmek  şerti  boýunça barlanylýar.  </w:t>
      </w:r>
      <w:bookmarkStart w:id="0" w:name="_GoBack"/>
      <w:r w:rsidRPr="00CA2437">
        <w:rPr>
          <w:rFonts w:eastAsiaTheme="minorEastAsia"/>
          <w:sz w:val="28"/>
          <w:szCs w:val="28"/>
          <w:lang w:val="tk-TM"/>
        </w:rPr>
        <w:t>Fundamentiň  aşaky  böleginiň  armaturasynyň meýdanyny  kesgitlemek  üçin,  fundamentiň  agramyny  hasaba almazdan  kolonnanyň  geçirýän    hasaplama N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col</w:t>
      </w:r>
      <w:r w:rsidRPr="00CA2437">
        <w:rPr>
          <w:rFonts w:eastAsiaTheme="minorEastAsia"/>
          <w:sz w:val="28"/>
          <w:szCs w:val="28"/>
          <w:lang w:val="tk-TM"/>
        </w:rPr>
        <w:t>,M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col</w:t>
      </w:r>
      <w:r w:rsidRPr="00CA2437">
        <w:rPr>
          <w:rFonts w:eastAsiaTheme="minorEastAsia"/>
          <w:sz w:val="28"/>
          <w:szCs w:val="28"/>
          <w:lang w:val="tk-TM"/>
        </w:rPr>
        <w:t xml:space="preserve"> , Q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>col</w:t>
      </w:r>
      <w:r w:rsidRPr="00CA2437">
        <w:rPr>
          <w:rFonts w:eastAsiaTheme="minorEastAsia"/>
          <w:sz w:val="28"/>
          <w:szCs w:val="28"/>
          <w:lang w:val="tk-TM"/>
        </w:rPr>
        <w:t xml:space="preserve"> ýüklemelerinden  bolan  topragyň  garşylyklaryny,γ</w:t>
      </w:r>
      <w:r w:rsidRPr="00CA2437">
        <w:rPr>
          <w:rFonts w:eastAsiaTheme="minorEastAsia"/>
          <w:sz w:val="28"/>
          <w:szCs w:val="28"/>
          <w:vertAlign w:val="subscript"/>
          <w:lang w:val="tk-TM"/>
        </w:rPr>
        <w:t xml:space="preserve">f </w:t>
      </w:r>
      <w:r w:rsidRPr="00CA2437">
        <w:rPr>
          <w:rFonts w:eastAsiaTheme="minorEastAsia"/>
          <w:sz w:val="28"/>
          <w:szCs w:val="28"/>
          <w:lang w:val="tk-TM"/>
        </w:rPr>
        <w:t xml:space="preserve">&gt;1 bolanda </w:t>
      </w:r>
      <w:r w:rsidR="00D434BF" w:rsidRPr="00CA2437">
        <w:rPr>
          <w:rFonts w:eastAsiaTheme="minorEastAsia"/>
          <w:sz w:val="28"/>
          <w:szCs w:val="28"/>
          <w:lang w:val="tk-TM"/>
        </w:rPr>
        <w:t>şu formula boýunça kesgitlenýär.</w:t>
      </w:r>
    </w:p>
    <w:p w:rsidR="00D434BF" w:rsidRPr="00CA2437" w:rsidRDefault="00D434BF" w:rsidP="00CA2437">
      <w:pPr>
        <w:pStyle w:val="Default"/>
        <w:spacing w:before="240" w:after="240"/>
        <w:jc w:val="center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i/>
          <w:sz w:val="28"/>
          <w:szCs w:val="28"/>
          <w:lang w:val="en-US"/>
        </w:rPr>
        <w:t>M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= </w:t>
      </w:r>
      <w:r w:rsidRPr="00CA2437">
        <w:rPr>
          <w:rFonts w:eastAsiaTheme="minorEastAsia"/>
          <w:i/>
          <w:sz w:val="28"/>
          <w:szCs w:val="28"/>
          <w:lang w:val="en-US"/>
        </w:rPr>
        <w:t>M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 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col </w:t>
      </w:r>
      <w:r w:rsidRPr="00CA2437">
        <w:rPr>
          <w:rFonts w:eastAsiaTheme="minorEastAsia"/>
          <w:i/>
          <w:sz w:val="28"/>
          <w:szCs w:val="28"/>
          <w:lang w:val="en-US"/>
        </w:rPr>
        <w:t xml:space="preserve">+ Q </w:t>
      </w:r>
      <w:r w:rsidRPr="00CA2437">
        <w:rPr>
          <w:rFonts w:eastAsiaTheme="minorEastAsia"/>
          <w:i/>
          <w:sz w:val="28"/>
          <w:szCs w:val="28"/>
          <w:vertAlign w:val="subscript"/>
          <w:lang w:val="en-US"/>
        </w:rPr>
        <w:t xml:space="preserve">col </w:t>
      </w:r>
      <w:r w:rsidRPr="00CA2437">
        <w:rPr>
          <w:rFonts w:eastAsiaTheme="minorEastAsia"/>
          <w:i/>
          <w:sz w:val="28"/>
          <w:szCs w:val="28"/>
          <w:lang w:val="en-US"/>
        </w:rPr>
        <w:t>h</w:t>
      </w:r>
      <w:r w:rsidRPr="00CA2437">
        <w:rPr>
          <w:rFonts w:eastAsiaTheme="minorEastAsia"/>
          <w:i/>
          <w:sz w:val="28"/>
          <w:szCs w:val="28"/>
          <w:lang w:val="tk-TM"/>
        </w:rPr>
        <w:t xml:space="preserve">; </w:t>
      </w:r>
      <w:r w:rsidRPr="00CA2437">
        <w:rPr>
          <w:rFonts w:eastAsiaTheme="minorEastAsia"/>
          <w:i/>
          <w:sz w:val="28"/>
          <w:szCs w:val="28"/>
          <w:lang w:val="tk-TM"/>
        </w:rPr>
        <w:t>e</w:t>
      </w:r>
      <w:r w:rsidRPr="00CA2437">
        <w:rPr>
          <w:rFonts w:eastAsiaTheme="minorEastAsia"/>
          <w:i/>
          <w:sz w:val="28"/>
          <w:szCs w:val="28"/>
          <w:vertAlign w:val="subscript"/>
          <w:lang w:val="tk-TM"/>
        </w:rPr>
        <w:t>0</w:t>
      </w:r>
      <w:r w:rsidRPr="00CA2437">
        <w:rPr>
          <w:rFonts w:eastAsiaTheme="minorEastAsia"/>
          <w:i/>
          <w:sz w:val="28"/>
          <w:szCs w:val="28"/>
          <w:lang w:val="tk-TM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col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tk-TM"/>
                  </w:rPr>
                  <m:t>col</m:t>
                </m:r>
              </m:sub>
            </m:sSub>
          </m:den>
        </m:f>
      </m:oMath>
    </w:p>
    <w:p w:rsidR="001B5B30" w:rsidRPr="00CA2437" w:rsidRDefault="001B5B30" w:rsidP="001B5B30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A2437">
        <w:rPr>
          <w:rFonts w:eastAsiaTheme="minorEastAsia"/>
          <w:sz w:val="28"/>
          <w:szCs w:val="28"/>
          <w:lang w:val="tk-TM"/>
        </w:rPr>
        <w:t xml:space="preserve">      Güýjiň  hereket edýän ugrunda we tekizligine perpendikulýar ugurda egiji  momentiy   hasaplaýarys.  Alnan bahalar boýunça armaturany  merkezden-ýüklenen  fundament  üçin  hem saýlaýarys.</w:t>
      </w:r>
      <w:bookmarkEnd w:id="0"/>
    </w:p>
    <w:sectPr w:rsidR="001B5B30" w:rsidRPr="00CA2437" w:rsidSect="001B5B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E05"/>
    <w:multiLevelType w:val="hybridMultilevel"/>
    <w:tmpl w:val="E62A87C6"/>
    <w:lvl w:ilvl="0" w:tplc="4AEEFAF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20C2F"/>
    <w:multiLevelType w:val="hybridMultilevel"/>
    <w:tmpl w:val="162C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23C55"/>
    <w:multiLevelType w:val="hybridMultilevel"/>
    <w:tmpl w:val="0C42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4116E"/>
    <w:multiLevelType w:val="hybridMultilevel"/>
    <w:tmpl w:val="B4CEEE2A"/>
    <w:lvl w:ilvl="0" w:tplc="531495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B14B5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9327A5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962896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34E5AE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C44526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898A66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EF8AA7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BCA44B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03533"/>
    <w:multiLevelType w:val="hybridMultilevel"/>
    <w:tmpl w:val="7D52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30"/>
    <w:rsid w:val="00082F06"/>
    <w:rsid w:val="001B5B30"/>
    <w:rsid w:val="002C4D89"/>
    <w:rsid w:val="00324ED1"/>
    <w:rsid w:val="00390778"/>
    <w:rsid w:val="005142C7"/>
    <w:rsid w:val="005B0378"/>
    <w:rsid w:val="006854AE"/>
    <w:rsid w:val="007116B8"/>
    <w:rsid w:val="00746B68"/>
    <w:rsid w:val="009446D7"/>
    <w:rsid w:val="009558A5"/>
    <w:rsid w:val="00A353E2"/>
    <w:rsid w:val="00C05F75"/>
    <w:rsid w:val="00CA2437"/>
    <w:rsid w:val="00D434BF"/>
    <w:rsid w:val="00D53750"/>
    <w:rsid w:val="00D5472F"/>
    <w:rsid w:val="00F36ACE"/>
    <w:rsid w:val="00F77B0E"/>
    <w:rsid w:val="00FA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3434"/>
  <w15:chartTrackingRefBased/>
  <w15:docId w15:val="{4C7BE1BA-8087-4937-BE4A-DFB6E186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4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5B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7116B8"/>
    <w:rPr>
      <w:color w:val="808080"/>
    </w:rPr>
  </w:style>
  <w:style w:type="paragraph" w:styleId="a4">
    <w:name w:val="Normal (Web)"/>
    <w:basedOn w:val="a"/>
    <w:uiPriority w:val="99"/>
    <w:semiHidden/>
    <w:unhideWhenUsed/>
    <w:rsid w:val="0068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90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2020-01-08T07:28:00Z</dcterms:created>
  <dcterms:modified xsi:type="dcterms:W3CDTF">2020-05-09T09:53:00Z</dcterms:modified>
</cp:coreProperties>
</file>