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171D81" w14:textId="666F28C7" w:rsidR="0032661B" w:rsidRPr="00412191" w:rsidRDefault="0032661B" w:rsidP="00412191">
      <w:pPr>
        <w:spacing w:after="0" w:line="240" w:lineRule="auto"/>
        <w:jc w:val="center"/>
        <w:rPr>
          <w:rFonts w:ascii="Times New Roman" w:hAnsi="Times New Roman"/>
          <w:b/>
          <w:sz w:val="24"/>
          <w:szCs w:val="24"/>
          <w:lang w:val="en-US"/>
        </w:rPr>
      </w:pPr>
      <w:r w:rsidRPr="00412191">
        <w:rPr>
          <w:rFonts w:ascii="Times New Roman" w:hAnsi="Times New Roman"/>
          <w:b/>
          <w:sz w:val="24"/>
          <w:szCs w:val="24"/>
          <w:lang w:val="en-US"/>
        </w:rPr>
        <w:t xml:space="preserve">2-nji </w:t>
      </w:r>
      <w:r w:rsidRPr="00412191">
        <w:rPr>
          <w:rFonts w:ascii="Times New Roman" w:hAnsi="Times New Roman"/>
          <w:b/>
          <w:sz w:val="24"/>
          <w:szCs w:val="24"/>
          <w:lang w:val="tk-TM"/>
        </w:rPr>
        <w:t>amaly</w:t>
      </w:r>
      <w:r w:rsidRPr="00412191">
        <w:rPr>
          <w:rFonts w:ascii="Times New Roman" w:hAnsi="Times New Roman"/>
          <w:b/>
          <w:sz w:val="24"/>
          <w:szCs w:val="24"/>
          <w:lang w:val="en-US"/>
        </w:rPr>
        <w:t xml:space="preserve"> </w:t>
      </w:r>
      <w:proofErr w:type="spellStart"/>
      <w:r w:rsidRPr="00412191">
        <w:rPr>
          <w:rFonts w:ascii="Times New Roman" w:hAnsi="Times New Roman"/>
          <w:b/>
          <w:sz w:val="24"/>
          <w:szCs w:val="24"/>
          <w:lang w:val="en-US"/>
        </w:rPr>
        <w:t>sapak</w:t>
      </w:r>
      <w:proofErr w:type="spellEnd"/>
    </w:p>
    <w:p w14:paraId="7ED3CEDA" w14:textId="77777777" w:rsidR="0032661B" w:rsidRPr="00412191" w:rsidRDefault="0032661B" w:rsidP="00412191">
      <w:pPr>
        <w:spacing w:after="0" w:line="240" w:lineRule="auto"/>
        <w:jc w:val="center"/>
        <w:rPr>
          <w:rFonts w:ascii="Times New Roman" w:hAnsi="Times New Roman"/>
          <w:b/>
          <w:sz w:val="24"/>
          <w:szCs w:val="24"/>
          <w:lang w:val="en-US"/>
        </w:rPr>
      </w:pPr>
      <w:proofErr w:type="spellStart"/>
      <w:r w:rsidRPr="00412191">
        <w:rPr>
          <w:rFonts w:ascii="Times New Roman" w:hAnsi="Times New Roman"/>
          <w:b/>
          <w:sz w:val="24"/>
          <w:szCs w:val="24"/>
          <w:lang w:val="en-US"/>
        </w:rPr>
        <w:t>Tema</w:t>
      </w:r>
      <w:proofErr w:type="spellEnd"/>
      <w:r w:rsidRPr="00412191">
        <w:rPr>
          <w:rFonts w:ascii="Times New Roman" w:hAnsi="Times New Roman"/>
          <w:b/>
          <w:sz w:val="24"/>
          <w:szCs w:val="24"/>
          <w:lang w:val="en-US"/>
        </w:rPr>
        <w:t>:</w:t>
      </w:r>
      <w:r w:rsidRPr="00412191">
        <w:rPr>
          <w:rFonts w:ascii="Times New Roman" w:hAnsi="Times New Roman"/>
          <w:b/>
          <w:sz w:val="24"/>
          <w:szCs w:val="24"/>
          <w:lang w:val="tk-TM"/>
        </w:rPr>
        <w:t xml:space="preserve"> </w:t>
      </w:r>
      <w:proofErr w:type="spellStart"/>
      <w:r w:rsidRPr="00412191">
        <w:rPr>
          <w:rFonts w:ascii="Times New Roman" w:hAnsi="Times New Roman"/>
          <w:b/>
          <w:sz w:val="24"/>
          <w:szCs w:val="24"/>
          <w:lang w:val="en-US"/>
        </w:rPr>
        <w:t>Metallaryň</w:t>
      </w:r>
      <w:proofErr w:type="spellEnd"/>
      <w:r w:rsidRPr="00412191">
        <w:rPr>
          <w:rFonts w:ascii="Times New Roman" w:hAnsi="Times New Roman"/>
          <w:b/>
          <w:sz w:val="24"/>
          <w:szCs w:val="24"/>
          <w:lang w:val="en-US"/>
        </w:rPr>
        <w:t xml:space="preserve"> </w:t>
      </w:r>
      <w:proofErr w:type="spellStart"/>
      <w:r w:rsidRPr="00412191">
        <w:rPr>
          <w:rFonts w:ascii="Times New Roman" w:hAnsi="Times New Roman"/>
          <w:b/>
          <w:sz w:val="24"/>
          <w:szCs w:val="24"/>
          <w:lang w:val="en-US"/>
        </w:rPr>
        <w:t>çeýe</w:t>
      </w:r>
      <w:proofErr w:type="spellEnd"/>
      <w:r w:rsidRPr="00412191">
        <w:rPr>
          <w:rFonts w:ascii="Times New Roman" w:hAnsi="Times New Roman"/>
          <w:b/>
          <w:sz w:val="24"/>
          <w:szCs w:val="24"/>
          <w:lang w:val="en-US"/>
        </w:rPr>
        <w:t xml:space="preserve"> </w:t>
      </w:r>
      <w:proofErr w:type="spellStart"/>
      <w:r w:rsidRPr="00412191">
        <w:rPr>
          <w:rFonts w:ascii="Times New Roman" w:hAnsi="Times New Roman"/>
          <w:b/>
          <w:sz w:val="24"/>
          <w:szCs w:val="24"/>
          <w:lang w:val="en-US"/>
        </w:rPr>
        <w:t>deformasiýasy</w:t>
      </w:r>
      <w:proofErr w:type="spellEnd"/>
      <w:r w:rsidRPr="00412191">
        <w:rPr>
          <w:rFonts w:ascii="Times New Roman" w:hAnsi="Times New Roman"/>
          <w:b/>
          <w:sz w:val="24"/>
          <w:szCs w:val="24"/>
          <w:lang w:val="en-US"/>
        </w:rPr>
        <w:t xml:space="preserve"> we </w:t>
      </w:r>
      <w:proofErr w:type="spellStart"/>
      <w:r w:rsidRPr="00412191">
        <w:rPr>
          <w:rFonts w:ascii="Times New Roman" w:hAnsi="Times New Roman"/>
          <w:b/>
          <w:sz w:val="24"/>
          <w:szCs w:val="24"/>
          <w:lang w:val="en-US"/>
        </w:rPr>
        <w:t>täze</w:t>
      </w:r>
      <w:proofErr w:type="spellEnd"/>
      <w:r w:rsidRPr="00412191">
        <w:rPr>
          <w:rFonts w:ascii="Times New Roman" w:hAnsi="Times New Roman"/>
          <w:b/>
          <w:sz w:val="24"/>
          <w:szCs w:val="24"/>
          <w:lang w:val="en-US"/>
        </w:rPr>
        <w:t xml:space="preserve"> </w:t>
      </w:r>
      <w:proofErr w:type="spellStart"/>
      <w:r w:rsidRPr="00412191">
        <w:rPr>
          <w:rFonts w:ascii="Times New Roman" w:hAnsi="Times New Roman"/>
          <w:b/>
          <w:sz w:val="24"/>
          <w:szCs w:val="24"/>
          <w:lang w:val="en-US"/>
        </w:rPr>
        <w:t>gurluşly</w:t>
      </w:r>
      <w:proofErr w:type="spellEnd"/>
      <w:r w:rsidRPr="00412191">
        <w:rPr>
          <w:rFonts w:ascii="Times New Roman" w:hAnsi="Times New Roman"/>
          <w:b/>
          <w:sz w:val="24"/>
          <w:szCs w:val="24"/>
          <w:lang w:val="en-US"/>
        </w:rPr>
        <w:t xml:space="preserve"> </w:t>
      </w:r>
      <w:proofErr w:type="spellStart"/>
      <w:r w:rsidRPr="00412191">
        <w:rPr>
          <w:rFonts w:ascii="Times New Roman" w:hAnsi="Times New Roman"/>
          <w:b/>
          <w:sz w:val="24"/>
          <w:szCs w:val="24"/>
          <w:lang w:val="en-US"/>
        </w:rPr>
        <w:t>däneleriň</w:t>
      </w:r>
      <w:proofErr w:type="spellEnd"/>
      <w:r w:rsidRPr="00412191">
        <w:rPr>
          <w:rFonts w:ascii="Times New Roman" w:hAnsi="Times New Roman"/>
          <w:b/>
          <w:sz w:val="24"/>
          <w:szCs w:val="24"/>
          <w:lang w:val="en-US"/>
        </w:rPr>
        <w:t xml:space="preserve"> </w:t>
      </w:r>
      <w:proofErr w:type="spellStart"/>
      <w:r w:rsidRPr="00412191">
        <w:rPr>
          <w:rFonts w:ascii="Times New Roman" w:hAnsi="Times New Roman"/>
          <w:b/>
          <w:sz w:val="24"/>
          <w:szCs w:val="24"/>
          <w:lang w:val="en-US"/>
        </w:rPr>
        <w:t>emele</w:t>
      </w:r>
      <w:proofErr w:type="spellEnd"/>
      <w:r w:rsidRPr="00412191">
        <w:rPr>
          <w:rFonts w:ascii="Times New Roman" w:hAnsi="Times New Roman"/>
          <w:b/>
          <w:sz w:val="24"/>
          <w:szCs w:val="24"/>
          <w:lang w:val="en-US"/>
        </w:rPr>
        <w:t xml:space="preserve"> </w:t>
      </w:r>
      <w:proofErr w:type="spellStart"/>
      <w:r w:rsidRPr="00412191">
        <w:rPr>
          <w:rFonts w:ascii="Times New Roman" w:hAnsi="Times New Roman"/>
          <w:b/>
          <w:sz w:val="24"/>
          <w:szCs w:val="24"/>
          <w:lang w:val="en-US"/>
        </w:rPr>
        <w:t>gelmegi</w:t>
      </w:r>
      <w:proofErr w:type="spellEnd"/>
      <w:r w:rsidRPr="00412191">
        <w:rPr>
          <w:rFonts w:ascii="Times New Roman" w:hAnsi="Times New Roman"/>
          <w:b/>
          <w:sz w:val="24"/>
          <w:szCs w:val="24"/>
          <w:lang w:val="tk-TM"/>
        </w:rPr>
        <w:t xml:space="preserve"> </w:t>
      </w:r>
      <w:r w:rsidRPr="00412191">
        <w:rPr>
          <w:rFonts w:ascii="Times New Roman" w:hAnsi="Times New Roman"/>
          <w:b/>
          <w:sz w:val="24"/>
          <w:szCs w:val="24"/>
          <w:lang w:val="en-US"/>
        </w:rPr>
        <w:t>(</w:t>
      </w:r>
      <w:proofErr w:type="spellStart"/>
      <w:r w:rsidRPr="00412191">
        <w:rPr>
          <w:rFonts w:ascii="Times New Roman" w:hAnsi="Times New Roman"/>
          <w:b/>
          <w:sz w:val="24"/>
          <w:szCs w:val="24"/>
          <w:lang w:val="en-US"/>
        </w:rPr>
        <w:t>rekristallaşma</w:t>
      </w:r>
      <w:proofErr w:type="spellEnd"/>
      <w:r w:rsidRPr="00412191">
        <w:rPr>
          <w:rFonts w:ascii="Times New Roman" w:hAnsi="Times New Roman"/>
          <w:b/>
          <w:sz w:val="24"/>
          <w:szCs w:val="24"/>
          <w:lang w:val="en-US"/>
        </w:rPr>
        <w:t>)</w:t>
      </w:r>
    </w:p>
    <w:p w14:paraId="1EB37E1A" w14:textId="0EBBD80A" w:rsidR="0032661B" w:rsidRPr="00E37A56" w:rsidRDefault="0032661B" w:rsidP="0032661B">
      <w:pPr>
        <w:spacing w:before="120" w:after="120" w:line="240" w:lineRule="auto"/>
        <w:jc w:val="center"/>
        <w:rPr>
          <w:rFonts w:ascii="Times New Roman" w:hAnsi="Times New Roman"/>
          <w:sz w:val="24"/>
          <w:szCs w:val="24"/>
          <w:lang w:val="tk-TM"/>
        </w:rPr>
      </w:pPr>
      <w:bookmarkStart w:id="0" w:name="_GoBack"/>
      <w:r>
        <w:rPr>
          <w:rFonts w:ascii="Times New Roman" w:hAnsi="Times New Roman"/>
          <w:b/>
          <w:sz w:val="24"/>
          <w:szCs w:val="24"/>
          <w:lang w:val="tk-TM"/>
        </w:rPr>
        <w:t xml:space="preserve">Amaly </w:t>
      </w:r>
      <w:bookmarkEnd w:id="0"/>
      <w:r w:rsidRPr="00C1372A">
        <w:rPr>
          <w:rFonts w:ascii="Times New Roman" w:hAnsi="Times New Roman"/>
          <w:b/>
          <w:sz w:val="24"/>
          <w:szCs w:val="24"/>
          <w:lang w:val="en-US"/>
        </w:rPr>
        <w:t xml:space="preserve"> </w:t>
      </w:r>
      <w:proofErr w:type="spellStart"/>
      <w:r w:rsidRPr="00C1372A">
        <w:rPr>
          <w:rFonts w:ascii="Times New Roman" w:hAnsi="Times New Roman"/>
          <w:b/>
          <w:sz w:val="24"/>
          <w:szCs w:val="24"/>
          <w:lang w:val="en-US"/>
        </w:rPr>
        <w:t>okuwyň</w:t>
      </w:r>
      <w:proofErr w:type="spellEnd"/>
      <w:r w:rsidRPr="00C1372A">
        <w:rPr>
          <w:rFonts w:ascii="Times New Roman" w:hAnsi="Times New Roman"/>
          <w:b/>
          <w:sz w:val="24"/>
          <w:szCs w:val="24"/>
          <w:lang w:val="en-US"/>
        </w:rPr>
        <w:t xml:space="preserve"> </w:t>
      </w:r>
      <w:proofErr w:type="spellStart"/>
      <w:r w:rsidRPr="00C1372A">
        <w:rPr>
          <w:rFonts w:ascii="Times New Roman" w:hAnsi="Times New Roman"/>
          <w:b/>
          <w:sz w:val="24"/>
          <w:szCs w:val="24"/>
          <w:lang w:val="en-US"/>
        </w:rPr>
        <w:t>meýilnamasy</w:t>
      </w:r>
      <w:proofErr w:type="spellEnd"/>
      <w:r w:rsidRPr="00E37A56">
        <w:rPr>
          <w:rFonts w:ascii="Times New Roman" w:hAnsi="Times New Roman"/>
          <w:sz w:val="24"/>
          <w:szCs w:val="24"/>
          <w:lang w:val="tk-TM"/>
        </w:rPr>
        <w:t>:</w:t>
      </w:r>
    </w:p>
    <w:p w14:paraId="66F97D7D" w14:textId="77777777" w:rsidR="0032661B" w:rsidRPr="00E37A56" w:rsidRDefault="0032661B" w:rsidP="0032661B">
      <w:pPr>
        <w:spacing w:after="0" w:line="240" w:lineRule="auto"/>
        <w:rPr>
          <w:rFonts w:ascii="Times New Roman" w:hAnsi="Times New Roman"/>
          <w:sz w:val="24"/>
          <w:szCs w:val="24"/>
          <w:lang w:val="en-US"/>
        </w:rPr>
      </w:pPr>
      <w:r>
        <w:rPr>
          <w:rFonts w:ascii="Times New Roman" w:hAnsi="Times New Roman"/>
          <w:sz w:val="24"/>
          <w:szCs w:val="24"/>
          <w:lang w:val="tk-TM"/>
        </w:rPr>
        <w:t xml:space="preserve">      1. </w:t>
      </w:r>
      <w:proofErr w:type="spellStart"/>
      <w:r w:rsidRPr="00E37A56">
        <w:rPr>
          <w:rFonts w:ascii="Times New Roman" w:hAnsi="Times New Roman"/>
          <w:sz w:val="24"/>
          <w:szCs w:val="24"/>
          <w:lang w:val="en-US"/>
        </w:rPr>
        <w:t>Metallaryň</w:t>
      </w:r>
      <w:proofErr w:type="spellEnd"/>
      <w:r w:rsidRPr="00E37A56">
        <w:rPr>
          <w:rFonts w:ascii="Times New Roman" w:hAnsi="Times New Roman"/>
          <w:sz w:val="24"/>
          <w:szCs w:val="24"/>
          <w:lang w:val="en-US"/>
        </w:rPr>
        <w:t xml:space="preserve"> atom- </w:t>
      </w:r>
      <w:proofErr w:type="spellStart"/>
      <w:r w:rsidRPr="00E37A56">
        <w:rPr>
          <w:rFonts w:ascii="Times New Roman" w:hAnsi="Times New Roman"/>
          <w:sz w:val="24"/>
          <w:szCs w:val="24"/>
          <w:lang w:val="en-US"/>
        </w:rPr>
        <w:t>kristallik</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gurluşy</w:t>
      </w:r>
      <w:proofErr w:type="spellEnd"/>
    </w:p>
    <w:p w14:paraId="0C5020A5" w14:textId="77777777" w:rsidR="0032661B" w:rsidRPr="00E37A56" w:rsidRDefault="0032661B" w:rsidP="0032661B">
      <w:pPr>
        <w:spacing w:after="0" w:line="240" w:lineRule="auto"/>
        <w:ind w:left="360"/>
        <w:rPr>
          <w:rFonts w:ascii="Times New Roman" w:hAnsi="Times New Roman"/>
          <w:sz w:val="24"/>
          <w:szCs w:val="24"/>
          <w:lang w:val="en-US"/>
        </w:rPr>
      </w:pPr>
      <w:r>
        <w:rPr>
          <w:rFonts w:ascii="Times New Roman" w:hAnsi="Times New Roman"/>
          <w:sz w:val="24"/>
          <w:szCs w:val="24"/>
          <w:lang w:val="tk-TM"/>
        </w:rPr>
        <w:t xml:space="preserve">2. </w:t>
      </w:r>
      <w:proofErr w:type="spellStart"/>
      <w:r w:rsidRPr="00E37A56">
        <w:rPr>
          <w:rFonts w:ascii="Times New Roman" w:hAnsi="Times New Roman"/>
          <w:sz w:val="24"/>
          <w:szCs w:val="24"/>
          <w:lang w:val="en-US"/>
        </w:rPr>
        <w:t>Dürli</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kristallaryň</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gurluşy</w:t>
      </w:r>
      <w:proofErr w:type="spellEnd"/>
    </w:p>
    <w:p w14:paraId="7901138F" w14:textId="77777777" w:rsidR="0032661B" w:rsidRDefault="0032661B" w:rsidP="0032661B">
      <w:pPr>
        <w:spacing w:after="0" w:line="240" w:lineRule="auto"/>
        <w:ind w:left="360"/>
        <w:rPr>
          <w:rFonts w:ascii="Times New Roman" w:hAnsi="Times New Roman"/>
          <w:sz w:val="24"/>
          <w:szCs w:val="24"/>
          <w:lang w:val="tk-TM"/>
        </w:rPr>
      </w:pPr>
      <w:r>
        <w:rPr>
          <w:rFonts w:ascii="Times New Roman" w:hAnsi="Times New Roman"/>
          <w:sz w:val="24"/>
          <w:szCs w:val="24"/>
          <w:lang w:val="tk-TM"/>
        </w:rPr>
        <w:t xml:space="preserve">3. </w:t>
      </w:r>
      <w:proofErr w:type="spellStart"/>
      <w:r w:rsidRPr="00E37A56">
        <w:rPr>
          <w:rFonts w:ascii="Times New Roman" w:hAnsi="Times New Roman"/>
          <w:sz w:val="24"/>
          <w:szCs w:val="24"/>
          <w:lang w:val="en-US"/>
        </w:rPr>
        <w:t>Eretmek</w:t>
      </w:r>
      <w:proofErr w:type="spellEnd"/>
      <w:r w:rsidRPr="00E37A56">
        <w:rPr>
          <w:rFonts w:ascii="Times New Roman" w:hAnsi="Times New Roman"/>
          <w:sz w:val="24"/>
          <w:szCs w:val="24"/>
          <w:lang w:val="en-US"/>
        </w:rPr>
        <w:t xml:space="preserve"> we </w:t>
      </w:r>
      <w:proofErr w:type="spellStart"/>
      <w:r w:rsidRPr="00E37A56">
        <w:rPr>
          <w:rFonts w:ascii="Times New Roman" w:hAnsi="Times New Roman"/>
          <w:sz w:val="24"/>
          <w:szCs w:val="24"/>
          <w:lang w:val="en-US"/>
        </w:rPr>
        <w:t>ilkinji</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kristallaşmak</w:t>
      </w:r>
      <w:proofErr w:type="spellEnd"/>
    </w:p>
    <w:p w14:paraId="395848F0" w14:textId="77777777" w:rsidR="0032661B" w:rsidRPr="00E37A56" w:rsidRDefault="0032661B" w:rsidP="0032661B">
      <w:pPr>
        <w:spacing w:after="0" w:line="240" w:lineRule="auto"/>
        <w:ind w:left="360"/>
        <w:rPr>
          <w:rFonts w:ascii="Times New Roman" w:hAnsi="Times New Roman"/>
          <w:sz w:val="24"/>
          <w:szCs w:val="24"/>
          <w:lang w:val="en-US"/>
        </w:rPr>
      </w:pPr>
      <w:r>
        <w:rPr>
          <w:rFonts w:ascii="Times New Roman" w:hAnsi="Times New Roman"/>
          <w:sz w:val="24"/>
          <w:szCs w:val="24"/>
          <w:lang w:val="tk-TM"/>
        </w:rPr>
        <w:t xml:space="preserve">4. </w:t>
      </w:r>
      <w:r w:rsidRPr="00E37A56">
        <w:rPr>
          <w:rFonts w:ascii="Times New Roman" w:hAnsi="Times New Roman"/>
          <w:sz w:val="24"/>
          <w:szCs w:val="24"/>
          <w:lang w:val="en-US"/>
        </w:rPr>
        <w:t xml:space="preserve">Metal </w:t>
      </w:r>
      <w:proofErr w:type="spellStart"/>
      <w:r w:rsidRPr="00E37A56">
        <w:rPr>
          <w:rFonts w:ascii="Times New Roman" w:hAnsi="Times New Roman"/>
          <w:sz w:val="24"/>
          <w:szCs w:val="24"/>
          <w:lang w:val="en-US"/>
        </w:rPr>
        <w:t>guýmanyň</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gurluşy</w:t>
      </w:r>
      <w:proofErr w:type="spellEnd"/>
    </w:p>
    <w:p w14:paraId="0AF2FFEC" w14:textId="77777777" w:rsidR="0032661B" w:rsidRPr="00E37A56" w:rsidRDefault="0032661B" w:rsidP="0032661B">
      <w:pPr>
        <w:spacing w:after="0" w:line="240" w:lineRule="auto"/>
        <w:ind w:left="360"/>
        <w:rPr>
          <w:rFonts w:ascii="Times New Roman" w:hAnsi="Times New Roman"/>
          <w:sz w:val="24"/>
          <w:szCs w:val="24"/>
          <w:lang w:val="en-US"/>
        </w:rPr>
      </w:pPr>
      <w:r>
        <w:rPr>
          <w:rFonts w:ascii="Times New Roman" w:hAnsi="Times New Roman"/>
          <w:sz w:val="24"/>
          <w:szCs w:val="24"/>
          <w:lang w:val="tk-TM"/>
        </w:rPr>
        <w:t xml:space="preserve">5. </w:t>
      </w:r>
      <w:r w:rsidRPr="00E37A56">
        <w:rPr>
          <w:rFonts w:ascii="Times New Roman" w:hAnsi="Times New Roman"/>
          <w:sz w:val="24"/>
          <w:szCs w:val="24"/>
          <w:lang w:val="tk-TM"/>
        </w:rPr>
        <w:t>Allotropik we magnit özgertmeleri</w:t>
      </w:r>
    </w:p>
    <w:p w14:paraId="2750C752" w14:textId="77777777" w:rsidR="0032661B" w:rsidRPr="00E37A56" w:rsidRDefault="0032661B" w:rsidP="0032661B">
      <w:pPr>
        <w:numPr>
          <w:ilvl w:val="0"/>
          <w:numId w:val="1"/>
        </w:numPr>
        <w:spacing w:before="120" w:after="120" w:line="240" w:lineRule="auto"/>
        <w:ind w:left="0" w:hanging="357"/>
        <w:jc w:val="center"/>
        <w:rPr>
          <w:rFonts w:ascii="Times New Roman" w:hAnsi="Times New Roman"/>
          <w:b/>
          <w:sz w:val="24"/>
          <w:szCs w:val="24"/>
          <w:lang w:val="uz-Cyrl-UZ"/>
        </w:rPr>
      </w:pPr>
      <w:r w:rsidRPr="00E37A56">
        <w:rPr>
          <w:rFonts w:ascii="Times New Roman" w:hAnsi="Times New Roman"/>
          <w:b/>
          <w:sz w:val="24"/>
          <w:szCs w:val="24"/>
          <w:lang w:val="uz-Cyrl-UZ"/>
        </w:rPr>
        <w:t>Metallaryň atom kristallik gurluşy</w:t>
      </w:r>
    </w:p>
    <w:p w14:paraId="60FB4C4F" w14:textId="77777777" w:rsidR="0032661B" w:rsidRPr="00E37A56" w:rsidRDefault="0032661B" w:rsidP="0032661B">
      <w:pPr>
        <w:spacing w:line="240" w:lineRule="auto"/>
        <w:ind w:firstLine="709"/>
        <w:jc w:val="both"/>
        <w:rPr>
          <w:rFonts w:ascii="Times New Roman" w:hAnsi="Times New Roman"/>
          <w:sz w:val="24"/>
          <w:szCs w:val="24"/>
          <w:lang w:val="uz-Cyrl-UZ"/>
        </w:rPr>
      </w:pPr>
      <w:r w:rsidRPr="00E37A56">
        <w:rPr>
          <w:rFonts w:ascii="Times New Roman" w:hAnsi="Times New Roman"/>
          <w:sz w:val="24"/>
          <w:szCs w:val="24"/>
          <w:lang w:val="uz-Cyrl-UZ"/>
        </w:rPr>
        <w:t xml:space="preserve">Ähli metallaryň we metal erginleriniň atomlary gaty ýagdaýda giňişlikde dogry kristal gözenegi  emele getirip, pugta tertipde ýerleşýärler. Atomlaryň şeýle ýerleşmegi amorflardan kristallik jynslar tapawutlanýar. Olarda atomlar haotiki, tertipsiz ýerleşendir. </w:t>
      </w:r>
    </w:p>
    <w:p w14:paraId="23AB6365" w14:textId="6714CF9C" w:rsidR="0032661B" w:rsidRPr="00E37A56" w:rsidRDefault="0032661B" w:rsidP="0032661B">
      <w:pPr>
        <w:spacing w:line="240" w:lineRule="auto"/>
        <w:jc w:val="center"/>
        <w:rPr>
          <w:rFonts w:ascii="Times New Roman" w:hAnsi="Times New Roman"/>
          <w:sz w:val="24"/>
          <w:szCs w:val="24"/>
          <w:lang w:val="en-US"/>
        </w:rPr>
      </w:pPr>
      <w:r w:rsidRPr="00E37A56">
        <w:rPr>
          <w:rFonts w:ascii="Times New Roman" w:hAnsi="Times New Roman"/>
          <w:noProof/>
          <w:sz w:val="24"/>
          <w:szCs w:val="24"/>
        </w:rPr>
        <w:drawing>
          <wp:inline distT="0" distB="0" distL="0" distR="0" wp14:anchorId="3B1C85CF" wp14:editId="175D0851">
            <wp:extent cx="2524760" cy="1774190"/>
            <wp:effectExtent l="0" t="0" r="8890" b="0"/>
            <wp:docPr id="12" name="Рисунок 12" descr="Описание: 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1_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24760" cy="1774190"/>
                    </a:xfrm>
                    <a:prstGeom prst="rect">
                      <a:avLst/>
                    </a:prstGeom>
                    <a:noFill/>
                    <a:ln>
                      <a:noFill/>
                    </a:ln>
                  </pic:spPr>
                </pic:pic>
              </a:graphicData>
            </a:graphic>
          </wp:inline>
        </w:drawing>
      </w:r>
    </w:p>
    <w:p w14:paraId="0110D45D" w14:textId="77777777" w:rsidR="0032661B" w:rsidRPr="00E37A56" w:rsidRDefault="0032661B" w:rsidP="0032661B">
      <w:pPr>
        <w:spacing w:line="240" w:lineRule="auto"/>
        <w:jc w:val="center"/>
        <w:rPr>
          <w:rFonts w:ascii="Times New Roman" w:hAnsi="Times New Roman"/>
          <w:sz w:val="24"/>
          <w:szCs w:val="24"/>
          <w:lang w:val="tk-TM"/>
        </w:rPr>
      </w:pPr>
      <w:r w:rsidRPr="00E37A56">
        <w:rPr>
          <w:rFonts w:ascii="Times New Roman" w:hAnsi="Times New Roman"/>
          <w:b/>
          <w:i/>
          <w:sz w:val="24"/>
          <w:szCs w:val="24"/>
          <w:lang w:val="tk-TM"/>
        </w:rPr>
        <w:t>1-nji surat.</w:t>
      </w:r>
      <w:r w:rsidRPr="00E37A56">
        <w:rPr>
          <w:rFonts w:ascii="Times New Roman" w:hAnsi="Times New Roman"/>
          <w:sz w:val="24"/>
          <w:szCs w:val="24"/>
          <w:lang w:val="tk-TM"/>
        </w:rPr>
        <w:t xml:space="preserve"> Ýönekeý kristal gözenekler</w:t>
      </w:r>
    </w:p>
    <w:p w14:paraId="7DAFAFE0" w14:textId="77777777" w:rsidR="0032661B" w:rsidRPr="00E37A56" w:rsidRDefault="0032661B" w:rsidP="0032661B">
      <w:pPr>
        <w:spacing w:after="0" w:line="240" w:lineRule="auto"/>
        <w:ind w:firstLine="709"/>
        <w:jc w:val="both"/>
        <w:rPr>
          <w:rFonts w:ascii="Times New Roman" w:hAnsi="Times New Roman"/>
          <w:sz w:val="24"/>
          <w:szCs w:val="24"/>
          <w:lang w:val="uz-Cyrl-UZ"/>
        </w:rPr>
      </w:pPr>
      <w:r w:rsidRPr="00E37A56">
        <w:rPr>
          <w:rFonts w:ascii="Times New Roman" w:hAnsi="Times New Roman"/>
          <w:sz w:val="24"/>
          <w:szCs w:val="24"/>
          <w:lang w:val="uz-Cyrl-UZ"/>
        </w:rPr>
        <w:t xml:space="preserve">Islendik metalyň giňişlikdäki kristallik gözenegi belli bir tertipde ýerleşen, atomlardan düzülen, köp sanly baglanyşykly elementar ýaçeýkalardan durýar. Kristal gözenekleriň birnäçe görnüşleri bardyr. Esasylary 1-nji suratda görkezildi. </w:t>
      </w:r>
      <w:r w:rsidRPr="00E37A56">
        <w:rPr>
          <w:rFonts w:ascii="Times New Roman" w:hAnsi="Times New Roman"/>
          <w:i/>
          <w:sz w:val="24"/>
          <w:szCs w:val="24"/>
          <w:lang w:val="uz-Cyrl-UZ"/>
        </w:rPr>
        <w:t>Ýönekeý kristal ýaçeýkasy</w:t>
      </w:r>
      <w:r w:rsidRPr="00E37A56">
        <w:rPr>
          <w:rFonts w:ascii="Times New Roman" w:hAnsi="Times New Roman"/>
          <w:sz w:val="24"/>
          <w:szCs w:val="24"/>
          <w:lang w:val="uz-Cyrl-UZ"/>
        </w:rPr>
        <w:t xml:space="preserve"> – metalyň atom gurluşy hakynda düşünje berýän kristalyň az möçberidir.  Ýönekeý ýaçeýkada ýakyndaky atomlaryň merkezleriniň arasyndaky aralygy gözenegiň döwri (parametri) diýlip atlandyrýarlar we  Å(1Å = 10</w:t>
      </w:r>
      <w:r w:rsidRPr="00E37A56">
        <w:rPr>
          <w:rFonts w:ascii="Times New Roman" w:hAnsi="Times New Roman"/>
          <w:sz w:val="24"/>
          <w:szCs w:val="24"/>
          <w:vertAlign w:val="superscript"/>
          <w:lang w:val="uz-Cyrl-UZ"/>
        </w:rPr>
        <w:t>-8</w:t>
      </w:r>
      <w:r w:rsidRPr="00E37A56">
        <w:rPr>
          <w:rFonts w:ascii="Times New Roman" w:hAnsi="Times New Roman"/>
          <w:sz w:val="24"/>
          <w:szCs w:val="24"/>
          <w:lang w:val="uz-Cyrl-UZ"/>
        </w:rPr>
        <w:t xml:space="preserve"> sm) angstremlarda ölçeýärler.</w:t>
      </w:r>
    </w:p>
    <w:p w14:paraId="57FB1824" w14:textId="77777777" w:rsidR="0032661B" w:rsidRPr="00E37A56" w:rsidRDefault="0032661B" w:rsidP="0032661B">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uz-Cyrl-UZ"/>
        </w:rPr>
        <w:t>Ýaçeýkany gabyň dykyzlygy we utgaşdyryjy san bilen häsiýetlendirýärler.</w:t>
      </w:r>
    </w:p>
    <w:p w14:paraId="56D9F485" w14:textId="77777777" w:rsidR="0032661B" w:rsidRPr="00E37A56" w:rsidRDefault="0032661B" w:rsidP="0032661B">
      <w:pPr>
        <w:spacing w:after="0" w:line="240" w:lineRule="auto"/>
        <w:ind w:firstLine="709"/>
        <w:jc w:val="both"/>
        <w:rPr>
          <w:rFonts w:ascii="Times New Roman" w:hAnsi="Times New Roman"/>
          <w:sz w:val="24"/>
          <w:szCs w:val="24"/>
          <w:lang w:val="uz-Cyrl-UZ"/>
        </w:rPr>
      </w:pPr>
      <w:r w:rsidRPr="00E37A56">
        <w:rPr>
          <w:rFonts w:ascii="Times New Roman" w:hAnsi="Times New Roman"/>
          <w:sz w:val="24"/>
          <w:szCs w:val="24"/>
          <w:lang w:val="uz-Cyrl-UZ"/>
        </w:rPr>
        <w:t xml:space="preserve">Gabyň dykyzlygy diýlip bir ýönekeý kristallik ýaçeýka geçýän atomlaryň sanyna düşünilýär. 2-nji surata garalanda ýaçeýkalar atomlaryň emele gelýän kublaryň 8-sine degişlidir. Ýöne munuň özi ýalňyş göz öňüne getirmedir, çünki ýakynlaşan ýaçeýka özüne beýleki şuňa meňzeşleriň gurşawynda durýar, şoňa görä-de her bir atom kubuň depesinde  ýaçeýkalaryň sekizisine degişlidir. Diýmek bu ýaçeýkanyň paýyna 1 atom düşýär. </w:t>
      </w:r>
    </w:p>
    <w:p w14:paraId="02866B2F" w14:textId="420BD8C0" w:rsidR="0032661B" w:rsidRPr="00E37A56" w:rsidRDefault="0032661B" w:rsidP="0032661B">
      <w:pPr>
        <w:spacing w:line="240" w:lineRule="auto"/>
        <w:jc w:val="center"/>
        <w:rPr>
          <w:rFonts w:ascii="Times New Roman" w:hAnsi="Times New Roman"/>
          <w:sz w:val="24"/>
          <w:szCs w:val="24"/>
          <w:lang w:val="en-US"/>
        </w:rPr>
      </w:pPr>
      <w:r w:rsidRPr="00E37A56">
        <w:rPr>
          <w:rFonts w:ascii="Times New Roman" w:hAnsi="Times New Roman"/>
          <w:noProof/>
          <w:sz w:val="24"/>
          <w:szCs w:val="24"/>
        </w:rPr>
        <w:drawing>
          <wp:inline distT="0" distB="0" distL="0" distR="0" wp14:anchorId="50463954" wp14:editId="55D0B064">
            <wp:extent cx="1706245" cy="1951355"/>
            <wp:effectExtent l="0" t="0" r="8255" b="0"/>
            <wp:docPr id="11" name="Рисунок 11" descr="Описание: 1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Описание: 1_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6245" cy="1951355"/>
                    </a:xfrm>
                    <a:prstGeom prst="rect">
                      <a:avLst/>
                    </a:prstGeom>
                    <a:noFill/>
                    <a:ln>
                      <a:noFill/>
                    </a:ln>
                  </pic:spPr>
                </pic:pic>
              </a:graphicData>
            </a:graphic>
          </wp:inline>
        </w:drawing>
      </w:r>
    </w:p>
    <w:p w14:paraId="79CAADE2" w14:textId="77777777" w:rsidR="0032661B" w:rsidRPr="00E37A56" w:rsidRDefault="0032661B" w:rsidP="0032661B">
      <w:pPr>
        <w:spacing w:line="240" w:lineRule="auto"/>
        <w:jc w:val="center"/>
        <w:rPr>
          <w:rFonts w:ascii="Times New Roman" w:hAnsi="Times New Roman"/>
          <w:sz w:val="24"/>
          <w:szCs w:val="24"/>
          <w:lang w:val="tk-TM"/>
        </w:rPr>
      </w:pPr>
      <w:r w:rsidRPr="00E37A56">
        <w:rPr>
          <w:rFonts w:ascii="Times New Roman" w:hAnsi="Times New Roman"/>
          <w:b/>
          <w:i/>
          <w:sz w:val="24"/>
          <w:szCs w:val="24"/>
          <w:lang w:val="tk-TM"/>
        </w:rPr>
        <w:lastRenderedPageBreak/>
        <w:t>2-nji surat.</w:t>
      </w:r>
      <w:r w:rsidRPr="00E37A56">
        <w:rPr>
          <w:rFonts w:ascii="Times New Roman" w:hAnsi="Times New Roman"/>
          <w:sz w:val="24"/>
          <w:szCs w:val="24"/>
          <w:lang w:val="tk-TM"/>
        </w:rPr>
        <w:t xml:space="preserve"> Ýönekeý kristal gözenekleriň elementar ýaçeýkasy</w:t>
      </w:r>
    </w:p>
    <w:p w14:paraId="6F7D9FB4" w14:textId="77777777" w:rsidR="0032661B" w:rsidRPr="00E37A56" w:rsidRDefault="0032661B" w:rsidP="0032661B">
      <w:pPr>
        <w:spacing w:after="0" w:line="240" w:lineRule="auto"/>
        <w:ind w:firstLine="709"/>
        <w:jc w:val="both"/>
        <w:rPr>
          <w:rFonts w:ascii="Times New Roman" w:hAnsi="Times New Roman"/>
          <w:sz w:val="24"/>
          <w:szCs w:val="24"/>
          <w:lang w:val="uz-Cyrl-UZ"/>
        </w:rPr>
      </w:pPr>
      <w:r w:rsidRPr="00E37A56">
        <w:rPr>
          <w:rFonts w:ascii="Times New Roman" w:hAnsi="Times New Roman"/>
          <w:sz w:val="24"/>
          <w:szCs w:val="24"/>
          <w:lang w:val="uz-Cyrl-UZ"/>
        </w:rPr>
        <w:t>Utgaşdyryjy san diýlip bu atomdan deň we has ýakyn aralykda ýerleşýän goňşy atomlaryň sanyna düşünilýär. Ol atomlaryň özara aragatnaşygyny häsiýetlendirýär. Eger A binýatlaýyn atomy saýlasak (2-nji surat), onda bu ýaçeýkada deň we ondan has ýakyn aralykda 1, 2 we 3 atomlar bolarlar. Gurşap alýan ýönekeý ýaçeýkalarda simmetrik ýerleşen atomyň ýene 3-si, 4-si, 5-si we 6-sy  bolup biler. Diýmek, ýönekeý kub gözenek  üçin utgaşdyryjy san 6-a deň bolar. Ýöne gözenegiň bu ýönekeý görnüşi metallara degişli däldir.</w:t>
      </w:r>
    </w:p>
    <w:p w14:paraId="41649CD3" w14:textId="77777777" w:rsidR="0032661B" w:rsidRPr="00E37A56" w:rsidRDefault="0032661B" w:rsidP="0032661B">
      <w:pPr>
        <w:spacing w:after="0" w:line="240" w:lineRule="auto"/>
        <w:ind w:firstLine="709"/>
        <w:jc w:val="both"/>
        <w:rPr>
          <w:rFonts w:ascii="Times New Roman" w:hAnsi="Times New Roman"/>
          <w:sz w:val="24"/>
          <w:szCs w:val="24"/>
          <w:lang w:val="uz-Cyrl-UZ"/>
        </w:rPr>
      </w:pPr>
      <w:r w:rsidRPr="00E37A56">
        <w:rPr>
          <w:rFonts w:ascii="Times New Roman" w:hAnsi="Times New Roman"/>
          <w:sz w:val="24"/>
          <w:szCs w:val="24"/>
          <w:lang w:val="uz-Cyrl-UZ"/>
        </w:rPr>
        <w:t xml:space="preserve">Möçberli merkezleşdirilen kub üçin (MMK) utgaşdyryjy san 8-e deňdir, gabyň dykyzlygy 2-ä deňdir. Gran merkezleşdirilen kubiki gözenek  (GMK) üçin utgaşdyryjy san 12-ä, gabyň dykyzlygy 4-e, pugta gaplanan geksagonal  (PGG) üçin degişlilikde – 12 we 6. </w:t>
      </w:r>
    </w:p>
    <w:p w14:paraId="4BE11BCD" w14:textId="06A58063" w:rsidR="0032661B" w:rsidRPr="00E37A56" w:rsidRDefault="0032661B" w:rsidP="0032661B">
      <w:pPr>
        <w:spacing w:line="240" w:lineRule="auto"/>
        <w:jc w:val="center"/>
        <w:rPr>
          <w:rFonts w:ascii="Times New Roman" w:hAnsi="Times New Roman"/>
          <w:sz w:val="24"/>
          <w:szCs w:val="24"/>
          <w:lang w:val="en-US"/>
        </w:rPr>
      </w:pPr>
      <w:r w:rsidRPr="00E37A56">
        <w:rPr>
          <w:rFonts w:ascii="Times New Roman" w:hAnsi="Times New Roman"/>
          <w:noProof/>
          <w:sz w:val="24"/>
          <w:szCs w:val="24"/>
        </w:rPr>
        <w:drawing>
          <wp:inline distT="0" distB="0" distL="0" distR="0" wp14:anchorId="31123145" wp14:editId="5EDE0653">
            <wp:extent cx="2743200" cy="2333625"/>
            <wp:effectExtent l="0" t="0" r="0" b="9525"/>
            <wp:docPr id="10" name="Рисунок 10" descr="Описание: 1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1_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43200" cy="2333625"/>
                    </a:xfrm>
                    <a:prstGeom prst="rect">
                      <a:avLst/>
                    </a:prstGeom>
                    <a:noFill/>
                    <a:ln>
                      <a:noFill/>
                    </a:ln>
                  </pic:spPr>
                </pic:pic>
              </a:graphicData>
            </a:graphic>
          </wp:inline>
        </w:drawing>
      </w:r>
    </w:p>
    <w:p w14:paraId="15F45673" w14:textId="77777777" w:rsidR="0032661B" w:rsidRPr="00E37A56" w:rsidRDefault="0032661B" w:rsidP="0032661B">
      <w:pPr>
        <w:spacing w:line="240" w:lineRule="auto"/>
        <w:jc w:val="center"/>
        <w:rPr>
          <w:rFonts w:ascii="Times New Roman" w:hAnsi="Times New Roman"/>
          <w:sz w:val="24"/>
          <w:szCs w:val="24"/>
          <w:lang w:val="tk-TM"/>
        </w:rPr>
      </w:pPr>
      <w:r w:rsidRPr="00E37A56">
        <w:rPr>
          <w:rFonts w:ascii="Times New Roman" w:hAnsi="Times New Roman"/>
          <w:b/>
          <w:i/>
          <w:sz w:val="24"/>
          <w:szCs w:val="24"/>
          <w:lang w:val="tk-TM"/>
        </w:rPr>
        <w:t>3-nji surat.</w:t>
      </w:r>
      <w:r w:rsidRPr="00E37A56">
        <w:rPr>
          <w:rFonts w:ascii="Times New Roman" w:hAnsi="Times New Roman"/>
          <w:sz w:val="24"/>
          <w:szCs w:val="24"/>
          <w:lang w:val="tk-TM"/>
        </w:rPr>
        <w:t xml:space="preserve"> MMK atom tekizlik gözenekleri:</w:t>
      </w:r>
    </w:p>
    <w:p w14:paraId="59A53E7C" w14:textId="77777777" w:rsidR="0032661B" w:rsidRPr="00E37A56" w:rsidRDefault="0032661B" w:rsidP="0032661B">
      <w:pPr>
        <w:spacing w:line="240" w:lineRule="auto"/>
        <w:ind w:firstLine="709"/>
        <w:jc w:val="center"/>
        <w:rPr>
          <w:rFonts w:ascii="Times New Roman" w:hAnsi="Times New Roman"/>
          <w:sz w:val="24"/>
          <w:szCs w:val="24"/>
          <w:lang w:val="tk-TM"/>
        </w:rPr>
      </w:pPr>
      <w:r w:rsidRPr="00E37A56">
        <w:rPr>
          <w:rFonts w:ascii="Times New Roman" w:hAnsi="Times New Roman"/>
          <w:b/>
          <w:sz w:val="24"/>
          <w:szCs w:val="24"/>
          <w:lang w:val="tk-TM"/>
        </w:rPr>
        <w:t>a</w:t>
      </w:r>
      <w:r w:rsidRPr="00E37A56">
        <w:rPr>
          <w:rFonts w:ascii="Times New Roman" w:hAnsi="Times New Roman"/>
          <w:sz w:val="24"/>
          <w:szCs w:val="24"/>
          <w:lang w:val="tk-TM"/>
        </w:rPr>
        <w:t xml:space="preserve">- kub; </w:t>
      </w:r>
      <w:r w:rsidRPr="00E37A56">
        <w:rPr>
          <w:rFonts w:ascii="Times New Roman" w:hAnsi="Times New Roman"/>
          <w:b/>
          <w:sz w:val="24"/>
          <w:szCs w:val="24"/>
          <w:lang w:val="tk-TM"/>
        </w:rPr>
        <w:t>b</w:t>
      </w:r>
      <w:r w:rsidRPr="00E37A56">
        <w:rPr>
          <w:rFonts w:ascii="Times New Roman" w:hAnsi="Times New Roman"/>
          <w:sz w:val="24"/>
          <w:szCs w:val="24"/>
          <w:lang w:val="tk-TM"/>
        </w:rPr>
        <w:t xml:space="preserve">- oktaedr; </w:t>
      </w:r>
      <w:r w:rsidRPr="00E37A56">
        <w:rPr>
          <w:rFonts w:ascii="Times New Roman" w:hAnsi="Times New Roman"/>
          <w:b/>
          <w:sz w:val="24"/>
          <w:szCs w:val="24"/>
          <w:lang w:val="tk-TM"/>
        </w:rPr>
        <w:t>ç</w:t>
      </w:r>
      <w:r w:rsidRPr="00E37A56">
        <w:rPr>
          <w:rFonts w:ascii="Times New Roman" w:hAnsi="Times New Roman"/>
          <w:sz w:val="24"/>
          <w:szCs w:val="24"/>
          <w:lang w:val="tk-TM"/>
        </w:rPr>
        <w:t>- rombik dekaedra çenli tekizlikleri</w:t>
      </w:r>
    </w:p>
    <w:p w14:paraId="335B0A8B" w14:textId="77777777" w:rsidR="0032661B" w:rsidRPr="00E37A56" w:rsidRDefault="0032661B" w:rsidP="0032661B">
      <w:pPr>
        <w:spacing w:after="0" w:line="240" w:lineRule="auto"/>
        <w:ind w:firstLine="709"/>
        <w:jc w:val="both"/>
        <w:rPr>
          <w:rFonts w:ascii="Times New Roman" w:hAnsi="Times New Roman"/>
          <w:sz w:val="24"/>
          <w:szCs w:val="24"/>
          <w:lang w:val="uz-Cyrl-UZ"/>
        </w:rPr>
      </w:pPr>
      <w:r w:rsidRPr="00E37A56">
        <w:rPr>
          <w:rFonts w:ascii="Times New Roman" w:hAnsi="Times New Roman"/>
          <w:sz w:val="24"/>
          <w:szCs w:val="24"/>
          <w:lang w:val="uz-Cyrl-UZ"/>
        </w:rPr>
        <w:t xml:space="preserve">Dürli tekizlikler üçin atomlaryň ýerleşiş dykyzlygynyň birmeňzeş däldigini nazara almak gerek. Möçber taýdan merkezleşdirilen kubiki tekizlik gözeneginde  (100)  (3 surat). Diňe bir atom, tekizlik (110) – 2 atom (1 atomy belentliklerde durýan atomlara girizýärler we 1 atomy kubuň merkezinde). Şeýlelik bilen MMK atomlaryň has dykyz ýerleşen tekizligi bilen tekizlik bolar (110). </w:t>
      </w:r>
    </w:p>
    <w:p w14:paraId="46B034C3" w14:textId="77777777" w:rsidR="0032661B" w:rsidRPr="00E37A56" w:rsidRDefault="0032661B" w:rsidP="0032661B">
      <w:pPr>
        <w:spacing w:after="0" w:line="240" w:lineRule="auto"/>
        <w:ind w:firstLine="709"/>
        <w:jc w:val="both"/>
        <w:rPr>
          <w:rFonts w:ascii="Times New Roman" w:hAnsi="Times New Roman"/>
          <w:sz w:val="24"/>
          <w:szCs w:val="24"/>
          <w:lang w:val="uz-Cyrl-UZ"/>
        </w:rPr>
      </w:pPr>
      <w:r w:rsidRPr="00E37A56">
        <w:rPr>
          <w:rFonts w:ascii="Times New Roman" w:hAnsi="Times New Roman"/>
          <w:sz w:val="24"/>
          <w:szCs w:val="24"/>
          <w:lang w:val="uz-Cyrl-UZ"/>
        </w:rPr>
        <w:t xml:space="preserve">Atomlaryň dürli dykyzlygy zerarly  kristalyň köp häsiýetleri (himiki, fiziki, mehaniki) dürli tekizliklerde birmeňzeş däldir. Dürli krisatollografik ugurlarda köp kristalyň şu zeýilli birmeňzeş bolmadyk häsiýetlerini anizotropiýa diýip atlandyrýarlar. </w:t>
      </w:r>
    </w:p>
    <w:p w14:paraId="70E4F481" w14:textId="77777777" w:rsidR="0032661B" w:rsidRPr="00E37A56" w:rsidRDefault="0032661B" w:rsidP="0032661B">
      <w:pPr>
        <w:spacing w:before="120" w:after="120" w:line="240" w:lineRule="auto"/>
        <w:jc w:val="center"/>
        <w:rPr>
          <w:rFonts w:ascii="Times New Roman" w:hAnsi="Times New Roman"/>
          <w:b/>
          <w:sz w:val="24"/>
          <w:szCs w:val="24"/>
          <w:lang w:val="uz-Cyrl-UZ"/>
        </w:rPr>
      </w:pPr>
      <w:r w:rsidRPr="00E37A56">
        <w:rPr>
          <w:rFonts w:ascii="Times New Roman" w:hAnsi="Times New Roman"/>
          <w:b/>
          <w:sz w:val="24"/>
          <w:szCs w:val="24"/>
          <w:lang w:val="uz-Cyrl-UZ"/>
        </w:rPr>
        <w:t>2. Dürli kristallaryň gurluşy</w:t>
      </w:r>
    </w:p>
    <w:p w14:paraId="1A84E6A3" w14:textId="77777777" w:rsidR="0032661B" w:rsidRPr="00E37A56" w:rsidRDefault="0032661B" w:rsidP="0032661B">
      <w:pPr>
        <w:spacing w:after="0" w:line="240" w:lineRule="auto"/>
        <w:ind w:firstLine="709"/>
        <w:jc w:val="both"/>
        <w:rPr>
          <w:rFonts w:ascii="Times New Roman" w:hAnsi="Times New Roman"/>
          <w:sz w:val="24"/>
          <w:szCs w:val="24"/>
          <w:lang w:val="uz-Cyrl-UZ"/>
        </w:rPr>
      </w:pPr>
      <w:r w:rsidRPr="00E37A56">
        <w:rPr>
          <w:rFonts w:ascii="Times New Roman" w:hAnsi="Times New Roman"/>
          <w:sz w:val="24"/>
          <w:szCs w:val="24"/>
          <w:lang w:val="uz-Cyrl-UZ"/>
        </w:rPr>
        <w:t>Elektron mikroskopyny we rentgen seljermesini ulanmak bilen soňky ýyllaryň  barlaglary hakyky kristalyň kristallik gurluşy dogry bolup durmaýar.</w:t>
      </w:r>
    </w:p>
    <w:p w14:paraId="7790B2BC" w14:textId="77777777" w:rsidR="0032661B" w:rsidRPr="00E37A56" w:rsidRDefault="0032661B" w:rsidP="0032661B">
      <w:pPr>
        <w:spacing w:after="0" w:line="240" w:lineRule="auto"/>
        <w:ind w:firstLine="709"/>
        <w:jc w:val="both"/>
        <w:rPr>
          <w:rFonts w:ascii="Times New Roman" w:hAnsi="Times New Roman"/>
          <w:sz w:val="24"/>
          <w:szCs w:val="24"/>
          <w:lang w:val="uz-Cyrl-UZ"/>
        </w:rPr>
      </w:pPr>
      <w:r w:rsidRPr="00E37A56">
        <w:rPr>
          <w:rFonts w:ascii="Times New Roman" w:hAnsi="Times New Roman"/>
          <w:sz w:val="24"/>
          <w:szCs w:val="24"/>
          <w:lang w:val="uz-Cyrl-UZ"/>
        </w:rPr>
        <w:t xml:space="preserve">Kristallik jynsyň gurluşynyň dogrulygyny bozmagyň häsiýeti we derejesi ep-esli çäkde onuň häsiýetlerini kesgitleýärler, şoňa görä-de kämillik derejesine ýetmedik duş gelýän kristal gurluş hakynda, hakyky  kristallaryň gurluşy hakynda düşünjäniň bolmagy gerek. </w:t>
      </w:r>
    </w:p>
    <w:p w14:paraId="0525C6FE" w14:textId="77777777" w:rsidR="0032661B" w:rsidRPr="00E37A56" w:rsidRDefault="0032661B" w:rsidP="0032661B">
      <w:pPr>
        <w:spacing w:line="240" w:lineRule="auto"/>
        <w:ind w:firstLine="709"/>
        <w:jc w:val="both"/>
        <w:rPr>
          <w:rFonts w:ascii="Times New Roman" w:hAnsi="Times New Roman"/>
          <w:sz w:val="24"/>
          <w:szCs w:val="24"/>
          <w:lang w:val="uz-Cyrl-UZ"/>
        </w:rPr>
      </w:pPr>
      <w:r w:rsidRPr="00E37A56">
        <w:rPr>
          <w:rFonts w:ascii="Times New Roman" w:hAnsi="Times New Roman"/>
          <w:sz w:val="24"/>
          <w:szCs w:val="24"/>
          <w:lang w:val="uz-Cyrl-UZ"/>
        </w:rPr>
        <w:t>Kristallik gurluşyň kämil bolmazlygynyň görnüşlerinden biri-de  kristal gözenegiň uzellerinde eýelenmedik orunlaryň (boş orunlaryň ýa-da atom "deşikleriniň") bolmagydyr (4-nji surat). Gözenegiň bu kemçiligi  metallarda diffuziýa prosesleriniň akmagynda möhüm rol oýnaýar.</w:t>
      </w:r>
    </w:p>
    <w:p w14:paraId="154FB8F2" w14:textId="48FD8FAE" w:rsidR="0032661B" w:rsidRPr="00E37A56" w:rsidRDefault="0032661B" w:rsidP="0032661B">
      <w:pPr>
        <w:spacing w:line="240" w:lineRule="auto"/>
        <w:jc w:val="center"/>
        <w:rPr>
          <w:rFonts w:ascii="Times New Roman" w:hAnsi="Times New Roman"/>
          <w:sz w:val="24"/>
          <w:szCs w:val="24"/>
          <w:lang w:val="tk-TM"/>
        </w:rPr>
      </w:pPr>
      <w:r w:rsidRPr="00E37A56">
        <w:rPr>
          <w:rFonts w:ascii="Times New Roman" w:hAnsi="Times New Roman"/>
          <w:noProof/>
          <w:sz w:val="24"/>
          <w:szCs w:val="24"/>
        </w:rPr>
        <w:lastRenderedPageBreak/>
        <w:drawing>
          <wp:inline distT="0" distB="0" distL="0" distR="0" wp14:anchorId="21F8F12B" wp14:editId="363FCF39">
            <wp:extent cx="1788160" cy="1344295"/>
            <wp:effectExtent l="0" t="0" r="2540" b="8255"/>
            <wp:docPr id="9" name="Рисунок 9" descr="Описание: 1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1_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88160" cy="1344295"/>
                    </a:xfrm>
                    <a:prstGeom prst="rect">
                      <a:avLst/>
                    </a:prstGeom>
                    <a:noFill/>
                    <a:ln>
                      <a:noFill/>
                    </a:ln>
                  </pic:spPr>
                </pic:pic>
              </a:graphicData>
            </a:graphic>
          </wp:inline>
        </w:drawing>
      </w:r>
      <w:r w:rsidRPr="00E37A56">
        <w:rPr>
          <w:rFonts w:ascii="Times New Roman" w:hAnsi="Times New Roman"/>
          <w:sz w:val="24"/>
          <w:szCs w:val="24"/>
          <w:lang w:val="tk-TM"/>
        </w:rPr>
        <w:t xml:space="preserve">  </w:t>
      </w:r>
      <w:r>
        <w:rPr>
          <w:rFonts w:ascii="Times New Roman" w:hAnsi="Times New Roman"/>
          <w:sz w:val="24"/>
          <w:szCs w:val="24"/>
          <w:lang w:val="tk-TM"/>
        </w:rPr>
        <w:t xml:space="preserve">        </w:t>
      </w:r>
      <w:r w:rsidRPr="00E37A56">
        <w:rPr>
          <w:rFonts w:ascii="Times New Roman" w:hAnsi="Times New Roman"/>
          <w:sz w:val="24"/>
          <w:szCs w:val="24"/>
          <w:lang w:val="tk-TM"/>
        </w:rPr>
        <w:t xml:space="preserve">      </w:t>
      </w:r>
      <w:r w:rsidRPr="00E37A56">
        <w:rPr>
          <w:rFonts w:ascii="Times New Roman" w:hAnsi="Times New Roman"/>
          <w:noProof/>
          <w:sz w:val="24"/>
          <w:szCs w:val="24"/>
        </w:rPr>
        <w:drawing>
          <wp:inline distT="0" distB="0" distL="0" distR="0" wp14:anchorId="6648D4F0" wp14:editId="45032A3F">
            <wp:extent cx="1528445" cy="1446530"/>
            <wp:effectExtent l="0" t="0" r="0" b="1270"/>
            <wp:docPr id="8" name="Рисунок 8" descr="Описание: 1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1_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8445" cy="1446530"/>
                    </a:xfrm>
                    <a:prstGeom prst="rect">
                      <a:avLst/>
                    </a:prstGeom>
                    <a:noFill/>
                    <a:ln>
                      <a:noFill/>
                    </a:ln>
                  </pic:spPr>
                </pic:pic>
              </a:graphicData>
            </a:graphic>
          </wp:inline>
        </w:drawing>
      </w:r>
    </w:p>
    <w:p w14:paraId="2E76D802" w14:textId="77777777" w:rsidR="0032661B" w:rsidRDefault="0032661B" w:rsidP="0032661B">
      <w:pPr>
        <w:spacing w:after="0" w:line="240" w:lineRule="auto"/>
        <w:rPr>
          <w:rFonts w:ascii="Times New Roman" w:hAnsi="Times New Roman"/>
          <w:sz w:val="24"/>
          <w:szCs w:val="24"/>
          <w:lang w:val="tk-TM"/>
        </w:rPr>
      </w:pPr>
      <w:r w:rsidRPr="00E37A56">
        <w:rPr>
          <w:rFonts w:ascii="Times New Roman" w:hAnsi="Times New Roman"/>
          <w:b/>
          <w:i/>
          <w:sz w:val="24"/>
          <w:szCs w:val="24"/>
          <w:lang w:val="tk-TM"/>
        </w:rPr>
        <w:t>4-nji surat.</w:t>
      </w:r>
      <w:r w:rsidRPr="00E37A56">
        <w:rPr>
          <w:rFonts w:ascii="Times New Roman" w:hAnsi="Times New Roman"/>
          <w:sz w:val="24"/>
          <w:szCs w:val="24"/>
          <w:lang w:val="tk-TM"/>
        </w:rPr>
        <w:t xml:space="preserve"> Atomlarda boş                        </w:t>
      </w:r>
      <w:r w:rsidRPr="00E37A56">
        <w:rPr>
          <w:rFonts w:ascii="Times New Roman" w:hAnsi="Times New Roman"/>
          <w:b/>
          <w:i/>
          <w:sz w:val="24"/>
          <w:szCs w:val="24"/>
          <w:lang w:val="tk-TM"/>
        </w:rPr>
        <w:t>5-nji surat.</w:t>
      </w:r>
      <w:r w:rsidRPr="00E37A56">
        <w:rPr>
          <w:rFonts w:ascii="Times New Roman" w:hAnsi="Times New Roman"/>
          <w:sz w:val="24"/>
          <w:szCs w:val="24"/>
          <w:lang w:val="tk-TM"/>
        </w:rPr>
        <w:t xml:space="preserve"> Kristal </w:t>
      </w:r>
      <w:r>
        <w:rPr>
          <w:rFonts w:ascii="Times New Roman" w:hAnsi="Times New Roman"/>
          <w:sz w:val="24"/>
          <w:szCs w:val="24"/>
          <w:lang w:val="tk-TM"/>
        </w:rPr>
        <w:t xml:space="preserve">              </w:t>
      </w:r>
      <w:r w:rsidRPr="00E37A56">
        <w:rPr>
          <w:rFonts w:ascii="Times New Roman" w:hAnsi="Times New Roman"/>
          <w:sz w:val="24"/>
          <w:szCs w:val="24"/>
          <w:lang w:val="tk-TM"/>
        </w:rPr>
        <w:t xml:space="preserve">ýerleriň döremekliginiň shemasy </w:t>
      </w:r>
      <w:r>
        <w:rPr>
          <w:rFonts w:ascii="Times New Roman" w:hAnsi="Times New Roman"/>
          <w:sz w:val="24"/>
          <w:szCs w:val="24"/>
          <w:lang w:val="tk-TM"/>
        </w:rPr>
        <w:t xml:space="preserve">                     </w:t>
      </w:r>
      <w:r w:rsidRPr="00E37A56">
        <w:rPr>
          <w:rFonts w:ascii="Times New Roman" w:hAnsi="Times New Roman"/>
          <w:sz w:val="24"/>
          <w:szCs w:val="24"/>
          <w:lang w:val="tk-TM"/>
        </w:rPr>
        <w:t xml:space="preserve">gözeneklerindäki </w:t>
      </w:r>
      <w:r>
        <w:rPr>
          <w:rFonts w:ascii="Times New Roman" w:hAnsi="Times New Roman"/>
          <w:sz w:val="24"/>
          <w:szCs w:val="24"/>
          <w:lang w:val="tk-TM"/>
        </w:rPr>
        <w:t xml:space="preserve">                             </w:t>
      </w:r>
    </w:p>
    <w:p w14:paraId="20499221" w14:textId="77777777" w:rsidR="0032661B" w:rsidRPr="00E37A56" w:rsidRDefault="0032661B" w:rsidP="0032661B">
      <w:pPr>
        <w:spacing w:after="0" w:line="240" w:lineRule="auto"/>
        <w:rPr>
          <w:rFonts w:ascii="Times New Roman" w:hAnsi="Times New Roman"/>
          <w:sz w:val="24"/>
          <w:szCs w:val="24"/>
          <w:lang w:val="tk-TM"/>
        </w:rPr>
      </w:pPr>
      <w:r>
        <w:rPr>
          <w:rFonts w:ascii="Times New Roman" w:hAnsi="Times New Roman"/>
          <w:sz w:val="24"/>
          <w:szCs w:val="24"/>
          <w:lang w:val="tk-TM"/>
        </w:rPr>
        <w:t xml:space="preserve">                                                                             </w:t>
      </w:r>
      <w:r w:rsidRPr="00E37A56">
        <w:rPr>
          <w:rFonts w:ascii="Times New Roman" w:hAnsi="Times New Roman"/>
          <w:sz w:val="24"/>
          <w:szCs w:val="24"/>
          <w:lang w:val="tk-TM"/>
        </w:rPr>
        <w:t>dislokasiýalar</w:t>
      </w:r>
    </w:p>
    <w:p w14:paraId="4177C7D1" w14:textId="77777777" w:rsidR="0032661B" w:rsidRPr="00E37A56" w:rsidRDefault="0032661B" w:rsidP="0032661B">
      <w:pPr>
        <w:spacing w:after="0" w:line="240" w:lineRule="auto"/>
        <w:ind w:firstLine="709"/>
        <w:rPr>
          <w:rFonts w:ascii="Times New Roman" w:hAnsi="Times New Roman"/>
          <w:sz w:val="24"/>
          <w:szCs w:val="24"/>
          <w:lang w:val="tk-TM"/>
        </w:rPr>
      </w:pPr>
    </w:p>
    <w:p w14:paraId="2B396FDF" w14:textId="77777777" w:rsidR="0032661B" w:rsidRPr="00E37A56" w:rsidRDefault="0032661B" w:rsidP="0032661B">
      <w:pPr>
        <w:spacing w:after="0" w:line="240" w:lineRule="auto"/>
        <w:ind w:firstLine="709"/>
        <w:jc w:val="both"/>
        <w:rPr>
          <w:rFonts w:ascii="Times New Roman" w:hAnsi="Times New Roman"/>
          <w:sz w:val="24"/>
          <w:szCs w:val="24"/>
          <w:lang w:val="uz-Cyrl-UZ"/>
        </w:rPr>
      </w:pPr>
      <w:r w:rsidRPr="00E37A56">
        <w:rPr>
          <w:rFonts w:ascii="Times New Roman" w:hAnsi="Times New Roman"/>
          <w:sz w:val="24"/>
          <w:szCs w:val="24"/>
          <w:lang w:val="uz-Cyrl-UZ"/>
        </w:rPr>
        <w:t xml:space="preserve"> Kristallik gurluşyň kämil bolmazlygynyň beýleki bir möhüm görnüşi haýsydyr bir sebäpler boýunça kristal gözenekde ekstra tekizlik diýlip atlandyrylýan atomlaryň  artykmaç ýarym tekizligi peýda bolanda ýüze çykýan </w:t>
      </w:r>
      <w:r w:rsidRPr="00E37A56">
        <w:rPr>
          <w:rFonts w:ascii="Times New Roman" w:hAnsi="Times New Roman"/>
          <w:i/>
          <w:sz w:val="24"/>
          <w:szCs w:val="24"/>
          <w:lang w:val="uz-Cyrl-UZ"/>
        </w:rPr>
        <w:t>dislokasiýadyr</w:t>
      </w:r>
      <w:r w:rsidRPr="00E37A56">
        <w:rPr>
          <w:rFonts w:ascii="Times New Roman" w:hAnsi="Times New Roman"/>
          <w:sz w:val="24"/>
          <w:szCs w:val="24"/>
          <w:lang w:val="uz-Cyrl-UZ"/>
        </w:rPr>
        <w:t xml:space="preserve"> (5-nji surat). Şeýle tekizligiň 3-3 gyrasy gözenegiň liniýa kemçiligini döredýär, ony liniýa dislokasiýasy diýip atlandyrýarlar.</w:t>
      </w:r>
    </w:p>
    <w:p w14:paraId="55859AC6" w14:textId="77777777" w:rsidR="0032661B" w:rsidRPr="00E37A56" w:rsidRDefault="0032661B" w:rsidP="0032661B">
      <w:pPr>
        <w:spacing w:after="0" w:line="240" w:lineRule="auto"/>
        <w:ind w:firstLine="709"/>
        <w:jc w:val="both"/>
        <w:rPr>
          <w:rFonts w:ascii="Times New Roman" w:hAnsi="Times New Roman"/>
          <w:sz w:val="24"/>
          <w:szCs w:val="24"/>
          <w:lang w:val="uz-Cyrl-UZ"/>
        </w:rPr>
      </w:pPr>
      <w:r w:rsidRPr="00E37A56">
        <w:rPr>
          <w:rFonts w:ascii="Times New Roman" w:hAnsi="Times New Roman"/>
          <w:sz w:val="24"/>
          <w:szCs w:val="24"/>
          <w:lang w:val="uz-Cyrl-UZ"/>
        </w:rPr>
        <w:t xml:space="preserve">Liniýa dislokasiýasy uzynlygyna gözenegiň ýüzlerçe we müňlerçe parametrlerine uzalyp biler, göni bolup biler, taraplara eplenip biler. Dislokasiýanyň töwereginde gözenegiň döwlegenlik ýoýulmasynyň zonasy ýüze çykýar.  Şu zerarly dislokasiýalar aralyk ýerleşmeden saga ýa-da çepe ýeňillik bilen ýerini üýtgedip bilerler we öz 3 gyraky atomlarynyň 1 atomlary bilen aragatnaşygy ýola goýup biler, goňşy atom bolsa sag ýa-da çep ýarym tekizlik şunda ekstra tekizlige öwrülip we gyraky 2 atomlaryň uzaboýuna dislokasiýany döredip aralyk ýagdaýa geçip biler. Şeýlelik bilen dislokasiýa ekstra tekizlige perpendikulýar ýerleşen käbir tekizligiň uzaboýuna berip biler (typançak tekizligi). </w:t>
      </w:r>
    </w:p>
    <w:p w14:paraId="018F72D4" w14:textId="0F37478F" w:rsidR="0032661B" w:rsidRPr="00E37A56" w:rsidRDefault="0032661B" w:rsidP="0032661B">
      <w:pPr>
        <w:spacing w:after="0" w:line="240" w:lineRule="auto"/>
        <w:jc w:val="center"/>
        <w:rPr>
          <w:rFonts w:ascii="Times New Roman" w:hAnsi="Times New Roman"/>
          <w:sz w:val="24"/>
          <w:szCs w:val="24"/>
          <w:lang w:val="en-US"/>
        </w:rPr>
      </w:pPr>
      <w:r w:rsidRPr="00E37A56">
        <w:rPr>
          <w:rFonts w:ascii="Times New Roman" w:hAnsi="Times New Roman"/>
          <w:noProof/>
          <w:sz w:val="24"/>
          <w:szCs w:val="24"/>
        </w:rPr>
        <w:drawing>
          <wp:inline distT="0" distB="0" distL="0" distR="0" wp14:anchorId="131DDE9F" wp14:editId="4DE61819">
            <wp:extent cx="3541395" cy="2654300"/>
            <wp:effectExtent l="0" t="0" r="1905" b="0"/>
            <wp:docPr id="7" name="Рисунок 7" descr="Описание: 1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1_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41395" cy="2654300"/>
                    </a:xfrm>
                    <a:prstGeom prst="rect">
                      <a:avLst/>
                    </a:prstGeom>
                    <a:noFill/>
                    <a:ln>
                      <a:noFill/>
                    </a:ln>
                  </pic:spPr>
                </pic:pic>
              </a:graphicData>
            </a:graphic>
          </wp:inline>
        </w:drawing>
      </w:r>
    </w:p>
    <w:p w14:paraId="7734DAC5" w14:textId="77777777" w:rsidR="0032661B" w:rsidRPr="00E37A56" w:rsidRDefault="0032661B" w:rsidP="0032661B">
      <w:pPr>
        <w:spacing w:after="0" w:line="240" w:lineRule="auto"/>
        <w:jc w:val="center"/>
        <w:rPr>
          <w:rFonts w:ascii="Times New Roman" w:hAnsi="Times New Roman"/>
          <w:sz w:val="24"/>
          <w:szCs w:val="24"/>
          <w:lang w:val="tk-TM"/>
        </w:rPr>
      </w:pPr>
      <w:r w:rsidRPr="00E37A56">
        <w:rPr>
          <w:rFonts w:ascii="Times New Roman" w:hAnsi="Times New Roman"/>
          <w:b/>
          <w:i/>
          <w:sz w:val="24"/>
          <w:szCs w:val="24"/>
          <w:lang w:val="tk-TM"/>
        </w:rPr>
        <w:t>6-njy surat.</w:t>
      </w:r>
      <w:r w:rsidRPr="00E37A56">
        <w:rPr>
          <w:rFonts w:ascii="Times New Roman" w:hAnsi="Times New Roman"/>
          <w:sz w:val="24"/>
          <w:szCs w:val="24"/>
          <w:lang w:val="tk-TM"/>
        </w:rPr>
        <w:t xml:space="preserve"> Kristal gurluşyň kämil bolmazlyk derejesinden metallaryň we splawlaryň pugtalygyna baglylyk shemasy</w:t>
      </w:r>
    </w:p>
    <w:p w14:paraId="41B9BAC4" w14:textId="77777777" w:rsidR="0032661B" w:rsidRPr="00E37A56" w:rsidRDefault="0032661B" w:rsidP="0032661B">
      <w:pPr>
        <w:spacing w:after="0" w:line="240" w:lineRule="auto"/>
        <w:ind w:firstLine="709"/>
        <w:jc w:val="both"/>
        <w:rPr>
          <w:rFonts w:ascii="Times New Roman" w:hAnsi="Times New Roman"/>
          <w:sz w:val="24"/>
          <w:szCs w:val="24"/>
          <w:lang w:val="uz-Cyrl-UZ"/>
        </w:rPr>
      </w:pPr>
      <w:r w:rsidRPr="00E37A56">
        <w:rPr>
          <w:rFonts w:ascii="Times New Roman" w:hAnsi="Times New Roman"/>
          <w:sz w:val="24"/>
          <w:szCs w:val="24"/>
          <w:lang w:val="uz-Cyrl-UZ"/>
        </w:rPr>
        <w:t>Arassa metallarda 1 sm. kub-da dislokasiýalaryň saklanylyşy 1 mln-dan ýokary geçýär. Häzirki zaman düşünjeleri we tejribe maglumatlary I.A.Odenge kristallik gurluşyň kämil bolmazlyk derejesinden metallaryň we metal erginleriniň pugtalygyna baglylyk shemasyny bellemäge mümkinçilik berdi (6-njy surat).</w:t>
      </w:r>
    </w:p>
    <w:p w14:paraId="0D3ED8AF" w14:textId="77777777" w:rsidR="0032661B" w:rsidRPr="00E37A56" w:rsidRDefault="0032661B" w:rsidP="0032661B">
      <w:pPr>
        <w:spacing w:after="0" w:line="240" w:lineRule="auto"/>
        <w:ind w:firstLine="709"/>
        <w:jc w:val="both"/>
        <w:rPr>
          <w:rFonts w:ascii="Times New Roman" w:hAnsi="Times New Roman"/>
          <w:sz w:val="24"/>
          <w:szCs w:val="24"/>
          <w:lang w:val="uz-Cyrl-UZ"/>
        </w:rPr>
      </w:pPr>
      <w:r w:rsidRPr="00E37A56">
        <w:rPr>
          <w:rFonts w:ascii="Times New Roman" w:hAnsi="Times New Roman"/>
          <w:sz w:val="24"/>
          <w:szCs w:val="24"/>
          <w:lang w:val="uz-Cyrl-UZ"/>
        </w:rPr>
        <w:t xml:space="preserve">Material öwrenişiň köp meseleleri dislokasiýanyň nazaryýeti bilen aýrylmaz baglanyşyklydyr, ol metallaryň pugtalygynyň ýapyk ätiýaçlyklaryny durmuşa geçirmegiň ýollaryny salgy berýär, olar kristal gözenekde atomara aragatnaşyklaryň güýçlerini has doly peýdalanmakdan ybaratdyr. </w:t>
      </w:r>
    </w:p>
    <w:p w14:paraId="3F0B5F22" w14:textId="77777777" w:rsidR="0032661B" w:rsidRPr="00E37A56" w:rsidRDefault="0032661B" w:rsidP="0032661B">
      <w:pPr>
        <w:spacing w:before="120" w:after="120" w:line="240" w:lineRule="auto"/>
        <w:ind w:firstLine="709"/>
        <w:jc w:val="both"/>
        <w:rPr>
          <w:rFonts w:ascii="Times New Roman" w:hAnsi="Times New Roman"/>
          <w:b/>
          <w:sz w:val="24"/>
          <w:szCs w:val="24"/>
          <w:lang w:val="uz-Cyrl-UZ"/>
        </w:rPr>
      </w:pPr>
      <w:r>
        <w:rPr>
          <w:rFonts w:ascii="Times New Roman" w:hAnsi="Times New Roman"/>
          <w:b/>
          <w:sz w:val="24"/>
          <w:szCs w:val="24"/>
          <w:lang w:val="uz-Cyrl-UZ"/>
        </w:rPr>
        <w:t xml:space="preserve">              </w:t>
      </w:r>
      <w:r w:rsidRPr="00E37A56">
        <w:rPr>
          <w:rFonts w:ascii="Times New Roman" w:hAnsi="Times New Roman"/>
          <w:b/>
          <w:sz w:val="24"/>
          <w:szCs w:val="24"/>
          <w:lang w:val="uz-Cyrl-UZ"/>
        </w:rPr>
        <w:t xml:space="preserve"> 3. Eretmek we ilkinji kristallaşmak</w:t>
      </w:r>
    </w:p>
    <w:p w14:paraId="324D5F9D" w14:textId="77777777" w:rsidR="0032661B" w:rsidRPr="00E37A56" w:rsidRDefault="0032661B" w:rsidP="0032661B">
      <w:pPr>
        <w:spacing w:after="0" w:line="240" w:lineRule="auto"/>
        <w:ind w:firstLine="709"/>
        <w:jc w:val="both"/>
        <w:rPr>
          <w:rFonts w:ascii="Times New Roman" w:hAnsi="Times New Roman"/>
          <w:sz w:val="24"/>
          <w:szCs w:val="24"/>
          <w:lang w:val="uz-Cyrl-UZ"/>
        </w:rPr>
      </w:pPr>
      <w:r w:rsidRPr="00E37A56">
        <w:rPr>
          <w:rFonts w:ascii="Times New Roman" w:hAnsi="Times New Roman"/>
          <w:sz w:val="24"/>
          <w:szCs w:val="24"/>
          <w:lang w:val="uz-Cyrl-UZ"/>
        </w:rPr>
        <w:lastRenderedPageBreak/>
        <w:t xml:space="preserve">Belli bir temperatura çenli ähli metallar gaty ýagdaýda durýar. Kristal gözenegi düzýän atomlar hemişe 10-13gs  ýygylyk bilen yrgyldyly hereketi hemişe amala aşyrýarlar. Temperaturanyň ýokarlanmagy bilen yrgyldynyň amplitudasy artýar we pugta kesgitlenen temperatura ýetende  (eremek temperaturasy) kristallik gözenek  weýran bolýar. Şunda atomlar haotik taýdan ýerini üýtgedip başlaýarlar we metal gaty ýagdaýdan suwuk ýagdaýa geçýär. Amorf  (psewogaty)  jisimleriň gaty ýagdaýdan suwuk ýagdaýa pugta kesgitlenen geçiş temperaturasy ýokdur. </w:t>
      </w:r>
    </w:p>
    <w:p w14:paraId="5D59CFB8" w14:textId="77777777" w:rsidR="0032661B" w:rsidRPr="00E37A56" w:rsidRDefault="0032661B" w:rsidP="0032661B">
      <w:pPr>
        <w:spacing w:line="240" w:lineRule="auto"/>
        <w:ind w:firstLine="709"/>
        <w:jc w:val="both"/>
        <w:rPr>
          <w:rFonts w:ascii="Times New Roman" w:hAnsi="Times New Roman"/>
          <w:sz w:val="24"/>
          <w:szCs w:val="24"/>
          <w:lang w:val="uz-Cyrl-UZ"/>
        </w:rPr>
      </w:pPr>
      <w:r w:rsidRPr="00E37A56">
        <w:rPr>
          <w:rFonts w:ascii="Times New Roman" w:hAnsi="Times New Roman"/>
          <w:sz w:val="24"/>
          <w:szCs w:val="24"/>
          <w:lang w:val="uz-Cyrl-UZ"/>
        </w:rPr>
        <w:t xml:space="preserve">Ähli jisimler dört agregat ýagdaýynda: gaty, suwuk, gaz şekilli we erýän ýagdaýynda bolup bilerler. Bir agregat ýagdaýyndan beýleki agregat ýagdaýyna geçişleri </w:t>
      </w:r>
      <w:r w:rsidRPr="00E37A56">
        <w:rPr>
          <w:rFonts w:ascii="Times New Roman" w:hAnsi="Times New Roman"/>
          <w:i/>
          <w:sz w:val="24"/>
          <w:szCs w:val="24"/>
          <w:lang w:val="uz-Cyrl-UZ"/>
        </w:rPr>
        <w:t>faza özgertmeleri</w:t>
      </w:r>
      <w:r w:rsidRPr="00E37A56">
        <w:rPr>
          <w:rFonts w:ascii="Times New Roman" w:hAnsi="Times New Roman"/>
          <w:sz w:val="24"/>
          <w:szCs w:val="24"/>
          <w:lang w:val="uz-Cyrl-UZ"/>
        </w:rPr>
        <w:t xml:space="preserve"> diýip atlandyrýarlar. </w:t>
      </w:r>
    </w:p>
    <w:p w14:paraId="59829CD6" w14:textId="77777777" w:rsidR="0032661B" w:rsidRPr="00E37A56" w:rsidRDefault="0032661B" w:rsidP="0032661B">
      <w:pPr>
        <w:spacing w:line="240" w:lineRule="auto"/>
        <w:ind w:firstLine="709"/>
        <w:jc w:val="both"/>
        <w:rPr>
          <w:rFonts w:ascii="Times New Roman" w:hAnsi="Times New Roman"/>
          <w:sz w:val="24"/>
          <w:szCs w:val="24"/>
          <w:lang w:val="uz-Cyrl-UZ"/>
        </w:rPr>
      </w:pPr>
      <w:r w:rsidRPr="00E37A56">
        <w:rPr>
          <w:rFonts w:ascii="Times New Roman" w:hAnsi="Times New Roman"/>
          <w:i/>
          <w:sz w:val="24"/>
          <w:szCs w:val="24"/>
          <w:lang w:val="uz-Cyrl-UZ"/>
        </w:rPr>
        <w:t>Kristallizasiýa</w:t>
      </w:r>
      <w:r w:rsidRPr="00E37A56">
        <w:rPr>
          <w:rFonts w:ascii="Times New Roman" w:hAnsi="Times New Roman"/>
          <w:sz w:val="24"/>
          <w:szCs w:val="24"/>
          <w:lang w:val="uz-Cyrl-UZ"/>
        </w:rPr>
        <w:t xml:space="preserve"> – munuň özi gaty ýagdaýdan ýa-da gaz şekilli ýagdaýdan gaty ýagdaýa geçilende kristallaryň emele gelmegidir. Kristallaryň görnüşi, möçberleri we özara ýerleşişi metallaryň we metal erginleriniuň ähli häsiýetlerini kesgitleýärler.</w:t>
      </w:r>
    </w:p>
    <w:p w14:paraId="02C7932A" w14:textId="6AEB0355" w:rsidR="0032661B" w:rsidRPr="00E37A56" w:rsidRDefault="0032661B" w:rsidP="0032661B">
      <w:pPr>
        <w:spacing w:after="0" w:line="240" w:lineRule="auto"/>
        <w:jc w:val="center"/>
        <w:rPr>
          <w:rFonts w:ascii="Times New Roman" w:hAnsi="Times New Roman"/>
          <w:i/>
          <w:sz w:val="24"/>
          <w:szCs w:val="24"/>
          <w:lang w:val="en-US"/>
        </w:rPr>
      </w:pPr>
      <w:r w:rsidRPr="00E37A56">
        <w:rPr>
          <w:rFonts w:ascii="Times New Roman" w:hAnsi="Times New Roman"/>
          <w:i/>
          <w:noProof/>
          <w:sz w:val="24"/>
          <w:szCs w:val="24"/>
        </w:rPr>
        <w:drawing>
          <wp:inline distT="0" distB="0" distL="0" distR="0" wp14:anchorId="7BF22EA8" wp14:editId="7C9E95F0">
            <wp:extent cx="3493770" cy="2613660"/>
            <wp:effectExtent l="0" t="0" r="0" b="0"/>
            <wp:docPr id="6" name="Рисунок 6" descr="Описание: 1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1_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93770" cy="2613660"/>
                    </a:xfrm>
                    <a:prstGeom prst="rect">
                      <a:avLst/>
                    </a:prstGeom>
                    <a:noFill/>
                    <a:ln>
                      <a:noFill/>
                    </a:ln>
                  </pic:spPr>
                </pic:pic>
              </a:graphicData>
            </a:graphic>
          </wp:inline>
        </w:drawing>
      </w:r>
    </w:p>
    <w:p w14:paraId="3D65686E" w14:textId="77777777" w:rsidR="0032661B" w:rsidRPr="00E37A56" w:rsidRDefault="0032661B" w:rsidP="0032661B">
      <w:pPr>
        <w:spacing w:after="0" w:line="240" w:lineRule="auto"/>
        <w:jc w:val="center"/>
        <w:rPr>
          <w:rFonts w:ascii="Times New Roman" w:hAnsi="Times New Roman"/>
          <w:sz w:val="24"/>
          <w:szCs w:val="24"/>
          <w:lang w:val="tk-TM"/>
        </w:rPr>
      </w:pPr>
      <w:r w:rsidRPr="00E37A56">
        <w:rPr>
          <w:rFonts w:ascii="Times New Roman" w:hAnsi="Times New Roman"/>
          <w:b/>
          <w:i/>
          <w:sz w:val="24"/>
          <w:szCs w:val="24"/>
          <w:lang w:val="tk-TM"/>
        </w:rPr>
        <w:t>7-nji surat.</w:t>
      </w:r>
      <w:r w:rsidRPr="00E37A56">
        <w:rPr>
          <w:rFonts w:ascii="Times New Roman" w:hAnsi="Times New Roman"/>
          <w:sz w:val="24"/>
          <w:szCs w:val="24"/>
          <w:lang w:val="tk-TM"/>
        </w:rPr>
        <w:t xml:space="preserve"> Metallaryň sowadyş egri çyzygy</w:t>
      </w:r>
    </w:p>
    <w:p w14:paraId="76642A50" w14:textId="77777777" w:rsidR="0032661B" w:rsidRPr="00E37A56" w:rsidRDefault="0032661B" w:rsidP="0032661B">
      <w:pPr>
        <w:spacing w:before="240" w:after="0" w:line="240" w:lineRule="auto"/>
        <w:ind w:firstLine="709"/>
        <w:jc w:val="both"/>
        <w:rPr>
          <w:rFonts w:ascii="Times New Roman" w:hAnsi="Times New Roman"/>
          <w:sz w:val="24"/>
          <w:szCs w:val="24"/>
          <w:lang w:val="uz-Cyrl-UZ"/>
        </w:rPr>
      </w:pPr>
      <w:r w:rsidRPr="00E37A56">
        <w:rPr>
          <w:rFonts w:ascii="Times New Roman" w:hAnsi="Times New Roman"/>
          <w:i/>
          <w:sz w:val="24"/>
          <w:szCs w:val="24"/>
          <w:lang w:val="uz-Cyrl-UZ"/>
        </w:rPr>
        <w:t xml:space="preserve">   </w:t>
      </w:r>
      <w:r w:rsidRPr="00E37A56">
        <w:rPr>
          <w:rFonts w:ascii="Times New Roman" w:hAnsi="Times New Roman"/>
          <w:sz w:val="24"/>
          <w:szCs w:val="24"/>
          <w:lang w:val="uz-Cyrl-UZ"/>
        </w:rPr>
        <w:t>T</w:t>
      </w:r>
      <w:r w:rsidRPr="00E37A56">
        <w:rPr>
          <w:rFonts w:ascii="Times New Roman" w:hAnsi="Times New Roman"/>
          <w:i/>
          <w:sz w:val="24"/>
          <w:szCs w:val="24"/>
          <w:lang w:val="uz-Cyrl-UZ"/>
        </w:rPr>
        <w:t xml:space="preserve"> </w:t>
      </w:r>
      <w:r w:rsidRPr="00E37A56">
        <w:rPr>
          <w:rFonts w:ascii="Times New Roman" w:hAnsi="Times New Roman"/>
          <w:sz w:val="24"/>
          <w:szCs w:val="24"/>
          <w:lang w:val="uz-Cyrl-UZ"/>
        </w:rPr>
        <w:t>temperaturada M</w:t>
      </w:r>
      <w:r w:rsidRPr="00E37A56">
        <w:rPr>
          <w:rFonts w:ascii="Times New Roman" w:hAnsi="Times New Roman"/>
          <w:i/>
          <w:sz w:val="24"/>
          <w:szCs w:val="24"/>
          <w:lang w:val="uz-Cyrl-UZ"/>
        </w:rPr>
        <w:t xml:space="preserve"> </w:t>
      </w:r>
      <w:r w:rsidRPr="00E37A56">
        <w:rPr>
          <w:rFonts w:ascii="Times New Roman" w:hAnsi="Times New Roman"/>
          <w:sz w:val="24"/>
          <w:szCs w:val="24"/>
          <w:lang w:val="uz-Cyrl-UZ"/>
        </w:rPr>
        <w:t>nokatda suwuk metal haýal sowadylanda onda kristallizasiýanyň ilkinji merkezleri döreýär (7-nji surat).  Ýylylygy sowmagyň çägi boýunça merkezleriň sany artýar, öň dörän kristallar ösýär. Häzire çenli tutuş suwuk metal gatamaýar (N nokady), temperatura hemişelik bolup galýar. Bu  proses kristallizasiýanyň ýapyk ýylylygynyň çykmagy bilen utgaşýar, şoňa görä-de  gyşyk sowamakda gorizontal uçastok (meýdança) döreýär, ol hemişelik temperaturada gatamagyň akýandygyny görkezýär. Kristallizasiýa tamamlanandan soň temperatura haýallyk bilen aşaklaýar.</w:t>
      </w:r>
    </w:p>
    <w:p w14:paraId="7BB8348C" w14:textId="77777777" w:rsidR="0032661B" w:rsidRPr="00E37A56" w:rsidRDefault="0032661B" w:rsidP="0032661B">
      <w:pPr>
        <w:spacing w:after="0" w:line="240" w:lineRule="auto"/>
        <w:ind w:firstLine="709"/>
        <w:jc w:val="both"/>
        <w:rPr>
          <w:rFonts w:ascii="Times New Roman" w:hAnsi="Times New Roman"/>
          <w:sz w:val="24"/>
          <w:szCs w:val="24"/>
          <w:lang w:val="uz-Cyrl-UZ"/>
        </w:rPr>
      </w:pPr>
      <w:r w:rsidRPr="00E37A56">
        <w:rPr>
          <w:rFonts w:ascii="Times New Roman" w:hAnsi="Times New Roman"/>
          <w:sz w:val="24"/>
          <w:szCs w:val="24"/>
          <w:lang w:val="uz-Cyrl-UZ"/>
        </w:rPr>
        <w:t xml:space="preserve">Metalyň suwuk ýagdaýyndan gaty ýagdaýyna geçýän temperaturasyny  ilkinji kristallizasiýanyň temperaturasy diýip atlandyrýarlar. Ilkinji kristallizasiýadan başga-da ikinji kristallizasiýa – gaty ýagdaýdaky metallaryň kristallik gurluşynyň üýtgemegi mümkindir. </w:t>
      </w:r>
    </w:p>
    <w:p w14:paraId="64C4D7DE" w14:textId="77777777" w:rsidR="0032661B" w:rsidRPr="00E37A56" w:rsidRDefault="0032661B" w:rsidP="0032661B">
      <w:pPr>
        <w:spacing w:after="0" w:line="240" w:lineRule="auto"/>
        <w:ind w:firstLine="709"/>
        <w:jc w:val="both"/>
        <w:rPr>
          <w:rFonts w:ascii="Times New Roman" w:hAnsi="Times New Roman"/>
          <w:sz w:val="24"/>
          <w:szCs w:val="24"/>
          <w:lang w:val="uz-Cyrl-UZ"/>
        </w:rPr>
      </w:pPr>
      <w:r w:rsidRPr="00E37A56">
        <w:rPr>
          <w:rFonts w:ascii="Times New Roman" w:hAnsi="Times New Roman"/>
          <w:sz w:val="24"/>
          <w:szCs w:val="24"/>
          <w:lang w:val="uz-Cyrl-UZ"/>
        </w:rPr>
        <w:t>Ýylylyk çalt sowulanda käbir metallar käbir wagtda  ilkinji kristallizasiýanyň serhetlerinden pes temperaturada suwuk ýagdaýynda bolýarlar. Hadysany şu aşakdaky ýaly düşündirýärler. Ýylylygyň çalt sowgudy netijesinde   kristallizasiýanyň merkezleriniň köp sanlysy döreýär we olaryň intensiw ösüşi bolup geçýär. Munuň özi käbir wagtda metaly suwuk ýagdaýda we hatda onuň temperaturasyny ýokarlandyrmaga ukyply ýylylygyň ep-esli mukdarynyň bölünip çykmagyna getirýär.</w:t>
      </w:r>
    </w:p>
    <w:p w14:paraId="6E9A46F9" w14:textId="77777777" w:rsidR="0032661B" w:rsidRPr="00E37A56" w:rsidRDefault="0032661B" w:rsidP="0032661B">
      <w:pPr>
        <w:spacing w:after="0" w:line="240" w:lineRule="auto"/>
        <w:ind w:firstLine="709"/>
        <w:jc w:val="both"/>
        <w:rPr>
          <w:rFonts w:ascii="Times New Roman" w:hAnsi="Times New Roman"/>
          <w:sz w:val="24"/>
          <w:szCs w:val="24"/>
          <w:lang w:val="uz-Cyrl-UZ"/>
        </w:rPr>
      </w:pPr>
      <w:r w:rsidRPr="00E37A56">
        <w:rPr>
          <w:rFonts w:ascii="Times New Roman" w:hAnsi="Times New Roman"/>
          <w:sz w:val="24"/>
          <w:szCs w:val="24"/>
          <w:lang w:val="uz-Cyrl-UZ"/>
        </w:rPr>
        <w:t xml:space="preserve">Kristallizasiýanyň nazaryýet </w:t>
      </w:r>
      <w:r w:rsidRPr="00E37A56">
        <w:rPr>
          <w:rFonts w:ascii="Times New Roman" w:hAnsi="Times New Roman"/>
          <w:i/>
          <w:color w:val="FF0000"/>
          <w:sz w:val="24"/>
          <w:szCs w:val="24"/>
          <w:lang w:val="uz-Cyrl-UZ"/>
        </w:rPr>
        <w:t xml:space="preserve"> </w:t>
      </w:r>
      <w:r w:rsidRPr="00E37A56">
        <w:rPr>
          <w:rFonts w:ascii="Times New Roman" w:hAnsi="Times New Roman"/>
          <w:i/>
          <w:sz w:val="24"/>
          <w:szCs w:val="24"/>
          <w:lang w:val="uz-Cyrl-UZ"/>
        </w:rPr>
        <w:t>t</w:t>
      </w:r>
      <w:r w:rsidRPr="00E37A56">
        <w:rPr>
          <w:rFonts w:ascii="Times New Roman" w:hAnsi="Times New Roman"/>
          <w:sz w:val="24"/>
          <w:szCs w:val="24"/>
          <w:vertAlign w:val="subscript"/>
          <w:lang w:val="uz-Cyrl-UZ"/>
        </w:rPr>
        <w:t>т</w:t>
      </w:r>
      <w:r w:rsidRPr="00E37A56">
        <w:rPr>
          <w:rFonts w:ascii="Times New Roman" w:hAnsi="Times New Roman"/>
          <w:sz w:val="24"/>
          <w:szCs w:val="24"/>
          <w:lang w:val="uz-Cyrl-UZ"/>
        </w:rPr>
        <w:t xml:space="preserve"> we hakyky </w:t>
      </w:r>
      <w:r w:rsidRPr="00E37A56">
        <w:rPr>
          <w:rFonts w:ascii="Times New Roman" w:hAnsi="Times New Roman"/>
          <w:i/>
          <w:sz w:val="24"/>
          <w:szCs w:val="24"/>
          <w:lang w:val="uz-Cyrl-UZ"/>
        </w:rPr>
        <w:t>t</w:t>
      </w:r>
      <w:r w:rsidRPr="00E37A56">
        <w:rPr>
          <w:rFonts w:ascii="Times New Roman" w:hAnsi="Times New Roman"/>
          <w:sz w:val="24"/>
          <w:szCs w:val="24"/>
          <w:vertAlign w:val="subscript"/>
          <w:lang w:val="uz-Cyrl-UZ"/>
        </w:rPr>
        <w:t>ф</w:t>
      </w:r>
      <w:r w:rsidRPr="00E37A56">
        <w:rPr>
          <w:rFonts w:ascii="Times New Roman" w:hAnsi="Times New Roman"/>
          <w:sz w:val="24"/>
          <w:szCs w:val="24"/>
          <w:lang w:val="uz-Cyrl-UZ"/>
        </w:rPr>
        <w:t xml:space="preserve"> temperaturalarynyň arasyndaky tapawudy Δ</w:t>
      </w:r>
      <w:r w:rsidRPr="00E37A56">
        <w:rPr>
          <w:rFonts w:ascii="Times New Roman" w:hAnsi="Times New Roman"/>
          <w:i/>
          <w:sz w:val="24"/>
          <w:szCs w:val="24"/>
          <w:lang w:val="uz-Cyrl-UZ"/>
        </w:rPr>
        <w:t>t=t</w:t>
      </w:r>
      <w:r w:rsidRPr="00E37A56">
        <w:rPr>
          <w:rFonts w:ascii="Times New Roman" w:hAnsi="Times New Roman"/>
          <w:sz w:val="24"/>
          <w:szCs w:val="24"/>
          <w:vertAlign w:val="subscript"/>
          <w:lang w:val="uz-Cyrl-UZ"/>
        </w:rPr>
        <w:t>т</w:t>
      </w:r>
      <w:r w:rsidRPr="00E37A56">
        <w:rPr>
          <w:rFonts w:ascii="Times New Roman" w:hAnsi="Times New Roman"/>
          <w:i/>
          <w:sz w:val="24"/>
          <w:szCs w:val="24"/>
          <w:lang w:val="uz-Cyrl-UZ"/>
        </w:rPr>
        <w:t>-t</w:t>
      </w:r>
      <w:r w:rsidRPr="00E37A56">
        <w:rPr>
          <w:rFonts w:ascii="Times New Roman" w:hAnsi="Times New Roman"/>
          <w:sz w:val="24"/>
          <w:szCs w:val="24"/>
          <w:vertAlign w:val="subscript"/>
          <w:lang w:val="uz-Cyrl-UZ"/>
        </w:rPr>
        <w:t>ф</w:t>
      </w:r>
      <w:r w:rsidRPr="00E37A56">
        <w:rPr>
          <w:rFonts w:ascii="Times New Roman" w:hAnsi="Times New Roman"/>
          <w:sz w:val="24"/>
          <w:szCs w:val="24"/>
          <w:lang w:val="uz-Cyrl-UZ"/>
        </w:rPr>
        <w:t xml:space="preserve"> </w:t>
      </w:r>
      <w:r w:rsidRPr="00E37A56">
        <w:rPr>
          <w:rFonts w:ascii="Times New Roman" w:hAnsi="Times New Roman"/>
          <w:i/>
          <w:sz w:val="24"/>
          <w:szCs w:val="24"/>
          <w:lang w:val="uz-Cyrl-UZ"/>
        </w:rPr>
        <w:t>aşa sowatmagyň derejesi</w:t>
      </w:r>
      <w:r w:rsidRPr="00E37A56">
        <w:rPr>
          <w:rFonts w:ascii="Times New Roman" w:hAnsi="Times New Roman"/>
          <w:sz w:val="24"/>
          <w:szCs w:val="24"/>
          <w:lang w:val="uz-Cyrl-UZ"/>
        </w:rPr>
        <w:t xml:space="preserve"> diýip atlandyrýarlar. </w:t>
      </w:r>
    </w:p>
    <w:p w14:paraId="2FA1AACE" w14:textId="77777777" w:rsidR="0032661B" w:rsidRPr="00E37A56" w:rsidRDefault="0032661B" w:rsidP="0032661B">
      <w:pPr>
        <w:spacing w:after="0" w:line="240" w:lineRule="auto"/>
        <w:ind w:firstLine="709"/>
        <w:jc w:val="both"/>
        <w:rPr>
          <w:rFonts w:ascii="Times New Roman" w:hAnsi="Times New Roman"/>
          <w:sz w:val="24"/>
          <w:szCs w:val="24"/>
          <w:lang w:val="uz-Cyrl-UZ"/>
        </w:rPr>
      </w:pPr>
      <w:r w:rsidRPr="00E37A56">
        <w:rPr>
          <w:rFonts w:ascii="Times New Roman" w:hAnsi="Times New Roman"/>
          <w:sz w:val="24"/>
          <w:szCs w:val="24"/>
          <w:lang w:val="uz-Cyrl-UZ"/>
        </w:rPr>
        <w:t xml:space="preserve">D.K.Çernow kristallizasiýa prosesini, eger  kristallizasiýanyň merkezleriniň döreýiş tizligi we kristallaryň ösüş tizligi mälim bolsa, olary mukdar taýdan kesgitläp boljakdygyny belledi.  </w:t>
      </w:r>
      <w:r w:rsidRPr="00E37A56">
        <w:rPr>
          <w:rFonts w:ascii="Times New Roman" w:hAnsi="Times New Roman"/>
          <w:i/>
          <w:sz w:val="24"/>
          <w:szCs w:val="24"/>
          <w:lang w:val="uz-Cyrl-UZ"/>
        </w:rPr>
        <w:t>Döremek tizligi</w:t>
      </w:r>
      <w:r w:rsidRPr="00E37A56">
        <w:rPr>
          <w:rFonts w:ascii="Times New Roman" w:hAnsi="Times New Roman"/>
          <w:sz w:val="24"/>
          <w:szCs w:val="24"/>
          <w:lang w:val="uz-Cyrl-UZ"/>
        </w:rPr>
        <w:t xml:space="preserve"> – wagt birliginde möçber birliginde ýüze çykýan kristallizasiýanyň merkezleriniň </w:t>
      </w:r>
      <w:r w:rsidRPr="00E37A56">
        <w:rPr>
          <w:rFonts w:ascii="Times New Roman" w:hAnsi="Times New Roman"/>
          <w:sz w:val="24"/>
          <w:szCs w:val="24"/>
          <w:lang w:val="uz-Cyrl-UZ"/>
        </w:rPr>
        <w:lastRenderedPageBreak/>
        <w:t xml:space="preserve">sany (MS). </w:t>
      </w:r>
      <w:r w:rsidRPr="00E37A56">
        <w:rPr>
          <w:rFonts w:ascii="Times New Roman" w:hAnsi="Times New Roman"/>
          <w:i/>
          <w:sz w:val="24"/>
          <w:szCs w:val="24"/>
          <w:lang w:val="uz-Cyrl-UZ"/>
        </w:rPr>
        <w:t>Ösüş tizligi</w:t>
      </w:r>
      <w:r w:rsidRPr="00E37A56">
        <w:rPr>
          <w:rFonts w:ascii="Times New Roman" w:hAnsi="Times New Roman"/>
          <w:sz w:val="24"/>
          <w:szCs w:val="24"/>
          <w:lang w:val="uz-Cyrl-UZ"/>
        </w:rPr>
        <w:t xml:space="preserve"> (ÖT) – kristalyň gyraňlarynyň liniýa möçberleriniň wagt birliginde artmagy.</w:t>
      </w:r>
    </w:p>
    <w:p w14:paraId="68226D7C" w14:textId="126F5FE1" w:rsidR="0032661B" w:rsidRPr="00E37A56" w:rsidRDefault="0032661B" w:rsidP="0032661B">
      <w:pPr>
        <w:spacing w:line="240" w:lineRule="auto"/>
        <w:jc w:val="center"/>
        <w:rPr>
          <w:rFonts w:ascii="Times New Roman" w:hAnsi="Times New Roman"/>
          <w:sz w:val="24"/>
          <w:szCs w:val="24"/>
          <w:lang w:val="en-US"/>
        </w:rPr>
      </w:pPr>
      <w:r w:rsidRPr="00E37A56">
        <w:rPr>
          <w:rFonts w:ascii="Times New Roman" w:hAnsi="Times New Roman"/>
          <w:noProof/>
          <w:sz w:val="24"/>
          <w:szCs w:val="24"/>
        </w:rPr>
        <w:drawing>
          <wp:inline distT="0" distB="0" distL="0" distR="0" wp14:anchorId="14F4EC61" wp14:editId="2F98C2A1">
            <wp:extent cx="3111500" cy="1903730"/>
            <wp:effectExtent l="0" t="0" r="0" b="1270"/>
            <wp:docPr id="5" name="Рисунок 5" descr="Описание: 1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1_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11500" cy="1903730"/>
                    </a:xfrm>
                    <a:prstGeom prst="rect">
                      <a:avLst/>
                    </a:prstGeom>
                    <a:noFill/>
                    <a:ln>
                      <a:noFill/>
                    </a:ln>
                  </pic:spPr>
                </pic:pic>
              </a:graphicData>
            </a:graphic>
          </wp:inline>
        </w:drawing>
      </w:r>
    </w:p>
    <w:p w14:paraId="0BCF2749" w14:textId="77777777" w:rsidR="0032661B" w:rsidRPr="00E37A56" w:rsidRDefault="0032661B" w:rsidP="0032661B">
      <w:pPr>
        <w:spacing w:line="240" w:lineRule="auto"/>
        <w:jc w:val="center"/>
        <w:rPr>
          <w:rFonts w:ascii="Times New Roman" w:hAnsi="Times New Roman"/>
          <w:sz w:val="24"/>
          <w:szCs w:val="24"/>
          <w:lang w:val="tk-TM"/>
        </w:rPr>
      </w:pPr>
      <w:r w:rsidRPr="00E37A56">
        <w:rPr>
          <w:rFonts w:ascii="Times New Roman" w:hAnsi="Times New Roman"/>
          <w:b/>
          <w:i/>
          <w:sz w:val="24"/>
          <w:szCs w:val="24"/>
          <w:lang w:val="tk-TM"/>
        </w:rPr>
        <w:t>8-nji surat.</w:t>
      </w:r>
      <w:r w:rsidRPr="00E37A56">
        <w:rPr>
          <w:rFonts w:ascii="Times New Roman" w:hAnsi="Times New Roman"/>
          <w:sz w:val="24"/>
          <w:szCs w:val="24"/>
          <w:lang w:val="tk-TM"/>
        </w:rPr>
        <w:t xml:space="preserve"> Kristal merkezleriniň sanynyň we kristallaryň </w:t>
      </w:r>
      <w:r>
        <w:rPr>
          <w:rFonts w:ascii="Times New Roman" w:hAnsi="Times New Roman"/>
          <w:sz w:val="24"/>
          <w:szCs w:val="24"/>
          <w:lang w:val="tk-TM"/>
        </w:rPr>
        <w:t xml:space="preserve">                    </w:t>
      </w:r>
      <w:r w:rsidRPr="00E37A56">
        <w:rPr>
          <w:rFonts w:ascii="Times New Roman" w:hAnsi="Times New Roman"/>
          <w:sz w:val="24"/>
          <w:szCs w:val="24"/>
          <w:lang w:val="tk-TM"/>
        </w:rPr>
        <w:t>ösüş tizliginiň aşa sowatmak derejesiniň shemasy</w:t>
      </w:r>
    </w:p>
    <w:p w14:paraId="2522CAF3" w14:textId="77777777" w:rsidR="0032661B" w:rsidRPr="00E37A56" w:rsidRDefault="0032661B" w:rsidP="0032661B">
      <w:pPr>
        <w:spacing w:after="0" w:line="240" w:lineRule="auto"/>
        <w:ind w:firstLine="709"/>
        <w:jc w:val="both"/>
        <w:rPr>
          <w:rFonts w:ascii="Times New Roman" w:hAnsi="Times New Roman"/>
          <w:sz w:val="24"/>
          <w:szCs w:val="24"/>
          <w:lang w:val="uz-Cyrl-UZ"/>
        </w:rPr>
      </w:pPr>
      <w:r w:rsidRPr="00E37A56">
        <w:rPr>
          <w:rFonts w:ascii="Times New Roman" w:hAnsi="Times New Roman"/>
          <w:sz w:val="24"/>
          <w:szCs w:val="24"/>
          <w:lang w:val="uz-Cyrl-UZ"/>
        </w:rPr>
        <w:t xml:space="preserve">G.Tamman  kristallizasiýa merkezleriniň sanynyň we kristallaryň ösüş tizliginiň aşa sowatmak derejesiniň ýokarlanmagy bilen artýandygyny, maksimuma ýetýändigini, soňra bolsa nula çenli aşaklaýandygyny belledi (8-nji surat). </w:t>
      </w:r>
    </w:p>
    <w:p w14:paraId="42D0A54B" w14:textId="77777777" w:rsidR="0032661B" w:rsidRPr="00E37A56" w:rsidRDefault="0032661B" w:rsidP="0032661B">
      <w:pPr>
        <w:spacing w:after="120" w:line="240" w:lineRule="auto"/>
        <w:ind w:firstLine="709"/>
        <w:jc w:val="both"/>
        <w:rPr>
          <w:rFonts w:ascii="Times New Roman" w:hAnsi="Times New Roman"/>
          <w:b/>
          <w:sz w:val="24"/>
          <w:szCs w:val="24"/>
          <w:lang w:val="uz-Cyrl-UZ"/>
        </w:rPr>
      </w:pPr>
      <w:r w:rsidRPr="00E37A56">
        <w:rPr>
          <w:rFonts w:ascii="Times New Roman" w:hAnsi="Times New Roman"/>
          <w:b/>
          <w:sz w:val="24"/>
          <w:szCs w:val="24"/>
          <w:lang w:val="uz-Cyrl-UZ"/>
        </w:rPr>
        <w:t xml:space="preserve">                   4. Metal guýmanyň gurluşy</w:t>
      </w:r>
    </w:p>
    <w:p w14:paraId="5961FFFE" w14:textId="77777777" w:rsidR="0032661B" w:rsidRPr="00E37A56" w:rsidRDefault="0032661B" w:rsidP="0032661B">
      <w:pPr>
        <w:spacing w:after="0" w:line="240" w:lineRule="auto"/>
        <w:ind w:firstLine="709"/>
        <w:jc w:val="both"/>
        <w:rPr>
          <w:rFonts w:ascii="Times New Roman" w:hAnsi="Times New Roman"/>
          <w:sz w:val="24"/>
          <w:szCs w:val="24"/>
          <w:lang w:val="uz-Cyrl-UZ"/>
        </w:rPr>
      </w:pPr>
      <w:r w:rsidRPr="00E37A56">
        <w:rPr>
          <w:rFonts w:ascii="Times New Roman" w:hAnsi="Times New Roman"/>
          <w:sz w:val="24"/>
          <w:szCs w:val="24"/>
          <w:lang w:val="uz-Cyrl-UZ"/>
        </w:rPr>
        <w:t>Metalyň gatamak prosesinde döreýän kristallaryň dürli möçberleri we görnüşleri bolup biler. Munuň özi sowatmagyň tizligine, garyndylaryň häsiýetine we mukdaryna baglydyr. Köplenç şahalary ýaýran agaç görnüşli kristallar döreýär, olar dendritler diýen ady aldylar (9-njy a surat). Metal gatanda kristallizasiýa merkez-leriniň birine golaýy ilkibaşda dendritiň esasy (uzyn) şahasy (birinji tertibiň oky) döreýär. Birinji tertibiň okunyň uzalmagy bilen birwagtda onuň gapyrgasynda ikinji tertibiň şahalarynyň oňa perpendikulýar ösüşiniň döremegi bolup geçýär, soňkulardan üçünji tertibiň oklary ösýär we ş.m.</w:t>
      </w:r>
    </w:p>
    <w:p w14:paraId="1FA693A2" w14:textId="77777777" w:rsidR="0032661B" w:rsidRPr="00E37A56" w:rsidRDefault="0032661B" w:rsidP="0032661B">
      <w:pPr>
        <w:spacing w:after="0" w:line="240" w:lineRule="auto"/>
        <w:ind w:firstLine="709"/>
        <w:jc w:val="both"/>
        <w:rPr>
          <w:rFonts w:ascii="Times New Roman" w:hAnsi="Times New Roman"/>
          <w:sz w:val="24"/>
          <w:szCs w:val="24"/>
          <w:lang w:val="uz-Cyrl-UZ"/>
        </w:rPr>
      </w:pPr>
      <w:r w:rsidRPr="00E37A56">
        <w:rPr>
          <w:rFonts w:ascii="Times New Roman" w:hAnsi="Times New Roman"/>
          <w:sz w:val="24"/>
          <w:szCs w:val="24"/>
          <w:lang w:val="uz-Cyrl-UZ"/>
        </w:rPr>
        <w:t>Dendrit görnüşdäki kristallary käte  häsiýetli relef   görnüşinde guýmanyň  gös-göni üstünde ýa-da oturdylan rakowinanyň üstünde suwuk metalyň ýeterlik bolmadyk sowgudynyň ýerlerinde görmek bolýar. Periferiýadan  merkeze we aşakdan ýokara beýan etmelerde metalyň kristallizasiýasynyň ugry bilen baglanyşykly, şeýle hem poladyň gatamak şertleriniň üýtgemegi zerarly  polat guýmanyň kristallik gurluşy birkysmy alynmaýar (10-njy surat).</w:t>
      </w:r>
    </w:p>
    <w:p w14:paraId="547A77F4" w14:textId="1477CBB8" w:rsidR="0032661B" w:rsidRPr="00E37A56" w:rsidRDefault="0032661B" w:rsidP="0032661B">
      <w:pPr>
        <w:spacing w:after="0" w:line="240" w:lineRule="auto"/>
        <w:jc w:val="center"/>
        <w:rPr>
          <w:rFonts w:ascii="Times New Roman" w:hAnsi="Times New Roman"/>
          <w:sz w:val="24"/>
          <w:szCs w:val="24"/>
          <w:lang w:val="en-US"/>
        </w:rPr>
      </w:pPr>
      <w:r w:rsidRPr="00E37A56">
        <w:rPr>
          <w:rFonts w:ascii="Times New Roman" w:hAnsi="Times New Roman"/>
          <w:noProof/>
          <w:sz w:val="24"/>
          <w:szCs w:val="24"/>
        </w:rPr>
        <w:drawing>
          <wp:inline distT="0" distB="0" distL="0" distR="0" wp14:anchorId="131CF6C5" wp14:editId="3BF08053">
            <wp:extent cx="1801495" cy="2231390"/>
            <wp:effectExtent l="0" t="0" r="8255" b="0"/>
            <wp:docPr id="4" name="Рисунок 4" descr="Описание: 1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1_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01495" cy="2231390"/>
                    </a:xfrm>
                    <a:prstGeom prst="rect">
                      <a:avLst/>
                    </a:prstGeom>
                    <a:noFill/>
                    <a:ln>
                      <a:noFill/>
                    </a:ln>
                  </pic:spPr>
                </pic:pic>
              </a:graphicData>
            </a:graphic>
          </wp:inline>
        </w:drawing>
      </w:r>
    </w:p>
    <w:p w14:paraId="7958BE21" w14:textId="77777777" w:rsidR="0032661B" w:rsidRPr="00E37A56" w:rsidRDefault="0032661B" w:rsidP="0032661B">
      <w:pPr>
        <w:spacing w:line="240" w:lineRule="auto"/>
        <w:ind w:firstLine="709"/>
        <w:jc w:val="center"/>
        <w:rPr>
          <w:rFonts w:ascii="Times New Roman" w:hAnsi="Times New Roman"/>
          <w:sz w:val="24"/>
          <w:szCs w:val="24"/>
          <w:lang w:val="tk-TM"/>
        </w:rPr>
      </w:pPr>
      <w:r w:rsidRPr="00E37A56">
        <w:rPr>
          <w:rFonts w:ascii="Times New Roman" w:hAnsi="Times New Roman"/>
          <w:b/>
          <w:i/>
          <w:sz w:val="24"/>
          <w:szCs w:val="24"/>
          <w:lang w:val="tk-TM"/>
        </w:rPr>
        <w:t>9-njy surat.</w:t>
      </w:r>
      <w:r w:rsidRPr="00E37A56">
        <w:rPr>
          <w:rFonts w:ascii="Times New Roman" w:hAnsi="Times New Roman"/>
          <w:sz w:val="24"/>
          <w:szCs w:val="24"/>
          <w:lang w:val="tk-TM"/>
        </w:rPr>
        <w:t xml:space="preserve"> Dendritiň döremek shemasy (a) we D.K.Çernowyň meşhur dendriti (b)</w:t>
      </w:r>
    </w:p>
    <w:p w14:paraId="5C82E6CE" w14:textId="77777777" w:rsidR="0032661B" w:rsidRPr="00E37A56" w:rsidRDefault="0032661B" w:rsidP="0032661B">
      <w:pPr>
        <w:spacing w:line="240" w:lineRule="auto"/>
        <w:ind w:firstLine="709"/>
        <w:jc w:val="both"/>
        <w:rPr>
          <w:rFonts w:ascii="Times New Roman" w:hAnsi="Times New Roman"/>
          <w:sz w:val="24"/>
          <w:szCs w:val="24"/>
          <w:lang w:val="uz-Cyrl-UZ"/>
        </w:rPr>
      </w:pPr>
      <w:r w:rsidRPr="00E37A56">
        <w:rPr>
          <w:rFonts w:ascii="Times New Roman" w:hAnsi="Times New Roman"/>
          <w:sz w:val="24"/>
          <w:szCs w:val="24"/>
          <w:lang w:val="uz-Cyrl-UZ"/>
        </w:rPr>
        <w:t xml:space="preserve">9-njy b suratda D.K.Çernowyň meşhur dendriti görkezildi, ol muny poladyň guýmasynyň içerki boşlugynda (rakowina) ýüze çykardy. Kristalyň massasy </w:t>
      </w:r>
      <w:smartTag w:uri="urn:schemas-microsoft-com:office:smarttags" w:element="metricconverter">
        <w:smartTagPr>
          <w:attr w:name="ProductID" w:val="3,45 kg"/>
        </w:smartTagPr>
        <w:r w:rsidRPr="00E37A56">
          <w:rPr>
            <w:rFonts w:ascii="Times New Roman" w:hAnsi="Times New Roman"/>
            <w:sz w:val="24"/>
            <w:szCs w:val="24"/>
            <w:lang w:val="uz-Cyrl-UZ"/>
          </w:rPr>
          <w:t>3,45 kg</w:t>
        </w:r>
      </w:smartTag>
      <w:r w:rsidRPr="00E37A56">
        <w:rPr>
          <w:rFonts w:ascii="Times New Roman" w:hAnsi="Times New Roman"/>
          <w:sz w:val="24"/>
          <w:szCs w:val="24"/>
          <w:lang w:val="uz-Cyrl-UZ"/>
        </w:rPr>
        <w:t>., belentligi 30 sm.</w:t>
      </w:r>
    </w:p>
    <w:p w14:paraId="24DD5F8E" w14:textId="6EB887AC" w:rsidR="0032661B" w:rsidRPr="00E37A56" w:rsidRDefault="0032661B" w:rsidP="0032661B">
      <w:pPr>
        <w:spacing w:after="0" w:line="240" w:lineRule="auto"/>
        <w:jc w:val="center"/>
        <w:rPr>
          <w:rFonts w:ascii="Times New Roman" w:hAnsi="Times New Roman"/>
          <w:sz w:val="24"/>
          <w:szCs w:val="24"/>
          <w:lang w:val="en-US"/>
        </w:rPr>
      </w:pPr>
      <w:r w:rsidRPr="00E37A56">
        <w:rPr>
          <w:rFonts w:ascii="Times New Roman" w:hAnsi="Times New Roman"/>
          <w:noProof/>
          <w:sz w:val="24"/>
          <w:szCs w:val="24"/>
        </w:rPr>
        <w:lastRenderedPageBreak/>
        <w:drawing>
          <wp:inline distT="0" distB="0" distL="0" distR="0" wp14:anchorId="59339983" wp14:editId="5E654943">
            <wp:extent cx="1569720" cy="1992630"/>
            <wp:effectExtent l="0" t="0" r="0" b="7620"/>
            <wp:docPr id="3" name="Рисунок 3" descr="Описание: 1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1_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69720" cy="1992630"/>
                    </a:xfrm>
                    <a:prstGeom prst="rect">
                      <a:avLst/>
                    </a:prstGeom>
                    <a:noFill/>
                    <a:ln>
                      <a:noFill/>
                    </a:ln>
                  </pic:spPr>
                </pic:pic>
              </a:graphicData>
            </a:graphic>
          </wp:inline>
        </w:drawing>
      </w:r>
    </w:p>
    <w:p w14:paraId="5BA78195" w14:textId="77777777" w:rsidR="0032661B" w:rsidRPr="00E37A56" w:rsidRDefault="0032661B" w:rsidP="0032661B">
      <w:pPr>
        <w:spacing w:line="240" w:lineRule="auto"/>
        <w:ind w:firstLine="709"/>
        <w:rPr>
          <w:rFonts w:ascii="Times New Roman" w:hAnsi="Times New Roman"/>
          <w:sz w:val="24"/>
          <w:szCs w:val="24"/>
          <w:lang w:val="tk-TM"/>
        </w:rPr>
      </w:pPr>
      <w:r w:rsidRPr="00E37A56">
        <w:rPr>
          <w:rFonts w:ascii="Times New Roman" w:hAnsi="Times New Roman"/>
          <w:b/>
          <w:i/>
          <w:sz w:val="24"/>
          <w:szCs w:val="24"/>
          <w:lang w:val="tk-TM"/>
        </w:rPr>
        <w:t>10-njy surat.</w:t>
      </w:r>
      <w:r w:rsidRPr="00E37A56">
        <w:rPr>
          <w:rFonts w:ascii="Times New Roman" w:hAnsi="Times New Roman"/>
          <w:sz w:val="24"/>
          <w:szCs w:val="24"/>
          <w:lang w:val="tk-TM"/>
        </w:rPr>
        <w:t xml:space="preserve"> Rahat polatlaryň slitkalarynyň gurluşy</w:t>
      </w:r>
    </w:p>
    <w:p w14:paraId="44231768" w14:textId="77777777" w:rsidR="0032661B" w:rsidRPr="00E37A56" w:rsidRDefault="0032661B" w:rsidP="0032661B">
      <w:pPr>
        <w:spacing w:after="0" w:line="240" w:lineRule="auto"/>
        <w:ind w:firstLine="709"/>
        <w:jc w:val="both"/>
        <w:rPr>
          <w:rFonts w:ascii="Times New Roman" w:hAnsi="Times New Roman"/>
          <w:sz w:val="24"/>
          <w:szCs w:val="24"/>
          <w:lang w:val="uz-Cyrl-UZ"/>
        </w:rPr>
      </w:pPr>
      <w:r w:rsidRPr="00E37A56">
        <w:rPr>
          <w:rFonts w:ascii="Times New Roman" w:hAnsi="Times New Roman"/>
          <w:sz w:val="24"/>
          <w:szCs w:val="24"/>
          <w:lang w:val="uz-Cyrl-UZ"/>
        </w:rPr>
        <w:t xml:space="preserve">Guýmany 3 gurluş zolaklara bölmek bolar. Içinden onda has çalt sowatmak şertlerinde alynýan ownuk deň okllar soňra – çekilen ok şekilli  kristallar we içinde – ýene-de deň okly kristallar  ýerleşendir. Guýmanyň ýokarky böleginde  oturdylan rakowina ýerleşendir. Ýokarky (20...25 uzynlykda) we düýp (5... 7% uzynlykda) bölekleri galyndylardyr. </w:t>
      </w:r>
    </w:p>
    <w:p w14:paraId="1145C84D" w14:textId="77777777" w:rsidR="0032661B" w:rsidRPr="00E37A56" w:rsidRDefault="0032661B" w:rsidP="0032661B">
      <w:pPr>
        <w:spacing w:after="0" w:line="240" w:lineRule="auto"/>
        <w:ind w:firstLine="709"/>
        <w:jc w:val="both"/>
        <w:rPr>
          <w:rFonts w:ascii="Times New Roman" w:hAnsi="Times New Roman"/>
          <w:sz w:val="24"/>
          <w:szCs w:val="24"/>
          <w:lang w:val="uz-Cyrl-UZ"/>
        </w:rPr>
      </w:pPr>
      <w:r w:rsidRPr="00E37A56">
        <w:rPr>
          <w:rFonts w:ascii="Times New Roman" w:hAnsi="Times New Roman"/>
          <w:sz w:val="24"/>
          <w:szCs w:val="24"/>
          <w:lang w:val="uz-Cyrl-UZ"/>
        </w:rPr>
        <w:t>Gaýnaýan poladyň guýmasynyň gurluşy ümsüm poladyň guýmasynyň gurluşyndan ep-esli tapawutlanýar. Gaýnaýan poladyň guýmasynda ýokarky böleginde toplanan oturdylan rakowina  ýokdur, ýöne üstünde hem-de çuňlukda ýerleşen köp sanly gaz köprüjikleri bardyr. Gaýnaýan poladyň guýmalary üçin  garyndylar paýlanylanda has aňladylan  birmeňzeş bolmazlyk we has ýokoary olaryň mazmuny häsiýetlidir.</w:t>
      </w:r>
    </w:p>
    <w:p w14:paraId="3D21EB71" w14:textId="77777777" w:rsidR="0032661B" w:rsidRPr="00E37A56" w:rsidRDefault="0032661B" w:rsidP="0032661B">
      <w:pPr>
        <w:spacing w:after="0" w:line="240" w:lineRule="auto"/>
        <w:ind w:firstLine="709"/>
        <w:jc w:val="both"/>
        <w:rPr>
          <w:rFonts w:ascii="Times New Roman" w:hAnsi="Times New Roman"/>
          <w:sz w:val="24"/>
          <w:szCs w:val="24"/>
          <w:lang w:val="uz-Cyrl-UZ"/>
        </w:rPr>
      </w:pPr>
      <w:r w:rsidRPr="00E37A56">
        <w:rPr>
          <w:rFonts w:ascii="Times New Roman" w:hAnsi="Times New Roman"/>
          <w:sz w:val="24"/>
          <w:szCs w:val="24"/>
          <w:lang w:val="uz-Cyrl-UZ"/>
        </w:rPr>
        <w:t xml:space="preserve">Polat guýmalar käbir kemçiliklere sezewar edildi: rakowinalar (oturdylan portluklar we gaz boşluklary), oturdylan portluk we gaz köprüjikleri, garyndylar – uglerod, kükürt, fosfor we gazlar paýlanandaky birmeňzeş bolmazlyk (likwasiýa), kese we uzaboýuna jaýryklar, metal bolmadyk goşulmalaryň ýokary saklanmagy (oksidler, sulfidler, silikatlar)  we zyýanly gazlar (wodorod, azot, kislorod). </w:t>
      </w:r>
    </w:p>
    <w:p w14:paraId="5952341A" w14:textId="77777777" w:rsidR="0032661B" w:rsidRPr="00E37A56" w:rsidRDefault="0032661B" w:rsidP="0032661B">
      <w:pPr>
        <w:pStyle w:val="Style2"/>
        <w:widowControl/>
        <w:spacing w:before="120" w:after="120" w:line="240" w:lineRule="auto"/>
        <w:ind w:firstLine="0"/>
        <w:jc w:val="center"/>
        <w:rPr>
          <w:b/>
          <w:lang w:val="sq-AL"/>
        </w:rPr>
      </w:pPr>
      <w:r w:rsidRPr="00E37A56">
        <w:rPr>
          <w:rStyle w:val="FontStyle14"/>
          <w:b/>
          <w:noProof/>
          <w:lang w:val="tk-TM"/>
        </w:rPr>
        <w:t>5.</w:t>
      </w:r>
      <w:r w:rsidRPr="00E37A56">
        <w:rPr>
          <w:b/>
          <w:lang w:val="uz-Cyrl-UZ"/>
        </w:rPr>
        <w:t xml:space="preserve"> Allotropik we magnit  özgertmeleri</w:t>
      </w:r>
    </w:p>
    <w:p w14:paraId="41A5B26C" w14:textId="77777777" w:rsidR="0032661B" w:rsidRPr="00E37A56" w:rsidRDefault="0032661B" w:rsidP="0032661B">
      <w:pPr>
        <w:spacing w:after="0" w:line="240" w:lineRule="auto"/>
        <w:ind w:firstLine="709"/>
        <w:jc w:val="both"/>
        <w:rPr>
          <w:rFonts w:ascii="Times New Roman" w:hAnsi="Times New Roman"/>
          <w:sz w:val="24"/>
          <w:szCs w:val="24"/>
          <w:lang w:val="uz-Cyrl-UZ"/>
        </w:rPr>
      </w:pPr>
      <w:r w:rsidRPr="00E37A56">
        <w:rPr>
          <w:rFonts w:ascii="Times New Roman" w:hAnsi="Times New Roman"/>
          <w:sz w:val="24"/>
          <w:szCs w:val="24"/>
          <w:lang w:val="uz-Cyrl-UZ"/>
        </w:rPr>
        <w:t>Ähli metallary  gyzdyrylanda we gaty ýagdaýynda sowadylanda özgertmeleri başdan geçirmeýän metallara (mis, alýumini, magniý, gurşun we başgalar) hem-de allotropik diýlip atlandyrylýan özgertmelere sezewar edilýän metallara (demir, galaýy, titan, kobolt we başgalar) bölmek bolar.</w:t>
      </w:r>
    </w:p>
    <w:p w14:paraId="0CBA9F12" w14:textId="77777777" w:rsidR="0032661B" w:rsidRPr="00E37A56" w:rsidRDefault="0032661B" w:rsidP="0032661B">
      <w:pPr>
        <w:spacing w:after="0" w:line="240" w:lineRule="auto"/>
        <w:ind w:firstLine="709"/>
        <w:jc w:val="both"/>
        <w:rPr>
          <w:rFonts w:ascii="Times New Roman" w:hAnsi="Times New Roman"/>
          <w:sz w:val="24"/>
          <w:szCs w:val="24"/>
          <w:lang w:val="uz-Cyrl-UZ"/>
        </w:rPr>
      </w:pPr>
      <w:r w:rsidRPr="00E37A56">
        <w:rPr>
          <w:rFonts w:ascii="Times New Roman" w:hAnsi="Times New Roman"/>
          <w:sz w:val="24"/>
          <w:szCs w:val="24"/>
          <w:lang w:val="uz-Cyrl-UZ"/>
        </w:rPr>
        <w:t>Allotropik özgertmeleriň netijesinde bir görnüşli gözenege eýe bolan kristallik jynsyň atomlary  başga görnüşlä özgerýärler, munuň özi başga görnüşli  kristallik gözenegi döredýär. Metalyň allotropiki görnüşlerini modifikasiýalar diýip atlandyrýarlar we grek elipbiniň başlangyç harplary bilen belleýärler (α, β, γ, δ we ş.m.). Pes temperaturada durnukly modifikasiýany α-harpy bilen, has ýokary bolanda - β harpy bilen, indiki (temperatura şkalasy boýunça) modifikasiýada γ, δ we ş.m. harplary bilen belleýärler.</w:t>
      </w:r>
    </w:p>
    <w:p w14:paraId="6E75341A" w14:textId="77777777" w:rsidR="0032661B" w:rsidRPr="00E37A56" w:rsidRDefault="0032661B" w:rsidP="0032661B">
      <w:pPr>
        <w:spacing w:after="0" w:line="240" w:lineRule="auto"/>
        <w:ind w:firstLine="709"/>
        <w:jc w:val="both"/>
        <w:rPr>
          <w:rFonts w:ascii="Times New Roman" w:hAnsi="Times New Roman"/>
          <w:sz w:val="24"/>
          <w:szCs w:val="24"/>
          <w:lang w:val="uz-Cyrl-UZ"/>
        </w:rPr>
      </w:pPr>
      <w:r w:rsidRPr="00E37A56">
        <w:rPr>
          <w:rFonts w:ascii="Times New Roman" w:hAnsi="Times New Roman"/>
          <w:sz w:val="24"/>
          <w:szCs w:val="24"/>
          <w:lang w:val="uz-Cyrl-UZ"/>
        </w:rPr>
        <w:t>Metallar üçin allotropiki öwrülmeler mälimdir: (Fe</w:t>
      </w:r>
      <w:r w:rsidRPr="00E37A56">
        <w:rPr>
          <w:rFonts w:ascii="Times New Roman" w:hAnsi="Times New Roman"/>
          <w:sz w:val="24"/>
          <w:szCs w:val="24"/>
          <w:vertAlign w:val="subscript"/>
          <w:lang w:val="en-US"/>
        </w:rPr>
        <w:t xml:space="preserve">α…… </w:t>
      </w:r>
      <w:r w:rsidRPr="00E37A56">
        <w:rPr>
          <w:rFonts w:ascii="Times New Roman" w:hAnsi="Times New Roman"/>
          <w:sz w:val="24"/>
          <w:szCs w:val="24"/>
          <w:lang w:val="en-US"/>
        </w:rPr>
        <w:t>Fe</w:t>
      </w:r>
      <w:r w:rsidRPr="00E37A56">
        <w:rPr>
          <w:rFonts w:ascii="Times New Roman" w:hAnsi="Times New Roman"/>
          <w:sz w:val="24"/>
          <w:szCs w:val="24"/>
          <w:vertAlign w:val="subscript"/>
          <w:lang w:val="uz-Cyrl-UZ"/>
        </w:rPr>
        <w:t>γ</w:t>
      </w:r>
      <w:r w:rsidRPr="00E37A56">
        <w:rPr>
          <w:rFonts w:ascii="Times New Roman" w:hAnsi="Times New Roman"/>
          <w:sz w:val="24"/>
          <w:szCs w:val="24"/>
          <w:lang w:val="en-US"/>
        </w:rPr>
        <w:t>; Co</w:t>
      </w:r>
      <w:r w:rsidRPr="00E37A56">
        <w:rPr>
          <w:rFonts w:ascii="Times New Roman" w:hAnsi="Times New Roman"/>
          <w:sz w:val="24"/>
          <w:szCs w:val="24"/>
          <w:vertAlign w:val="subscript"/>
          <w:lang w:val="en-US"/>
        </w:rPr>
        <w:t>α…….</w:t>
      </w:r>
      <w:r w:rsidRPr="00E37A56">
        <w:rPr>
          <w:rFonts w:ascii="Times New Roman" w:hAnsi="Times New Roman"/>
          <w:sz w:val="24"/>
          <w:szCs w:val="24"/>
          <w:lang w:val="en-US"/>
        </w:rPr>
        <w:t>Co</w:t>
      </w:r>
      <w:r w:rsidRPr="00E37A56">
        <w:rPr>
          <w:rFonts w:ascii="Times New Roman" w:hAnsi="Times New Roman"/>
          <w:sz w:val="24"/>
          <w:szCs w:val="24"/>
          <w:vertAlign w:val="subscript"/>
          <w:lang w:val="uz-Cyrl-UZ"/>
        </w:rPr>
        <w:t>β</w:t>
      </w:r>
      <w:r w:rsidRPr="00E37A56">
        <w:rPr>
          <w:rFonts w:ascii="Times New Roman" w:hAnsi="Times New Roman"/>
          <w:sz w:val="24"/>
          <w:szCs w:val="24"/>
          <w:vertAlign w:val="subscript"/>
          <w:lang w:val="en-US"/>
        </w:rPr>
        <w:t xml:space="preserve">; </w:t>
      </w:r>
      <w:proofErr w:type="spellStart"/>
      <w:r w:rsidRPr="00E37A56">
        <w:rPr>
          <w:rFonts w:ascii="Times New Roman" w:hAnsi="Times New Roman"/>
          <w:sz w:val="24"/>
          <w:szCs w:val="24"/>
          <w:lang w:val="en-US"/>
        </w:rPr>
        <w:t>Ti</w:t>
      </w:r>
      <w:proofErr w:type="spellEnd"/>
      <w:r w:rsidRPr="00E37A56">
        <w:rPr>
          <w:rFonts w:ascii="Times New Roman" w:hAnsi="Times New Roman"/>
          <w:sz w:val="24"/>
          <w:szCs w:val="24"/>
          <w:vertAlign w:val="subscript"/>
          <w:lang w:val="en-US"/>
        </w:rPr>
        <w:t xml:space="preserve">α ….. </w:t>
      </w:r>
      <w:proofErr w:type="spellStart"/>
      <w:r w:rsidRPr="00E37A56">
        <w:rPr>
          <w:rFonts w:ascii="Times New Roman" w:hAnsi="Times New Roman"/>
          <w:sz w:val="24"/>
          <w:szCs w:val="24"/>
          <w:lang w:val="en-US"/>
        </w:rPr>
        <w:t>Ti</w:t>
      </w:r>
      <w:proofErr w:type="spellEnd"/>
      <w:proofErr w:type="gramStart"/>
      <w:r w:rsidRPr="00E37A56">
        <w:rPr>
          <w:rFonts w:ascii="Times New Roman" w:hAnsi="Times New Roman"/>
          <w:sz w:val="24"/>
          <w:szCs w:val="24"/>
          <w:vertAlign w:val="subscript"/>
          <w:lang w:val="uz-Cyrl-UZ"/>
        </w:rPr>
        <w:t>β</w:t>
      </w:r>
      <w:r w:rsidRPr="00E37A56">
        <w:rPr>
          <w:rFonts w:ascii="Times New Roman" w:hAnsi="Times New Roman"/>
          <w:sz w:val="24"/>
          <w:szCs w:val="24"/>
          <w:vertAlign w:val="subscript"/>
          <w:lang w:val="en-US"/>
        </w:rPr>
        <w:t xml:space="preserve">; </w:t>
      </w:r>
      <w:r w:rsidRPr="00E37A56">
        <w:rPr>
          <w:rFonts w:ascii="Times New Roman" w:hAnsi="Times New Roman"/>
          <w:sz w:val="24"/>
          <w:szCs w:val="24"/>
          <w:vertAlign w:val="subscript"/>
          <w:lang w:val="tk-TM"/>
        </w:rPr>
        <w:t xml:space="preserve"> </w:t>
      </w:r>
      <w:r w:rsidRPr="00E37A56">
        <w:rPr>
          <w:rFonts w:ascii="Times New Roman" w:hAnsi="Times New Roman"/>
          <w:sz w:val="24"/>
          <w:szCs w:val="24"/>
          <w:lang w:val="en-US"/>
        </w:rPr>
        <w:t>Mn</w:t>
      </w:r>
      <w:proofErr w:type="gramEnd"/>
      <w:r w:rsidRPr="00E37A56">
        <w:rPr>
          <w:rFonts w:ascii="Times New Roman" w:hAnsi="Times New Roman"/>
          <w:sz w:val="24"/>
          <w:szCs w:val="24"/>
          <w:vertAlign w:val="subscript"/>
          <w:lang w:val="en-US"/>
        </w:rPr>
        <w:t xml:space="preserve">α ….  </w:t>
      </w:r>
      <w:r w:rsidRPr="00E37A56">
        <w:rPr>
          <w:rFonts w:ascii="Times New Roman" w:hAnsi="Times New Roman"/>
          <w:sz w:val="24"/>
          <w:szCs w:val="24"/>
          <w:lang w:val="en-US"/>
        </w:rPr>
        <w:t>Mn</w:t>
      </w:r>
      <w:r w:rsidRPr="00E37A56">
        <w:rPr>
          <w:rFonts w:ascii="Times New Roman" w:hAnsi="Times New Roman"/>
          <w:sz w:val="24"/>
          <w:szCs w:val="24"/>
          <w:vertAlign w:val="subscript"/>
          <w:lang w:val="uz-Cyrl-UZ"/>
        </w:rPr>
        <w:t>β</w:t>
      </w:r>
      <w:r w:rsidRPr="00E37A56">
        <w:rPr>
          <w:rFonts w:ascii="Times New Roman" w:hAnsi="Times New Roman"/>
          <w:sz w:val="24"/>
          <w:szCs w:val="24"/>
          <w:vertAlign w:val="subscript"/>
          <w:lang w:val="en-US"/>
        </w:rPr>
        <w:t xml:space="preserve"> ……. </w:t>
      </w:r>
      <w:r w:rsidRPr="00E37A56">
        <w:rPr>
          <w:rFonts w:ascii="Times New Roman" w:hAnsi="Times New Roman"/>
          <w:sz w:val="24"/>
          <w:szCs w:val="24"/>
          <w:lang w:val="en-US"/>
        </w:rPr>
        <w:t>Mn</w:t>
      </w:r>
      <w:r w:rsidRPr="00E37A56">
        <w:rPr>
          <w:rFonts w:ascii="Times New Roman" w:hAnsi="Times New Roman"/>
          <w:sz w:val="24"/>
          <w:szCs w:val="24"/>
          <w:vertAlign w:val="subscript"/>
          <w:lang w:val="uz-Cyrl-UZ"/>
        </w:rPr>
        <w:t>γ</w:t>
      </w:r>
      <w:r w:rsidRPr="00E37A56">
        <w:rPr>
          <w:rFonts w:ascii="Times New Roman" w:hAnsi="Times New Roman"/>
          <w:sz w:val="24"/>
          <w:szCs w:val="24"/>
          <w:vertAlign w:val="subscript"/>
          <w:lang w:val="en-US"/>
        </w:rPr>
        <w:t xml:space="preserve"> … </w:t>
      </w:r>
      <w:r w:rsidRPr="00E37A56">
        <w:rPr>
          <w:rFonts w:ascii="Times New Roman" w:hAnsi="Times New Roman"/>
          <w:sz w:val="24"/>
          <w:szCs w:val="24"/>
          <w:lang w:val="en-US"/>
        </w:rPr>
        <w:t>Mn</w:t>
      </w:r>
      <w:proofErr w:type="gramStart"/>
      <w:r w:rsidRPr="00E37A56">
        <w:rPr>
          <w:rFonts w:ascii="Times New Roman" w:hAnsi="Times New Roman"/>
          <w:sz w:val="24"/>
          <w:szCs w:val="24"/>
          <w:vertAlign w:val="subscript"/>
          <w:lang w:val="uz-Cyrl-UZ"/>
        </w:rPr>
        <w:t>δ</w:t>
      </w:r>
      <w:r w:rsidRPr="00E37A56">
        <w:rPr>
          <w:rFonts w:ascii="Times New Roman" w:hAnsi="Times New Roman"/>
          <w:sz w:val="24"/>
          <w:szCs w:val="24"/>
          <w:vertAlign w:val="subscript"/>
          <w:lang w:val="en-US"/>
        </w:rPr>
        <w:t xml:space="preserve">; </w:t>
      </w:r>
      <w:r w:rsidRPr="00E37A56">
        <w:rPr>
          <w:rFonts w:ascii="Times New Roman" w:hAnsi="Times New Roman"/>
          <w:sz w:val="24"/>
          <w:szCs w:val="24"/>
          <w:vertAlign w:val="subscript"/>
          <w:lang w:val="tk-TM"/>
        </w:rPr>
        <w:t xml:space="preserve"> </w:t>
      </w:r>
      <w:r w:rsidRPr="00E37A56">
        <w:rPr>
          <w:rFonts w:ascii="Times New Roman" w:hAnsi="Times New Roman"/>
          <w:sz w:val="24"/>
          <w:szCs w:val="24"/>
          <w:lang w:val="en-US"/>
        </w:rPr>
        <w:t>Sn</w:t>
      </w:r>
      <w:proofErr w:type="gramEnd"/>
      <w:r w:rsidRPr="00E37A56">
        <w:rPr>
          <w:rFonts w:ascii="Times New Roman" w:hAnsi="Times New Roman"/>
          <w:sz w:val="24"/>
          <w:szCs w:val="24"/>
          <w:vertAlign w:val="subscript"/>
          <w:lang w:val="en-US"/>
        </w:rPr>
        <w:t xml:space="preserve">α … </w:t>
      </w:r>
      <w:r w:rsidRPr="00E37A56">
        <w:rPr>
          <w:rFonts w:ascii="Times New Roman" w:hAnsi="Times New Roman"/>
          <w:sz w:val="24"/>
          <w:szCs w:val="24"/>
          <w:lang w:val="en-US"/>
        </w:rPr>
        <w:t>Sn</w:t>
      </w:r>
      <w:r w:rsidRPr="00E37A56">
        <w:rPr>
          <w:rFonts w:ascii="Times New Roman" w:hAnsi="Times New Roman"/>
          <w:sz w:val="24"/>
          <w:szCs w:val="24"/>
          <w:vertAlign w:val="subscript"/>
          <w:lang w:val="uz-Cyrl-UZ"/>
        </w:rPr>
        <w:t>β</w:t>
      </w:r>
      <w:r w:rsidRPr="00E37A56">
        <w:rPr>
          <w:rFonts w:ascii="Times New Roman" w:hAnsi="Times New Roman"/>
          <w:sz w:val="24"/>
          <w:szCs w:val="24"/>
          <w:vertAlign w:val="subscript"/>
          <w:lang w:val="en-US"/>
        </w:rPr>
        <w:t xml:space="preserve"> </w:t>
      </w:r>
      <w:r w:rsidRPr="00E37A56">
        <w:rPr>
          <w:rFonts w:ascii="Times New Roman" w:hAnsi="Times New Roman"/>
          <w:sz w:val="24"/>
          <w:szCs w:val="24"/>
          <w:lang w:val="uz-Cyrl-UZ"/>
        </w:rPr>
        <w:t>)</w:t>
      </w:r>
    </w:p>
    <w:p w14:paraId="215CBCFD" w14:textId="2B753A8E" w:rsidR="0032661B" w:rsidRPr="00E37A56" w:rsidRDefault="0032661B" w:rsidP="0032661B">
      <w:pPr>
        <w:spacing w:after="0" w:line="240" w:lineRule="auto"/>
        <w:jc w:val="center"/>
        <w:rPr>
          <w:rFonts w:ascii="Times New Roman" w:hAnsi="Times New Roman"/>
          <w:sz w:val="24"/>
          <w:szCs w:val="24"/>
          <w:lang w:val="en-US"/>
        </w:rPr>
      </w:pPr>
      <w:r w:rsidRPr="00E37A56">
        <w:rPr>
          <w:rFonts w:ascii="Times New Roman" w:hAnsi="Times New Roman"/>
          <w:noProof/>
          <w:sz w:val="24"/>
          <w:szCs w:val="24"/>
        </w:rPr>
        <w:lastRenderedPageBreak/>
        <w:drawing>
          <wp:inline distT="0" distB="0" distL="0" distR="0" wp14:anchorId="2B952E67" wp14:editId="23AFD46E">
            <wp:extent cx="3077845" cy="2156460"/>
            <wp:effectExtent l="0" t="0" r="8255" b="0"/>
            <wp:docPr id="2" name="Рисунок 2" descr="Описание: 1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Описание: 1_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77845" cy="2156460"/>
                    </a:xfrm>
                    <a:prstGeom prst="rect">
                      <a:avLst/>
                    </a:prstGeom>
                    <a:noFill/>
                    <a:ln>
                      <a:noFill/>
                    </a:ln>
                  </pic:spPr>
                </pic:pic>
              </a:graphicData>
            </a:graphic>
          </wp:inline>
        </w:drawing>
      </w:r>
    </w:p>
    <w:p w14:paraId="7DCAECFB" w14:textId="77777777" w:rsidR="0032661B" w:rsidRPr="00E37A56" w:rsidRDefault="0032661B" w:rsidP="0032661B">
      <w:pPr>
        <w:spacing w:after="0" w:line="240" w:lineRule="auto"/>
        <w:ind w:firstLine="709"/>
        <w:jc w:val="center"/>
        <w:rPr>
          <w:rFonts w:ascii="Times New Roman" w:hAnsi="Times New Roman"/>
          <w:sz w:val="24"/>
          <w:szCs w:val="24"/>
          <w:lang w:val="tk-TM"/>
        </w:rPr>
      </w:pPr>
      <w:r w:rsidRPr="00E37A56">
        <w:rPr>
          <w:rFonts w:ascii="Times New Roman" w:hAnsi="Times New Roman"/>
          <w:b/>
          <w:i/>
          <w:sz w:val="24"/>
          <w:szCs w:val="24"/>
          <w:lang w:val="tk-TM"/>
        </w:rPr>
        <w:t>11-nji surat.</w:t>
      </w:r>
      <w:r w:rsidRPr="00E37A56">
        <w:rPr>
          <w:rFonts w:ascii="Times New Roman" w:hAnsi="Times New Roman"/>
          <w:sz w:val="24"/>
          <w:szCs w:val="24"/>
          <w:lang w:val="tk-TM"/>
        </w:rPr>
        <w:t xml:space="preserve"> Demri gyzdyrmak boýunça uzaltmak we sowadyş egri çyzygynyň shemasy </w:t>
      </w:r>
    </w:p>
    <w:p w14:paraId="6CF2466D" w14:textId="77777777" w:rsidR="0032661B" w:rsidRPr="00E37A56" w:rsidRDefault="0032661B" w:rsidP="0032661B">
      <w:pPr>
        <w:spacing w:after="0" w:line="240" w:lineRule="auto"/>
        <w:ind w:firstLine="709"/>
        <w:jc w:val="both"/>
        <w:rPr>
          <w:rFonts w:ascii="Times New Roman" w:hAnsi="Times New Roman"/>
          <w:sz w:val="24"/>
          <w:szCs w:val="24"/>
          <w:lang w:val="uz-Cyrl-UZ"/>
        </w:rPr>
      </w:pPr>
      <w:r w:rsidRPr="00E37A56">
        <w:rPr>
          <w:rFonts w:ascii="Times New Roman" w:hAnsi="Times New Roman"/>
          <w:sz w:val="24"/>
          <w:szCs w:val="24"/>
          <w:lang w:val="uz-Cyrl-UZ"/>
        </w:rPr>
        <w:t>Demriň allotropiki özgermegini gyşyk sowatmak we gyzdyrmak boýunça yzarlamak bolar (11-nji surat). Gyşyk sowatmakda 1539</w:t>
      </w:r>
      <w:r w:rsidRPr="00E37A56">
        <w:rPr>
          <w:rFonts w:ascii="Times New Roman" w:hAnsi="Times New Roman"/>
          <w:sz w:val="24"/>
          <w:szCs w:val="24"/>
          <w:vertAlign w:val="superscript"/>
          <w:lang w:val="uz-Cyrl-UZ"/>
        </w:rPr>
        <w:t>0</w:t>
      </w:r>
      <w:r w:rsidRPr="00E37A56">
        <w:rPr>
          <w:rFonts w:ascii="Times New Roman" w:hAnsi="Times New Roman"/>
          <w:sz w:val="24"/>
          <w:szCs w:val="24"/>
          <w:lang w:val="uz-Cyrl-UZ"/>
        </w:rPr>
        <w:t>С-de  temperaturanyň uly duralgasy  demriň suwuk ýagdaýdan gaty ýagdaýa geçmegine laýyk gelýär (ilkinji kristallizasiýa). Şunda ýylylygyň uly mukdary bölünip çykýar. Emele gelýän kristallar Fe</w:t>
      </w:r>
      <w:r w:rsidRPr="00E37A56">
        <w:rPr>
          <w:rFonts w:ascii="Times New Roman" w:hAnsi="Times New Roman"/>
          <w:sz w:val="24"/>
          <w:szCs w:val="24"/>
          <w:vertAlign w:val="subscript"/>
          <w:lang w:val="uz-Cyrl-UZ"/>
        </w:rPr>
        <w:t>δ</w:t>
      </w:r>
      <w:r w:rsidRPr="00E37A56">
        <w:rPr>
          <w:rFonts w:ascii="Times New Roman" w:hAnsi="Times New Roman"/>
          <w:sz w:val="24"/>
          <w:szCs w:val="24"/>
          <w:lang w:val="uz-Cyrl-UZ"/>
        </w:rPr>
        <w:t xml:space="preserve"> a=2.93A tarap bilen MMK-niň kristal gözenegine eýedir. Ikinji, has gysga duralgany 1401 </w:t>
      </w:r>
      <w:r w:rsidRPr="00E37A56">
        <w:rPr>
          <w:rFonts w:ascii="Times New Roman" w:hAnsi="Times New Roman"/>
          <w:sz w:val="24"/>
          <w:szCs w:val="24"/>
          <w:vertAlign w:val="superscript"/>
          <w:lang w:val="uz-Cyrl-UZ"/>
        </w:rPr>
        <w:t>0</w:t>
      </w:r>
      <w:r w:rsidRPr="00E37A56">
        <w:rPr>
          <w:rFonts w:ascii="Times New Roman" w:hAnsi="Times New Roman"/>
          <w:sz w:val="24"/>
          <w:szCs w:val="24"/>
          <w:lang w:val="uz-Cyrl-UZ"/>
        </w:rPr>
        <w:t>С -de (AR nokady) syn edýärler. şunda Fe</w:t>
      </w:r>
      <w:r w:rsidRPr="00E37A56">
        <w:rPr>
          <w:rFonts w:ascii="Times New Roman" w:hAnsi="Times New Roman"/>
          <w:sz w:val="24"/>
          <w:szCs w:val="24"/>
          <w:vertAlign w:val="subscript"/>
          <w:lang w:val="uz-Cyrl-UZ"/>
        </w:rPr>
        <w:t>δ</w:t>
      </w:r>
      <w:r w:rsidRPr="00E37A56">
        <w:rPr>
          <w:rFonts w:ascii="Times New Roman" w:hAnsi="Times New Roman"/>
          <w:sz w:val="24"/>
          <w:szCs w:val="24"/>
          <w:lang w:val="uz-Cyrl-UZ"/>
        </w:rPr>
        <w:t xml:space="preserve"> Fe</w:t>
      </w:r>
      <w:r w:rsidRPr="00E37A56">
        <w:rPr>
          <w:rFonts w:ascii="Times New Roman" w:hAnsi="Times New Roman"/>
          <w:sz w:val="24"/>
          <w:szCs w:val="24"/>
          <w:vertAlign w:val="subscript"/>
          <w:lang w:val="uz-Cyrl-UZ"/>
        </w:rPr>
        <w:t>γ</w:t>
      </w:r>
      <w:r w:rsidRPr="00E37A56">
        <w:rPr>
          <w:rFonts w:ascii="Times New Roman" w:hAnsi="Times New Roman"/>
          <w:sz w:val="24"/>
          <w:szCs w:val="24"/>
          <w:lang w:val="uz-Cyrl-UZ"/>
        </w:rPr>
        <w:t xml:space="preserve"> geçýär, onuň 3,64, a parametrli PGG-yň kristal gözenegi bardyr. Üçünji duralga 898</w:t>
      </w:r>
      <w:r w:rsidRPr="00E37A56">
        <w:rPr>
          <w:rFonts w:ascii="Times New Roman" w:hAnsi="Times New Roman"/>
          <w:sz w:val="24"/>
          <w:szCs w:val="24"/>
          <w:vertAlign w:val="superscript"/>
          <w:lang w:val="uz-Cyrl-UZ"/>
        </w:rPr>
        <w:t>0</w:t>
      </w:r>
      <w:r w:rsidRPr="00E37A56">
        <w:rPr>
          <w:rFonts w:ascii="Times New Roman" w:hAnsi="Times New Roman"/>
          <w:sz w:val="24"/>
          <w:szCs w:val="24"/>
          <w:lang w:val="uz-Cyrl-UZ"/>
        </w:rPr>
        <w:t>С (Ar</w:t>
      </w:r>
      <w:r w:rsidRPr="00E37A56">
        <w:rPr>
          <w:rFonts w:ascii="Times New Roman" w:hAnsi="Times New Roman"/>
          <w:sz w:val="24"/>
          <w:szCs w:val="24"/>
          <w:vertAlign w:val="subscript"/>
          <w:lang w:val="uz-Cyrl-UZ"/>
        </w:rPr>
        <w:t>1</w:t>
      </w:r>
      <w:r w:rsidRPr="00E37A56">
        <w:rPr>
          <w:rFonts w:ascii="Times New Roman" w:hAnsi="Times New Roman"/>
          <w:sz w:val="24"/>
          <w:szCs w:val="24"/>
          <w:lang w:val="uz-Cyrl-UZ"/>
        </w:rPr>
        <w:t xml:space="preserve"> nokady) bolup geçýär. Bu ýerde Fe</w:t>
      </w:r>
      <w:r w:rsidRPr="00E37A56">
        <w:rPr>
          <w:rFonts w:ascii="Times New Roman" w:hAnsi="Times New Roman"/>
          <w:sz w:val="24"/>
          <w:szCs w:val="24"/>
          <w:vertAlign w:val="subscript"/>
          <w:lang w:val="uz-Cyrl-UZ"/>
        </w:rPr>
        <w:t>β</w:t>
      </w:r>
      <w:r w:rsidRPr="00E37A56">
        <w:rPr>
          <w:rFonts w:ascii="Times New Roman" w:hAnsi="Times New Roman"/>
          <w:sz w:val="24"/>
          <w:szCs w:val="24"/>
          <w:lang w:val="uz-Cyrl-UZ"/>
        </w:rPr>
        <w:t>-e geçýär, onuň  2,90  a parametrli MMK-niň kristallik gözenegi bardyr. Indiki duralgany 768</w:t>
      </w:r>
      <w:r w:rsidRPr="00E37A56">
        <w:rPr>
          <w:rFonts w:ascii="Times New Roman" w:hAnsi="Times New Roman"/>
          <w:sz w:val="24"/>
          <w:szCs w:val="24"/>
          <w:vertAlign w:val="superscript"/>
          <w:lang w:val="uz-Cyrl-UZ"/>
        </w:rPr>
        <w:t>0</w:t>
      </w:r>
      <w:r w:rsidRPr="00E37A56">
        <w:rPr>
          <w:rFonts w:ascii="Times New Roman" w:hAnsi="Times New Roman"/>
          <w:sz w:val="24"/>
          <w:szCs w:val="24"/>
          <w:lang w:val="uz-Cyrl-UZ"/>
        </w:rPr>
        <w:t>С gözegçilik edýärler (A</w:t>
      </w:r>
      <w:r w:rsidRPr="00E37A56">
        <w:rPr>
          <w:rFonts w:ascii="Times New Roman" w:hAnsi="Times New Roman"/>
          <w:sz w:val="24"/>
          <w:szCs w:val="24"/>
          <w:vertAlign w:val="subscript"/>
          <w:lang w:val="uz-Cyrl-UZ"/>
        </w:rPr>
        <w:t>r2</w:t>
      </w:r>
      <w:r w:rsidRPr="00E37A56">
        <w:rPr>
          <w:rFonts w:ascii="Times New Roman" w:hAnsi="Times New Roman"/>
          <w:sz w:val="24"/>
          <w:szCs w:val="24"/>
          <w:lang w:val="uz-Cyrl-UZ"/>
        </w:rPr>
        <w:t xml:space="preserve"> nokady), munuň özi kristallik gözenegiň görnüşini üýtgetmezden Fe-e  geçişine laýyk gelýär, diňe 2.90-dan 2.88 A çenli parametr azalýar.</w:t>
      </w:r>
    </w:p>
    <w:p w14:paraId="2584BD82" w14:textId="77777777" w:rsidR="0032661B" w:rsidRPr="00E37A56" w:rsidRDefault="0032661B" w:rsidP="0032661B">
      <w:pPr>
        <w:spacing w:after="0" w:line="240" w:lineRule="auto"/>
        <w:ind w:firstLine="709"/>
        <w:jc w:val="both"/>
        <w:rPr>
          <w:rFonts w:ascii="Times New Roman" w:hAnsi="Times New Roman"/>
          <w:sz w:val="24"/>
          <w:szCs w:val="24"/>
          <w:lang w:val="uz-Cyrl-UZ"/>
        </w:rPr>
      </w:pPr>
      <w:r w:rsidRPr="00E37A56">
        <w:rPr>
          <w:rFonts w:ascii="Times New Roman" w:hAnsi="Times New Roman"/>
          <w:sz w:val="24"/>
          <w:szCs w:val="24"/>
          <w:lang w:val="uz-Cyrl-UZ"/>
        </w:rPr>
        <w:t>Şeýlelik bilen, kristal gözenekleriň dürli görnüşleri bilen demiriň iki modifikasiýasy bardyr: Fe</w:t>
      </w:r>
      <w:r w:rsidRPr="00E37A56">
        <w:rPr>
          <w:rFonts w:ascii="Times New Roman" w:hAnsi="Times New Roman"/>
          <w:sz w:val="24"/>
          <w:szCs w:val="24"/>
          <w:vertAlign w:val="subscript"/>
          <w:lang w:val="en-US"/>
        </w:rPr>
        <w:t>α</w:t>
      </w:r>
      <w:r w:rsidRPr="00E37A56">
        <w:rPr>
          <w:rFonts w:ascii="Times New Roman" w:hAnsi="Times New Roman"/>
          <w:sz w:val="24"/>
          <w:szCs w:val="24"/>
          <w:vertAlign w:val="subscript"/>
          <w:lang w:val="uz-Cyrl-UZ"/>
        </w:rPr>
        <w:t>(β, δ)</w:t>
      </w:r>
      <w:r w:rsidRPr="00E37A56">
        <w:rPr>
          <w:rFonts w:ascii="Times New Roman" w:hAnsi="Times New Roman"/>
          <w:sz w:val="24"/>
          <w:szCs w:val="24"/>
          <w:lang w:val="uz-Cyrl-UZ"/>
        </w:rPr>
        <w:t>- MMK; Fe</w:t>
      </w:r>
      <w:r w:rsidRPr="00E37A56">
        <w:rPr>
          <w:rFonts w:ascii="Times New Roman" w:hAnsi="Times New Roman"/>
          <w:sz w:val="24"/>
          <w:szCs w:val="24"/>
          <w:vertAlign w:val="subscript"/>
          <w:lang w:val="uz-Cyrl-UZ"/>
        </w:rPr>
        <w:t>γ</w:t>
      </w:r>
      <w:r w:rsidRPr="00E37A56">
        <w:rPr>
          <w:rFonts w:ascii="Times New Roman" w:hAnsi="Times New Roman"/>
          <w:sz w:val="24"/>
          <w:szCs w:val="24"/>
          <w:lang w:val="uz-Cyrl-UZ"/>
        </w:rPr>
        <w:t xml:space="preserve"> – PGG. </w:t>
      </w:r>
    </w:p>
    <w:p w14:paraId="7066EC15" w14:textId="77777777" w:rsidR="0032661B" w:rsidRPr="00E37A56" w:rsidRDefault="0032661B" w:rsidP="0032661B">
      <w:pPr>
        <w:spacing w:after="0" w:line="240" w:lineRule="auto"/>
        <w:ind w:firstLine="709"/>
        <w:jc w:val="both"/>
        <w:rPr>
          <w:rFonts w:ascii="Times New Roman" w:hAnsi="Times New Roman"/>
          <w:sz w:val="24"/>
          <w:szCs w:val="24"/>
          <w:lang w:val="uz-Cyrl-UZ"/>
        </w:rPr>
      </w:pPr>
      <w:r w:rsidRPr="00E37A56">
        <w:rPr>
          <w:rFonts w:ascii="Times New Roman" w:hAnsi="Times New Roman"/>
          <w:sz w:val="24"/>
          <w:szCs w:val="24"/>
          <w:lang w:val="uz-Cyrl-UZ"/>
        </w:rPr>
        <w:t xml:space="preserve">Sowadylanda bolup geçýän özgertmeler ýylylygyň bölünip çykmagy bilen utgaşýar, gyzdyrylanda bolup geçýän özgertmeler bolsa ýylylygyň ýuwudylmagy bilen bolup geçýär. Duralgalar köplenç gyzdyralandaka garanda has ýokary temperaturalarda bolup geçýär. </w:t>
      </w:r>
    </w:p>
    <w:p w14:paraId="377BC2E3" w14:textId="77777777" w:rsidR="0032661B" w:rsidRPr="00E37A56" w:rsidRDefault="0032661B" w:rsidP="0032661B">
      <w:pPr>
        <w:spacing w:after="0" w:line="240" w:lineRule="auto"/>
        <w:ind w:firstLine="709"/>
        <w:jc w:val="both"/>
        <w:rPr>
          <w:rFonts w:ascii="Times New Roman" w:hAnsi="Times New Roman"/>
          <w:sz w:val="24"/>
          <w:szCs w:val="24"/>
          <w:lang w:val="uz-Cyrl-UZ"/>
        </w:rPr>
      </w:pPr>
      <w:r w:rsidRPr="00E37A56">
        <w:rPr>
          <w:rFonts w:ascii="Times New Roman" w:hAnsi="Times New Roman"/>
          <w:sz w:val="24"/>
          <w:szCs w:val="24"/>
          <w:lang w:val="uz-Cyrl-UZ"/>
        </w:rPr>
        <w:t>Allotropiiki özgertmeleriň bolup geçýän temperaturalaryny kritiki diýip atlandyrýarlar we A harpy bilen belleýärler (arret fransuz sözünde– duralga). Eger özgertmek gyzdyrylanda bolup geçse, onda</w:t>
      </w:r>
      <w:r w:rsidRPr="00E37A56">
        <w:rPr>
          <w:rFonts w:ascii="Times New Roman" w:hAnsi="Times New Roman"/>
          <w:i/>
          <w:sz w:val="24"/>
          <w:szCs w:val="24"/>
          <w:lang w:val="uz-Cyrl-UZ"/>
        </w:rPr>
        <w:t xml:space="preserve"> s</w:t>
      </w:r>
      <w:r w:rsidRPr="00E37A56">
        <w:rPr>
          <w:rFonts w:ascii="Times New Roman" w:hAnsi="Times New Roman"/>
          <w:sz w:val="24"/>
          <w:szCs w:val="24"/>
          <w:lang w:val="uz-Cyrl-UZ"/>
        </w:rPr>
        <w:t xml:space="preserve"> indeksini (</w:t>
      </w:r>
      <w:r w:rsidRPr="00E37A56">
        <w:rPr>
          <w:rFonts w:ascii="Times New Roman" w:hAnsi="Times New Roman"/>
          <w:color w:val="000000"/>
          <w:sz w:val="24"/>
          <w:szCs w:val="24"/>
          <w:lang w:val="uz-Cyrl-UZ"/>
        </w:rPr>
        <w:t>choffage</w:t>
      </w:r>
      <w:r w:rsidRPr="00E37A56">
        <w:rPr>
          <w:rFonts w:ascii="Times New Roman" w:hAnsi="Times New Roman"/>
          <w:sz w:val="24"/>
          <w:szCs w:val="24"/>
          <w:lang w:val="uz-Cyrl-UZ"/>
        </w:rPr>
        <w:t xml:space="preserve"> – gyzdyrmak), sowadylanda – r (refroidisment  – sowatmak) indeksini goşýarlar,, ýagny </w:t>
      </w:r>
      <w:r w:rsidRPr="00E37A56">
        <w:rPr>
          <w:rFonts w:ascii="Times New Roman" w:hAnsi="Times New Roman"/>
          <w:b/>
          <w:sz w:val="24"/>
          <w:szCs w:val="24"/>
          <w:lang w:val="uz-Cyrl-UZ"/>
        </w:rPr>
        <w:t>A</w:t>
      </w:r>
      <w:r w:rsidRPr="00E37A56">
        <w:rPr>
          <w:rFonts w:ascii="Times New Roman" w:hAnsi="Times New Roman"/>
          <w:b/>
          <w:sz w:val="24"/>
          <w:szCs w:val="24"/>
          <w:vertAlign w:val="subscript"/>
          <w:lang w:val="uz-Cyrl-UZ"/>
        </w:rPr>
        <w:t>S</w:t>
      </w:r>
      <w:r w:rsidRPr="00E37A56">
        <w:rPr>
          <w:rFonts w:ascii="Times New Roman" w:hAnsi="Times New Roman"/>
          <w:b/>
          <w:sz w:val="24"/>
          <w:szCs w:val="24"/>
          <w:lang w:val="uz-Cyrl-UZ"/>
        </w:rPr>
        <w:t xml:space="preserve"> we A</w:t>
      </w:r>
      <w:r w:rsidRPr="00E37A56">
        <w:rPr>
          <w:rFonts w:ascii="Times New Roman" w:hAnsi="Times New Roman"/>
          <w:b/>
          <w:sz w:val="24"/>
          <w:szCs w:val="24"/>
          <w:vertAlign w:val="subscript"/>
          <w:lang w:val="uz-Cyrl-UZ"/>
        </w:rPr>
        <w:t>R</w:t>
      </w:r>
      <w:r w:rsidRPr="00E37A56">
        <w:rPr>
          <w:rFonts w:ascii="Times New Roman" w:hAnsi="Times New Roman"/>
          <w:b/>
          <w:sz w:val="24"/>
          <w:szCs w:val="24"/>
          <w:lang w:val="uz-Cyrl-UZ"/>
        </w:rPr>
        <w:t>.</w:t>
      </w:r>
    </w:p>
    <w:p w14:paraId="21F04F9D" w14:textId="77777777" w:rsidR="0032661B" w:rsidRPr="00E37A56" w:rsidRDefault="0032661B" w:rsidP="0032661B">
      <w:pPr>
        <w:spacing w:after="0" w:line="240" w:lineRule="auto"/>
        <w:ind w:firstLine="709"/>
        <w:jc w:val="both"/>
        <w:rPr>
          <w:rFonts w:ascii="Times New Roman" w:hAnsi="Times New Roman"/>
          <w:sz w:val="24"/>
          <w:szCs w:val="24"/>
          <w:lang w:val="uz-Cyrl-UZ"/>
        </w:rPr>
      </w:pPr>
      <w:r w:rsidRPr="00E37A56">
        <w:rPr>
          <w:rFonts w:ascii="Times New Roman" w:hAnsi="Times New Roman"/>
          <w:b/>
          <w:sz w:val="24"/>
          <w:szCs w:val="24"/>
          <w:lang w:val="uz-Cyrl-UZ"/>
        </w:rPr>
        <w:t>Magnit (ferromagnit</w:t>
      </w:r>
      <w:r w:rsidRPr="00E37A56">
        <w:rPr>
          <w:rFonts w:ascii="Times New Roman" w:hAnsi="Times New Roman"/>
          <w:sz w:val="24"/>
          <w:szCs w:val="24"/>
          <w:lang w:val="uz-Cyrl-UZ"/>
        </w:rPr>
        <w:t xml:space="preserve">) häsiýetlerine eýe bolan metal erginlerinde allotropiki özgertmeler bilen birhatarda magnit özgertmeleri duş gelýär. Olar ferromagnit metalynyň ýa-da metal erginleriniň käbir temperaturada gowşak magnitli ("magnitizmi ýitirýär")  bolýandygyndan ybaratdyr. Öň şeýle özgertmäni olaryň ýüze çykyşynyň meňzeşligi zerarly allotropikden tapawutlandyrmadylar. Magnit özgertmelerinde  kristalliki gözenegi üýtgedip gurmagyň bolup geçmeýändigini, onuň üýtgewsiz galýandygyny has düýpli barlaglar görkezdi. Allotropik özgertmelerden magnit özgertmeleriniň tapawutlanýan aýratynlyklarynyň ýene birnäçesi bardyr. </w:t>
      </w:r>
    </w:p>
    <w:p w14:paraId="1B2B0903" w14:textId="77777777" w:rsidR="0032661B" w:rsidRPr="00E37A56" w:rsidRDefault="0032661B" w:rsidP="0032661B">
      <w:pPr>
        <w:spacing w:after="0" w:line="240" w:lineRule="auto"/>
        <w:ind w:firstLine="709"/>
        <w:jc w:val="both"/>
        <w:rPr>
          <w:rFonts w:ascii="Times New Roman" w:hAnsi="Times New Roman"/>
          <w:sz w:val="24"/>
          <w:szCs w:val="24"/>
          <w:lang w:val="uz-Cyrl-UZ"/>
        </w:rPr>
      </w:pPr>
      <w:r w:rsidRPr="00E37A56">
        <w:rPr>
          <w:rFonts w:ascii="Times New Roman" w:hAnsi="Times New Roman"/>
          <w:sz w:val="24"/>
          <w:szCs w:val="24"/>
          <w:lang w:val="uz-Cyrl-UZ"/>
        </w:rPr>
        <w:t>Magnit häsiýetleri özgertmek nokadyna golaýlanda ýuwaş-ýuwaşdan aşak gaçýarlar. Bu nokat  häsiýetleriň çapyşyk şekilli üýtgemegine laýyk gelmeýär. Magnit özgermeginiň temperatura gisterezisi ýokdur. Bu özgertmelerde mehaniki we käbir fiziki häsiýetler üýtgemeýär, elektrik, magnit we ýylylyk häsiýetleri üýtgeýär.</w:t>
      </w:r>
    </w:p>
    <w:p w14:paraId="5D057CCC" w14:textId="6E665211" w:rsidR="0032661B" w:rsidRPr="00E37A56" w:rsidRDefault="0032661B" w:rsidP="0032661B">
      <w:pPr>
        <w:spacing w:after="0" w:line="240" w:lineRule="auto"/>
        <w:jc w:val="center"/>
        <w:rPr>
          <w:rFonts w:ascii="Times New Roman" w:hAnsi="Times New Roman"/>
          <w:sz w:val="24"/>
          <w:szCs w:val="24"/>
          <w:lang w:val="en-US"/>
        </w:rPr>
      </w:pPr>
      <w:r w:rsidRPr="00E37A56">
        <w:rPr>
          <w:rFonts w:ascii="Times New Roman" w:hAnsi="Times New Roman"/>
          <w:noProof/>
          <w:sz w:val="24"/>
          <w:szCs w:val="24"/>
        </w:rPr>
        <w:lastRenderedPageBreak/>
        <w:drawing>
          <wp:inline distT="0" distB="0" distL="0" distR="0" wp14:anchorId="1521E9E8" wp14:editId="080978A7">
            <wp:extent cx="3473450" cy="1753870"/>
            <wp:effectExtent l="0" t="0" r="0" b="0"/>
            <wp:docPr id="1" name="Рисунок 1" descr="Описание: 1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Описание: 1_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73450" cy="1753870"/>
                    </a:xfrm>
                    <a:prstGeom prst="rect">
                      <a:avLst/>
                    </a:prstGeom>
                    <a:noFill/>
                    <a:ln>
                      <a:noFill/>
                    </a:ln>
                  </pic:spPr>
                </pic:pic>
              </a:graphicData>
            </a:graphic>
          </wp:inline>
        </w:drawing>
      </w:r>
    </w:p>
    <w:p w14:paraId="36918D9B" w14:textId="77777777" w:rsidR="0032661B" w:rsidRPr="00E37A56" w:rsidRDefault="0032661B" w:rsidP="0032661B">
      <w:pPr>
        <w:spacing w:after="0" w:line="240" w:lineRule="auto"/>
        <w:ind w:firstLine="709"/>
        <w:jc w:val="center"/>
        <w:rPr>
          <w:rFonts w:ascii="Times New Roman" w:hAnsi="Times New Roman"/>
          <w:sz w:val="24"/>
          <w:szCs w:val="24"/>
          <w:lang w:val="tk-TM"/>
        </w:rPr>
      </w:pPr>
      <w:r w:rsidRPr="00E37A56">
        <w:rPr>
          <w:rFonts w:ascii="Times New Roman" w:hAnsi="Times New Roman"/>
          <w:b/>
          <w:i/>
          <w:sz w:val="24"/>
          <w:szCs w:val="24"/>
          <w:lang w:val="tk-TM"/>
        </w:rPr>
        <w:t>12-nji surat.</w:t>
      </w:r>
      <w:r w:rsidRPr="00E37A56">
        <w:rPr>
          <w:rFonts w:ascii="Times New Roman" w:hAnsi="Times New Roman"/>
          <w:sz w:val="24"/>
          <w:szCs w:val="24"/>
          <w:lang w:val="tk-TM"/>
        </w:rPr>
        <w:t xml:space="preserve"> Demriň, nikeliň we kobaltyň gyzgynlygyň täsiri astynda magnit häsiýetleriniň üýtgeýiş shemasy</w:t>
      </w:r>
    </w:p>
    <w:p w14:paraId="08F23194" w14:textId="77777777" w:rsidR="0032661B" w:rsidRDefault="0032661B" w:rsidP="0032661B">
      <w:pPr>
        <w:spacing w:after="0" w:line="240" w:lineRule="auto"/>
        <w:ind w:firstLine="709"/>
        <w:jc w:val="both"/>
        <w:rPr>
          <w:rFonts w:ascii="Times New Roman" w:hAnsi="Times New Roman"/>
          <w:sz w:val="24"/>
          <w:szCs w:val="24"/>
          <w:lang w:val="uz-Cyrl-UZ"/>
        </w:rPr>
      </w:pPr>
    </w:p>
    <w:p w14:paraId="4E64AC11" w14:textId="77777777" w:rsidR="0032661B" w:rsidRPr="00E37A56" w:rsidRDefault="0032661B" w:rsidP="0032661B">
      <w:pPr>
        <w:spacing w:after="0" w:line="240" w:lineRule="auto"/>
        <w:ind w:firstLine="709"/>
        <w:jc w:val="both"/>
        <w:rPr>
          <w:rFonts w:ascii="Times New Roman" w:hAnsi="Times New Roman"/>
          <w:sz w:val="24"/>
          <w:szCs w:val="24"/>
          <w:lang w:val="uz-Cyrl-UZ"/>
        </w:rPr>
      </w:pPr>
      <w:r w:rsidRPr="00E37A56">
        <w:rPr>
          <w:rFonts w:ascii="Times New Roman" w:hAnsi="Times New Roman"/>
          <w:sz w:val="24"/>
          <w:szCs w:val="24"/>
          <w:lang w:val="uz-Cyrl-UZ"/>
        </w:rPr>
        <w:t>Häzirki zaman düşünjelerine laýyklykda magnit özgertmelerinde atomlaryň ýokary elektron obolçkalarynyň (örtükleriniň) özara täsirinde üýtgeme bolup geçýär.</w:t>
      </w:r>
    </w:p>
    <w:p w14:paraId="0729F5F3" w14:textId="77777777" w:rsidR="0032661B" w:rsidRPr="00E37A56" w:rsidRDefault="0032661B" w:rsidP="0032661B">
      <w:pPr>
        <w:spacing w:after="0" w:line="240" w:lineRule="auto"/>
        <w:ind w:firstLine="709"/>
        <w:jc w:val="both"/>
        <w:rPr>
          <w:rFonts w:ascii="Times New Roman" w:hAnsi="Times New Roman"/>
          <w:sz w:val="24"/>
          <w:szCs w:val="24"/>
          <w:lang w:val="uz-Cyrl-UZ"/>
        </w:rPr>
      </w:pPr>
      <w:r w:rsidRPr="00E37A56">
        <w:rPr>
          <w:rFonts w:ascii="Times New Roman" w:hAnsi="Times New Roman"/>
          <w:sz w:val="24"/>
          <w:szCs w:val="24"/>
          <w:lang w:val="uz-Cyrl-UZ"/>
        </w:rPr>
        <w:t xml:space="preserve">Ferromagnit häsiýetleriniň doly ýitgisi </w:t>
      </w:r>
      <w:r w:rsidRPr="00E37A56">
        <w:rPr>
          <w:rFonts w:ascii="Times New Roman" w:hAnsi="Times New Roman"/>
          <w:i/>
          <w:sz w:val="24"/>
          <w:szCs w:val="24"/>
          <w:lang w:val="uz-Cyrl-UZ"/>
        </w:rPr>
        <w:t>Kýuri nokady</w:t>
      </w:r>
      <w:r w:rsidRPr="00E37A56">
        <w:rPr>
          <w:rFonts w:ascii="Times New Roman" w:hAnsi="Times New Roman"/>
          <w:sz w:val="24"/>
          <w:szCs w:val="24"/>
          <w:lang w:val="uz-Cyrl-UZ"/>
        </w:rPr>
        <w:t xml:space="preserve"> diýlip atlandyrylýan kesgitlenen temperaturada bolup geçýär (12-nji surat). </w:t>
      </w:r>
    </w:p>
    <w:p w14:paraId="6FCD22B9" w14:textId="77777777" w:rsidR="0032661B" w:rsidRPr="00E37A56" w:rsidRDefault="0032661B" w:rsidP="0032661B">
      <w:pPr>
        <w:spacing w:line="240" w:lineRule="auto"/>
        <w:ind w:firstLine="709"/>
        <w:jc w:val="both"/>
        <w:rPr>
          <w:rFonts w:ascii="Times New Roman" w:hAnsi="Times New Roman"/>
          <w:sz w:val="24"/>
          <w:szCs w:val="24"/>
          <w:lang w:val="uz-Cyrl-UZ"/>
        </w:rPr>
      </w:pPr>
    </w:p>
    <w:p w14:paraId="2BB9FCEF" w14:textId="77777777" w:rsidR="0032661B" w:rsidRPr="00E37A56" w:rsidRDefault="0032661B" w:rsidP="0032661B">
      <w:pPr>
        <w:spacing w:line="240" w:lineRule="auto"/>
        <w:ind w:firstLine="709"/>
        <w:jc w:val="both"/>
        <w:rPr>
          <w:rFonts w:ascii="Times New Roman" w:hAnsi="Times New Roman"/>
          <w:sz w:val="24"/>
          <w:szCs w:val="24"/>
          <w:lang w:val="uz-Cyrl-UZ"/>
        </w:rPr>
      </w:pPr>
    </w:p>
    <w:p w14:paraId="19291BB1" w14:textId="77777777" w:rsidR="0032661B" w:rsidRPr="00E37A56" w:rsidRDefault="0032661B" w:rsidP="0032661B">
      <w:pPr>
        <w:spacing w:line="240" w:lineRule="auto"/>
        <w:ind w:firstLine="709"/>
        <w:jc w:val="both"/>
        <w:rPr>
          <w:rFonts w:ascii="Times New Roman" w:hAnsi="Times New Roman"/>
          <w:sz w:val="24"/>
          <w:szCs w:val="24"/>
          <w:lang w:val="cs-CZ"/>
        </w:rPr>
      </w:pPr>
    </w:p>
    <w:p w14:paraId="4EDB2C70" w14:textId="77777777" w:rsidR="0039676E" w:rsidRPr="0032661B" w:rsidRDefault="0039676E">
      <w:pPr>
        <w:rPr>
          <w:lang w:val="cs-CZ"/>
        </w:rPr>
      </w:pPr>
    </w:p>
    <w:sectPr w:rsidR="0039676E" w:rsidRPr="003266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53624D"/>
    <w:multiLevelType w:val="hybridMultilevel"/>
    <w:tmpl w:val="087A822A"/>
    <w:lvl w:ilvl="0" w:tplc="70FE51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9D7"/>
    <w:rsid w:val="0032661B"/>
    <w:rsid w:val="0039676E"/>
    <w:rsid w:val="00412191"/>
    <w:rsid w:val="004469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46D78C1"/>
  <w15:chartTrackingRefBased/>
  <w15:docId w15:val="{AE2F5D67-9CA4-4C26-BEE4-BDD0BC63D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2661B"/>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32661B"/>
    <w:pPr>
      <w:widowControl w:val="0"/>
      <w:autoSpaceDE w:val="0"/>
      <w:autoSpaceDN w:val="0"/>
      <w:adjustRightInd w:val="0"/>
      <w:spacing w:after="0" w:line="323" w:lineRule="exact"/>
      <w:ind w:firstLine="710"/>
      <w:jc w:val="both"/>
    </w:pPr>
    <w:rPr>
      <w:rFonts w:ascii="Times New Roman" w:hAnsi="Times New Roman"/>
      <w:sz w:val="24"/>
      <w:szCs w:val="24"/>
    </w:rPr>
  </w:style>
  <w:style w:type="character" w:customStyle="1" w:styleId="FontStyle14">
    <w:name w:val="Font Style14"/>
    <w:rsid w:val="0032661B"/>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2332</Words>
  <Characters>13299</Characters>
  <Application>Microsoft Office Word</Application>
  <DocSecurity>0</DocSecurity>
  <Lines>110</Lines>
  <Paragraphs>31</Paragraphs>
  <ScaleCrop>false</ScaleCrop>
  <Company/>
  <LinksUpToDate>false</LinksUpToDate>
  <CharactersWithSpaces>15600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2021-09-18T17:44:00Z</dcterms:created>
  <dcterms:modified xsi:type="dcterms:W3CDTF">2021-09-18T23:00:00Z</dcterms:modified>
</cp:coreProperties>
</file>