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782" w:rsidRDefault="0027751E" w:rsidP="00F619DC">
      <w:pPr>
        <w:spacing w:after="0"/>
        <w:rPr>
          <w:lang w:val="tk-TM"/>
        </w:rPr>
      </w:pPr>
      <w:r>
        <w:rPr>
          <w:lang w:val="tk-TM"/>
        </w:rPr>
        <w:t xml:space="preserve">8.2. </w:t>
      </w:r>
      <w:r w:rsidR="00962634">
        <w:rPr>
          <w:lang w:val="tk-TM"/>
        </w:rPr>
        <w:t>Kärhanada tebigaty goraýyş çärelerini ornaşdyrmagyň ykdysady netijeliligi</w:t>
      </w:r>
    </w:p>
    <w:p w:rsidR="0027751E" w:rsidRDefault="00595139" w:rsidP="00F619DC">
      <w:pPr>
        <w:spacing w:after="0"/>
        <w:rPr>
          <w:lang w:val="tk-TM"/>
        </w:rPr>
      </w:pPr>
      <w:r>
        <w:rPr>
          <w:lang w:val="tk-TM"/>
        </w:rPr>
        <w:t>8.2.1 antropogen tä</w:t>
      </w:r>
      <w:r w:rsidR="002D614E">
        <w:rPr>
          <w:lang w:val="tk-TM"/>
        </w:rPr>
        <w:t>sirden öňi alynan ekologiki zyýany kesgitlemegiň tertibi</w:t>
      </w:r>
      <w:r w:rsidR="00F619DC">
        <w:rPr>
          <w:lang w:val="tk-TM"/>
        </w:rPr>
        <w:t>.</w:t>
      </w:r>
    </w:p>
    <w:p w:rsidR="002D614E" w:rsidRDefault="002D614E" w:rsidP="00F619DC">
      <w:pPr>
        <w:spacing w:after="0"/>
        <w:rPr>
          <w:lang w:val="tk-TM"/>
        </w:rPr>
      </w:pPr>
      <w:r>
        <w:rPr>
          <w:lang w:val="tk-TM"/>
        </w:rPr>
        <w:t xml:space="preserve">8.2.2 </w:t>
      </w:r>
      <w:r w:rsidR="00F619DC">
        <w:rPr>
          <w:lang w:val="tk-TM"/>
        </w:rPr>
        <w:t>suw resurslarynyň hapalanmagyndan öňi alynan zyýanyň ululygyny kesgitlemek.</w:t>
      </w:r>
    </w:p>
    <w:p w:rsidR="00F619DC" w:rsidRDefault="00F619DC" w:rsidP="00F619DC">
      <w:pPr>
        <w:spacing w:after="0"/>
        <w:rPr>
          <w:lang w:val="tk-TM"/>
        </w:rPr>
      </w:pPr>
      <w:r>
        <w:rPr>
          <w:lang w:val="tk-TM"/>
        </w:rPr>
        <w:t>8.2.3. atmosferanyň hapalanmagyndan öňi alynan zyýanyň ululygyny kesgitlemek</w:t>
      </w:r>
    </w:p>
    <w:p w:rsidR="00F619DC" w:rsidRDefault="0016744F" w:rsidP="006721BE">
      <w:pPr>
        <w:spacing w:after="0"/>
        <w:ind w:firstLine="709"/>
        <w:rPr>
          <w:lang w:val="tk-TM"/>
        </w:rPr>
      </w:pPr>
      <w:r>
        <w:rPr>
          <w:lang w:val="tk-TM"/>
        </w:rPr>
        <w:t xml:space="preserve">Usulýet </w:t>
      </w:r>
      <w:r w:rsidR="004422FB">
        <w:rPr>
          <w:lang w:val="tk-TM"/>
        </w:rPr>
        <w:t xml:space="preserve">görkezmelerine laýyklykda tebigaty goraýyş </w:t>
      </w:r>
      <w:r w:rsidR="00780862">
        <w:rPr>
          <w:lang w:val="tk-TM"/>
        </w:rPr>
        <w:t>çäreleriniň netijeliligine baha bermek üçin 2 sany kriteriýi</w:t>
      </w:r>
      <w:r w:rsidR="00E25461">
        <w:rPr>
          <w:lang w:val="tk-TM"/>
        </w:rPr>
        <w:t>: sosial-ekologiki we ykdysady kriteriýleri</w:t>
      </w:r>
      <w:r w:rsidR="00780862">
        <w:rPr>
          <w:lang w:val="tk-TM"/>
        </w:rPr>
        <w:t xml:space="preserve"> ulanmak </w:t>
      </w:r>
      <w:r w:rsidR="00E25461">
        <w:rPr>
          <w:lang w:val="tk-TM"/>
        </w:rPr>
        <w:t xml:space="preserve">maslahat berilýär. Birinjisi normatiw görkezijileriň nähili derejede </w:t>
      </w:r>
      <w:r w:rsidR="005E2C0D">
        <w:rPr>
          <w:lang w:val="tk-TM"/>
        </w:rPr>
        <w:t xml:space="preserve">berjaý edilýändigini, ikinjisis bolsa – şol çäreleriň netijesinde nähili ykdysady bähbitlere ýetilýändigini kesgitlemäge mümkinçilik berýär. </w:t>
      </w:r>
      <w:r w:rsidR="00EE0D42">
        <w:rPr>
          <w:lang w:val="tk-TM"/>
        </w:rPr>
        <w:t>Ykdysady baha berilmäge sosial-ekologiki kriteriýasy esasynda bahalandyrylan programmalar degişlidir</w:t>
      </w:r>
      <w:r w:rsidR="002A18E5">
        <w:rPr>
          <w:lang w:val="tk-TM"/>
        </w:rPr>
        <w:t>.</w:t>
      </w:r>
    </w:p>
    <w:p w:rsidR="002A18E5" w:rsidRDefault="002A18E5" w:rsidP="006721BE">
      <w:pPr>
        <w:spacing w:after="0"/>
        <w:ind w:firstLine="709"/>
        <w:rPr>
          <w:lang w:val="tk-TM"/>
        </w:rPr>
      </w:pPr>
      <w:r>
        <w:rPr>
          <w:lang w:val="tk-TM"/>
        </w:rPr>
        <w:t xml:space="preserve">Kärhanada tebigaty goraýyş çärelerini geçirmegiň ykdysady </w:t>
      </w:r>
      <w:r w:rsidR="00065430">
        <w:rPr>
          <w:lang w:val="tk-TM"/>
        </w:rPr>
        <w:t>effekt</w:t>
      </w:r>
      <w:r w:rsidR="00F13CAE">
        <w:rPr>
          <w:lang w:val="tk-TM"/>
        </w:rPr>
        <w:t>e (netijelilige)</w:t>
      </w:r>
      <w:r>
        <w:rPr>
          <w:lang w:val="tk-TM"/>
        </w:rPr>
        <w:t xml:space="preserve"> </w:t>
      </w:r>
      <w:r w:rsidR="004A1C05">
        <w:rPr>
          <w:lang w:val="tk-TM"/>
        </w:rPr>
        <w:t xml:space="preserve">çykdajylary </w:t>
      </w:r>
      <w:r w:rsidR="009B2140">
        <w:rPr>
          <w:lang w:val="tk-TM"/>
        </w:rPr>
        <w:t>daşky gurşawyň hapalanmagyndan öňi alnan ýyllyk ykdysady zyýanyň ululygy bilen görkezilýän</w:t>
      </w:r>
      <w:r w:rsidR="00F13CAE">
        <w:rPr>
          <w:lang w:val="tk-TM"/>
        </w:rPr>
        <w:t xml:space="preserve">, ýetilen </w:t>
      </w:r>
      <w:r w:rsidR="004A1C05">
        <w:rPr>
          <w:lang w:val="tk-TM"/>
        </w:rPr>
        <w:t>netije bilen deňeşdirme</w:t>
      </w:r>
      <w:r w:rsidR="009B2140">
        <w:rPr>
          <w:lang w:val="tk-TM"/>
        </w:rPr>
        <w:t xml:space="preserve">giň hasabyna </w:t>
      </w:r>
      <w:r w:rsidR="00F13CAE">
        <w:rPr>
          <w:lang w:val="tk-TM"/>
        </w:rPr>
        <w:t xml:space="preserve">ýetilýär. Suwy goraýyş çäreleri geçirilende </w:t>
      </w:r>
      <w:r w:rsidR="00522238">
        <w:rPr>
          <w:lang w:val="tk-TM"/>
        </w:rPr>
        <w:t>umumy netijelilik (effekt) göni effektden – suw obýektleri</w:t>
      </w:r>
      <w:r w:rsidR="00EF0F5E">
        <w:rPr>
          <w:lang w:val="tk-TM"/>
        </w:rPr>
        <w:t>niň hapalanmagynyň bes edilmegi, hem-de suwdan gymmatly zatlaryň çykarylmagy bilen alynýan</w:t>
      </w:r>
      <w:r w:rsidR="00EF0F5E" w:rsidRPr="00EF0F5E">
        <w:rPr>
          <w:lang w:val="tk-TM"/>
        </w:rPr>
        <w:t xml:space="preserve"> </w:t>
      </w:r>
      <w:r w:rsidR="00EF0F5E">
        <w:rPr>
          <w:lang w:val="tk-TM"/>
        </w:rPr>
        <w:t xml:space="preserve">gytaklaýyn effektiň jeminden durýar. </w:t>
      </w:r>
    </w:p>
    <w:p w:rsidR="001267B3" w:rsidRDefault="001267B3" w:rsidP="006721BE">
      <w:pPr>
        <w:spacing w:after="0"/>
        <w:ind w:firstLine="709"/>
        <w:rPr>
          <w:rFonts w:eastAsiaTheme="minorEastAsia"/>
          <w:lang w:val="tk-TM"/>
        </w:rPr>
      </w:pPr>
      <w:r>
        <w:rPr>
          <w:lang w:val="tk-TM"/>
        </w:rPr>
        <w:t>Göni ykdysady effekt (</w:t>
      </w:r>
      <m:oMath>
        <m:sSub>
          <m:sSubPr>
            <m:ctrlPr>
              <w:rPr>
                <w:rFonts w:ascii="Cambria Math" w:hAnsi="Cambria Math"/>
                <w:i/>
                <w:lang w:val="tk-TM"/>
              </w:rPr>
            </m:ctrlPr>
          </m:sSubPr>
          <m:e>
            <m:r>
              <w:rPr>
                <w:rFonts w:ascii="Cambria Math" w:hAnsi="Cambria Math"/>
                <w:lang w:val="tk-TM"/>
              </w:rPr>
              <m:t>E</m:t>
            </m:r>
          </m:e>
          <m:sub>
            <m:r>
              <w:rPr>
                <w:rFonts w:ascii="Cambria Math" w:hAnsi="Cambria Math"/>
                <w:lang w:val="tk-TM"/>
              </w:rPr>
              <m:t>göni</m:t>
            </m:r>
          </m:sub>
        </m:sSub>
      </m:oMath>
      <w:r>
        <w:rPr>
          <w:rFonts w:eastAsiaTheme="minorEastAsia"/>
          <w:lang w:val="tk-TM"/>
        </w:rPr>
        <w:t xml:space="preserve">) – bu </w:t>
      </w:r>
      <w:r w:rsidR="00380F99">
        <w:rPr>
          <w:rFonts w:eastAsiaTheme="minorEastAsia"/>
          <w:lang w:val="tk-TM"/>
        </w:rPr>
        <w:t>obýekte ýet</w:t>
      </w:r>
      <w:r w:rsidR="00266E17">
        <w:rPr>
          <w:rFonts w:eastAsiaTheme="minorEastAsia"/>
          <w:lang w:val="tk-TM"/>
        </w:rPr>
        <w:t>ýän öňi alnan (azaldylan) zyýanyň hasaplanan ululygy bilen ýyllyk çykdajylara getirilen suw goraýyş çärelerine çykdajylaryň arasyndaky tapawutdyr.</w:t>
      </w:r>
    </w:p>
    <w:p w:rsidR="00266E17" w:rsidRDefault="00BB5058" w:rsidP="006721BE">
      <w:pPr>
        <w:spacing w:after="0"/>
        <w:ind w:firstLine="709"/>
        <w:rPr>
          <w:rFonts w:eastAsiaTheme="minorEastAsia"/>
          <w:lang w:val="tk-TM"/>
        </w:rPr>
      </w:pPr>
      <w:r>
        <w:rPr>
          <w:rFonts w:eastAsiaTheme="minorEastAsia"/>
          <w:lang w:val="tk-TM"/>
        </w:rPr>
        <w:t>Gytaklaýyn ykdysady effekt (</w:t>
      </w:r>
      <m:oMath>
        <m:sSub>
          <m:sSubPr>
            <m:ctrlPr>
              <w:rPr>
                <w:rFonts w:ascii="Cambria Math" w:hAnsi="Cambria Math"/>
                <w:i/>
                <w:lang w:val="tk-TM"/>
              </w:rPr>
            </m:ctrlPr>
          </m:sSubPr>
          <m:e>
            <m:r>
              <w:rPr>
                <w:rFonts w:ascii="Cambria Math" w:hAnsi="Cambria Math"/>
                <w:lang w:val="tk-TM"/>
              </w:rPr>
              <m:t>E</m:t>
            </m:r>
          </m:e>
          <m:sub>
            <m:r>
              <w:rPr>
                <w:rFonts w:ascii="Cambria Math" w:hAnsi="Cambria Math"/>
                <w:lang w:val="tk-TM"/>
              </w:rPr>
              <m:t>gytakl</m:t>
            </m:r>
          </m:sub>
        </m:sSub>
      </m:oMath>
      <w:r>
        <w:rPr>
          <w:rFonts w:eastAsiaTheme="minorEastAsia"/>
          <w:lang w:val="tk-TM"/>
        </w:rPr>
        <w:t xml:space="preserve">) hökmünde </w:t>
      </w:r>
      <w:r w:rsidR="006B6309">
        <w:rPr>
          <w:rFonts w:eastAsiaTheme="minorEastAsia"/>
          <w:lang w:val="tk-TM"/>
        </w:rPr>
        <w:t>köpmaksatly çäreleriň geçirilme netijesinde alynýan ykdysady effekt kabul edilýär. Ol aşakdaky formula boýunça kesgitlenýär:</w:t>
      </w:r>
    </w:p>
    <w:p w:rsidR="006B6309" w:rsidRPr="00D82D2C" w:rsidRDefault="000F208C" w:rsidP="006721BE">
      <w:pPr>
        <w:spacing w:after="0"/>
        <w:ind w:firstLine="709"/>
        <w:rPr>
          <w:rFonts w:eastAsiaTheme="minorEastAsia"/>
          <w:lang w:val="tk-TM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lang w:val="tk-TM"/>
                </w:rPr>
              </m:ctrlPr>
            </m:sSubPr>
            <m:e>
              <m:r>
                <w:rPr>
                  <w:rFonts w:ascii="Cambria Math" w:hAnsi="Cambria Math"/>
                  <w:lang w:val="tk-TM"/>
                </w:rPr>
                <m:t>E</m:t>
              </m:r>
            </m:e>
            <m:sub>
              <m:r>
                <w:rPr>
                  <w:rFonts w:ascii="Cambria Math" w:hAnsi="Cambria Math"/>
                  <w:lang w:val="tk-TM"/>
                </w:rPr>
                <m:t>göni</m:t>
              </m:r>
            </m:sub>
          </m:sSub>
          <m:r>
            <w:rPr>
              <w:rFonts w:ascii="Cambria Math" w:hAnsi="Cambria Math"/>
              <w:lang w:val="tk-TM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lang w:val="tk-TM"/>
                </w:rPr>
              </m:ctrlPr>
            </m:sSubPr>
            <m:e>
              <m:r>
                <w:rPr>
                  <w:rFonts w:ascii="Cambria Math" w:hAnsi="Cambria Math"/>
                  <w:lang w:val="tk-TM"/>
                </w:rPr>
                <m:t>E</m:t>
              </m:r>
            </m:e>
            <m:sub>
              <m:r>
                <w:rPr>
                  <w:rFonts w:ascii="Cambria Math" w:hAnsi="Cambria Math"/>
                  <w:lang w:val="tk-TM"/>
                </w:rPr>
                <m:t>gymm</m:t>
              </m:r>
            </m:sub>
          </m:sSub>
          <m:r>
            <w:rPr>
              <w:rFonts w:ascii="Cambria Math" w:hAnsi="Cambria Math"/>
              <w:lang w:val="tk-TM"/>
            </w:rPr>
            <m:t>+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lang w:val="tk-TM"/>
                </w:rPr>
              </m:ctrlPr>
            </m:naryPr>
            <m:sub>
              <m:r>
                <w:rPr>
                  <w:rFonts w:ascii="Cambria Math" w:hAnsi="Cambria Math"/>
                  <w:lang w:val="tk-TM"/>
                </w:rPr>
                <m:t>i=1</m:t>
              </m:r>
            </m:sub>
            <m:sup>
              <m:r>
                <w:rPr>
                  <w:rFonts w:ascii="Cambria Math" w:hAnsi="Cambria Math"/>
                  <w:lang w:val="tk-TM"/>
                </w:rPr>
                <m:t>n</m:t>
              </m:r>
            </m:sup>
            <m:e>
              <m:r>
                <w:rPr>
                  <w:rFonts w:ascii="Cambria Math" w:hAnsi="Cambria Math"/>
                  <w:lang w:val="tk-TM"/>
                </w:rPr>
                <m:t>∆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tk-TM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tk-TM"/>
                    </w:rPr>
                    <m:t>Ç</m:t>
                  </m:r>
                </m:e>
                <m:sub>
                  <m:r>
                    <w:rPr>
                      <w:rFonts w:ascii="Cambria Math" w:hAnsi="Cambria Math"/>
                      <w:lang w:val="tk-TM"/>
                    </w:rPr>
                    <m:t>i</m:t>
                  </m:r>
                </m:sub>
              </m:sSub>
            </m:e>
          </m:nary>
        </m:oMath>
      </m:oMathPara>
    </w:p>
    <w:p w:rsidR="00D82D2C" w:rsidRDefault="00D82D2C" w:rsidP="006721BE">
      <w:pPr>
        <w:spacing w:after="0"/>
        <w:ind w:firstLine="709"/>
        <w:rPr>
          <w:rFonts w:eastAsiaTheme="minorEastAsia"/>
          <w:lang w:val="tk-TM"/>
        </w:rPr>
      </w:pPr>
      <w:r>
        <w:rPr>
          <w:rFonts w:eastAsiaTheme="minorEastAsia"/>
          <w:lang w:val="tk-TM"/>
        </w:rPr>
        <w:t xml:space="preserve">Bu ýerde </w:t>
      </w:r>
      <m:oMath>
        <m:sSub>
          <m:sSubPr>
            <m:ctrlPr>
              <w:rPr>
                <w:rFonts w:ascii="Cambria Math" w:hAnsi="Cambria Math"/>
                <w:i/>
                <w:lang w:val="tk-TM"/>
              </w:rPr>
            </m:ctrlPr>
          </m:sSubPr>
          <m:e>
            <m:r>
              <w:rPr>
                <w:rFonts w:ascii="Cambria Math" w:hAnsi="Cambria Math"/>
                <w:lang w:val="tk-TM"/>
              </w:rPr>
              <m:t>E</m:t>
            </m:r>
          </m:e>
          <m:sub>
            <m:r>
              <w:rPr>
                <w:rFonts w:ascii="Cambria Math" w:hAnsi="Cambria Math"/>
                <w:lang w:val="tk-TM"/>
              </w:rPr>
              <m:t>gymm</m:t>
            </m:r>
          </m:sub>
        </m:sSub>
        <m:r>
          <w:rPr>
            <w:rFonts w:ascii="Cambria Math" w:hAnsi="Cambria Math"/>
            <w:lang w:val="tk-TM"/>
          </w:rPr>
          <m:t>-</m:t>
        </m:r>
      </m:oMath>
      <w:r>
        <w:rPr>
          <w:rFonts w:eastAsiaTheme="minorEastAsia"/>
          <w:lang w:val="tk-TM"/>
        </w:rPr>
        <w:t xml:space="preserve"> gymmatly zatlar çykarylmagy netijesinde alynýan effekt (netijelilik), </w:t>
      </w:r>
      <w:r w:rsidR="00694F54">
        <w:rPr>
          <w:rFonts w:eastAsiaTheme="minorEastAsia"/>
          <w:lang w:val="tk-TM"/>
        </w:rPr>
        <w:t>manat;</w:t>
      </w:r>
    </w:p>
    <w:p w:rsidR="00694F54" w:rsidRDefault="00694F54" w:rsidP="006721BE">
      <w:pPr>
        <w:spacing w:after="0"/>
        <w:ind w:firstLine="709"/>
        <w:rPr>
          <w:rFonts w:eastAsiaTheme="minorEastAsia"/>
          <w:lang w:val="tk-TM"/>
        </w:rPr>
      </w:pPr>
      <m:oMath>
        <m:r>
          <w:rPr>
            <w:rFonts w:ascii="Cambria Math" w:hAnsi="Cambria Math"/>
            <w:lang w:val="tk-TM"/>
          </w:rPr>
          <m:t>n-</m:t>
        </m:r>
      </m:oMath>
      <w:r>
        <w:rPr>
          <w:rFonts w:eastAsiaTheme="minorEastAsia"/>
          <w:lang w:val="tk-TM"/>
        </w:rPr>
        <w:t>tebigaty goraýyş çäreleriniň geçirilmegi bilen gytaklaýyn effekti alan ulanyjylaryň sany;</w:t>
      </w:r>
    </w:p>
    <w:p w:rsidR="00694F54" w:rsidRDefault="000F208C" w:rsidP="006721BE">
      <w:pPr>
        <w:spacing w:after="0"/>
        <w:ind w:firstLine="709"/>
        <w:rPr>
          <w:rFonts w:eastAsiaTheme="minorEastAsia"/>
          <w:lang w:val="tk-TM"/>
        </w:rPr>
      </w:pPr>
      <m:oMath>
        <m:nary>
          <m:naryPr>
            <m:chr m:val="∑"/>
            <m:limLoc m:val="undOvr"/>
            <m:ctrlPr>
              <w:rPr>
                <w:rFonts w:ascii="Cambria Math" w:hAnsi="Cambria Math"/>
                <w:i/>
                <w:lang w:val="tk-TM"/>
              </w:rPr>
            </m:ctrlPr>
          </m:naryPr>
          <m:sub>
            <m:r>
              <w:rPr>
                <w:rFonts w:ascii="Cambria Math" w:hAnsi="Cambria Math"/>
                <w:lang w:val="tk-TM"/>
              </w:rPr>
              <m:t>i=1</m:t>
            </m:r>
          </m:sub>
          <m:sup>
            <m:r>
              <w:rPr>
                <w:rFonts w:ascii="Cambria Math" w:hAnsi="Cambria Math"/>
                <w:lang w:val="tk-TM"/>
              </w:rPr>
              <m:t>n</m:t>
            </m:r>
          </m:sup>
          <m:e>
            <m:r>
              <w:rPr>
                <w:rFonts w:ascii="Cambria Math" w:hAnsi="Cambria Math"/>
                <w:lang w:val="tk-TM"/>
              </w:rPr>
              <m:t>∆</m:t>
            </m:r>
            <m:sSub>
              <m:sSubPr>
                <m:ctrlPr>
                  <w:rPr>
                    <w:rFonts w:ascii="Cambria Math" w:hAnsi="Cambria Math"/>
                    <w:i/>
                    <w:lang w:val="tk-TM"/>
                  </w:rPr>
                </m:ctrlPr>
              </m:sSubPr>
              <m:e>
                <m:r>
                  <w:rPr>
                    <w:rFonts w:ascii="Cambria Math" w:hAnsi="Cambria Math"/>
                    <w:lang w:val="tk-TM"/>
                  </w:rPr>
                  <m:t>Ç</m:t>
                </m:r>
              </m:e>
              <m:sub>
                <m:r>
                  <w:rPr>
                    <w:rFonts w:ascii="Cambria Math" w:hAnsi="Cambria Math"/>
                    <w:lang w:val="tk-TM"/>
                  </w:rPr>
                  <m:t>i</m:t>
                </m:r>
              </m:sub>
            </m:sSub>
          </m:e>
        </m:nary>
        <m:r>
          <w:rPr>
            <w:rFonts w:ascii="Cambria Math" w:eastAsiaTheme="minorEastAsia" w:hAnsi="Cambria Math"/>
            <w:lang w:val="tk-TM"/>
          </w:rPr>
          <m:t>-</m:t>
        </m:r>
      </m:oMath>
      <w:r w:rsidR="00200F96">
        <w:rPr>
          <w:rFonts w:eastAsiaTheme="minorEastAsia"/>
          <w:lang w:val="tk-TM"/>
        </w:rPr>
        <w:t>halk hojalygyna goşmaça önümi öndürmek üçin goýulmagy hökmany bolan</w:t>
      </w:r>
      <w:r w:rsidR="00E36B79">
        <w:rPr>
          <w:rFonts w:eastAsiaTheme="minorEastAsia"/>
          <w:lang w:val="tk-TM"/>
        </w:rPr>
        <w:t>,</w:t>
      </w:r>
      <w:r w:rsidR="00200F96">
        <w:rPr>
          <w:rFonts w:eastAsiaTheme="minorEastAsia"/>
          <w:lang w:val="tk-TM"/>
        </w:rPr>
        <w:t xml:space="preserve"> </w:t>
      </w:r>
      <w:r w:rsidR="00E36B79">
        <w:rPr>
          <w:rFonts w:eastAsiaTheme="minorEastAsia"/>
          <w:lang w:val="tk-TM"/>
        </w:rPr>
        <w:t>getirilen çykdajylaryň tygşytlanylmagy, manat.</w:t>
      </w:r>
    </w:p>
    <w:p w:rsidR="00E36B79" w:rsidRDefault="00E36B79" w:rsidP="006721BE">
      <w:pPr>
        <w:spacing w:after="0"/>
        <w:ind w:firstLine="709"/>
        <w:rPr>
          <w:lang w:val="tk-TM"/>
        </w:rPr>
      </w:pPr>
      <w:r>
        <w:rPr>
          <w:lang w:val="tk-TM"/>
        </w:rPr>
        <w:t>Gymmatly zatlary çykaryp almak netijesinde ýetilýän effekti aşakdaky formula boýunça kesgitlemek maslahat berilýär:</w:t>
      </w:r>
    </w:p>
    <w:p w:rsidR="00E36B79" w:rsidRPr="004621C1" w:rsidRDefault="000F208C" w:rsidP="006721BE">
      <w:pPr>
        <w:spacing w:after="0"/>
        <w:ind w:firstLine="709"/>
        <w:rPr>
          <w:rFonts w:eastAsiaTheme="minorEastAsia"/>
          <w:lang w:val="tk-TM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lang w:val="tk-TM"/>
                </w:rPr>
              </m:ctrlPr>
            </m:sSubPr>
            <m:e>
              <m:r>
                <w:rPr>
                  <w:rFonts w:ascii="Cambria Math" w:hAnsi="Cambria Math"/>
                  <w:lang w:val="tk-TM"/>
                </w:rPr>
                <m:t>E</m:t>
              </m:r>
            </m:e>
            <m:sub>
              <m:r>
                <w:rPr>
                  <w:rFonts w:ascii="Cambria Math" w:hAnsi="Cambria Math"/>
                  <w:lang w:val="tk-TM"/>
                </w:rPr>
                <m:t>gymm</m:t>
              </m:r>
            </m:sub>
          </m:sSub>
          <m:r>
            <w:rPr>
              <w:rFonts w:ascii="Cambria Math" w:hAnsi="Cambria Math"/>
              <w:lang w:val="tk-TM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lang w:val="tk-TM"/>
                </w:rPr>
              </m:ctrlPr>
            </m:sSubPr>
            <m:e>
              <m:r>
                <w:rPr>
                  <w:rFonts w:ascii="Cambria Math" w:hAnsi="Cambria Math"/>
                  <w:lang w:val="tk-TM"/>
                </w:rPr>
                <m:t>Z</m:t>
              </m:r>
            </m:e>
            <m:sub>
              <m:r>
                <w:rPr>
                  <w:rFonts w:ascii="Cambria Math" w:hAnsi="Cambria Math"/>
                  <w:lang w:val="tk-TM"/>
                </w:rPr>
                <m:t>gymm</m:t>
              </m:r>
            </m:sub>
          </m:sSub>
          <m:r>
            <w:rPr>
              <w:rFonts w:ascii="Cambria Math" w:hAnsi="Cambria Math"/>
              <w:lang w:val="tk-TM"/>
            </w:rPr>
            <m:t>-</m:t>
          </m:r>
          <m:sSub>
            <m:sSubPr>
              <m:ctrlPr>
                <w:rPr>
                  <w:rFonts w:ascii="Cambria Math" w:hAnsi="Cambria Math"/>
                  <w:i/>
                  <w:lang w:val="tk-TM"/>
                </w:rPr>
              </m:ctrlPr>
            </m:sSubPr>
            <m:e>
              <m:r>
                <w:rPr>
                  <w:rFonts w:ascii="Cambria Math" w:hAnsi="Cambria Math"/>
                  <w:lang w:val="tk-TM"/>
                </w:rPr>
                <m:t>Ç</m:t>
              </m:r>
            </m:e>
            <m:sub>
              <m:r>
                <w:rPr>
                  <w:rFonts w:ascii="Cambria Math" w:hAnsi="Cambria Math"/>
                  <w:lang w:val="tk-TM"/>
                </w:rPr>
                <m:t>gymm</m:t>
              </m:r>
            </m:sub>
          </m:sSub>
        </m:oMath>
      </m:oMathPara>
    </w:p>
    <w:p w:rsidR="004621C1" w:rsidRDefault="004621C1" w:rsidP="006721BE">
      <w:pPr>
        <w:spacing w:after="0"/>
        <w:ind w:firstLine="709"/>
        <w:rPr>
          <w:rFonts w:eastAsiaTheme="minorEastAsia"/>
          <w:lang w:val="tk-TM"/>
        </w:rPr>
      </w:pPr>
      <w:r>
        <w:rPr>
          <w:rFonts w:eastAsiaTheme="minorEastAsia"/>
          <w:lang w:val="tk-TM"/>
        </w:rPr>
        <w:t xml:space="preserve">Bu ýerde </w:t>
      </w:r>
      <m:oMath>
        <m:sSub>
          <m:sSubPr>
            <m:ctrlPr>
              <w:rPr>
                <w:rFonts w:ascii="Cambria Math" w:hAnsi="Cambria Math"/>
                <w:i/>
                <w:lang w:val="tk-TM"/>
              </w:rPr>
            </m:ctrlPr>
          </m:sSubPr>
          <m:e>
            <m:r>
              <w:rPr>
                <w:rFonts w:ascii="Cambria Math" w:hAnsi="Cambria Math"/>
                <w:lang w:val="tk-TM"/>
              </w:rPr>
              <m:t>Z</m:t>
            </m:r>
          </m:e>
          <m:sub>
            <m:r>
              <w:rPr>
                <w:rFonts w:ascii="Cambria Math" w:hAnsi="Cambria Math"/>
                <w:lang w:val="tk-TM"/>
              </w:rPr>
              <m:t>gymm</m:t>
            </m:r>
          </m:sub>
        </m:sSub>
        <m:r>
          <w:rPr>
            <w:rFonts w:ascii="Cambria Math" w:hAnsi="Cambria Math"/>
            <w:lang w:val="tk-TM"/>
          </w:rPr>
          <m:t xml:space="preserve">- </m:t>
        </m:r>
      </m:oMath>
      <w:r>
        <w:rPr>
          <w:rFonts w:eastAsiaTheme="minorEastAsia"/>
          <w:lang w:val="tk-TM"/>
        </w:rPr>
        <w:t xml:space="preserve">gymmat zatlary saklaýan hapalary zyňmakdan </w:t>
      </w:r>
      <w:r w:rsidR="006C3814">
        <w:rPr>
          <w:rFonts w:eastAsiaTheme="minorEastAsia"/>
          <w:lang w:val="tk-TM"/>
        </w:rPr>
        <w:t>öňi alnan zyýan, manat;</w:t>
      </w:r>
    </w:p>
    <w:p w:rsidR="006C3814" w:rsidRDefault="000F208C" w:rsidP="006721BE">
      <w:pPr>
        <w:spacing w:after="0"/>
        <w:ind w:firstLine="709"/>
        <w:rPr>
          <w:rFonts w:eastAsiaTheme="minorEastAsia"/>
          <w:lang w:val="tk-TM"/>
        </w:rPr>
      </w:pPr>
      <m:oMath>
        <m:sSub>
          <m:sSubPr>
            <m:ctrlPr>
              <w:rPr>
                <w:rFonts w:ascii="Cambria Math" w:hAnsi="Cambria Math"/>
                <w:i/>
                <w:lang w:val="tk-TM"/>
              </w:rPr>
            </m:ctrlPr>
          </m:sSubPr>
          <m:e>
            <m:r>
              <w:rPr>
                <w:rFonts w:ascii="Cambria Math" w:hAnsi="Cambria Math"/>
                <w:lang w:val="tk-TM"/>
              </w:rPr>
              <m:t>Ç</m:t>
            </m:r>
          </m:e>
          <m:sub>
            <m:r>
              <w:rPr>
                <w:rFonts w:ascii="Cambria Math" w:hAnsi="Cambria Math"/>
                <w:lang w:val="tk-TM"/>
              </w:rPr>
              <m:t>gymm</m:t>
            </m:r>
          </m:sub>
        </m:sSub>
        <m:r>
          <w:rPr>
            <w:rFonts w:ascii="Cambria Math" w:hAnsi="Cambria Math"/>
            <w:lang w:val="tk-TM"/>
          </w:rPr>
          <m:t>-</m:t>
        </m:r>
      </m:oMath>
      <w:r w:rsidR="006C3814">
        <w:rPr>
          <w:rFonts w:eastAsiaTheme="minorEastAsia"/>
          <w:lang w:val="tk-TM"/>
        </w:rPr>
        <w:t xml:space="preserve"> gymmat zatlary saýlap almak bilen bagly goşmaça getirilen çykdajylar.</w:t>
      </w:r>
    </w:p>
    <w:p w:rsidR="006C3814" w:rsidRDefault="00244936" w:rsidP="006721BE">
      <w:pPr>
        <w:spacing w:after="0"/>
        <w:ind w:firstLine="709"/>
        <w:rPr>
          <w:rFonts w:eastAsiaTheme="minorEastAsia"/>
          <w:lang w:val="tk-TM"/>
        </w:rPr>
      </w:pPr>
      <w:r>
        <w:rPr>
          <w:rFonts w:eastAsiaTheme="minorEastAsia"/>
          <w:lang w:val="tk-TM"/>
        </w:rPr>
        <w:t>Gymmat maddalar zyňmakdan öňi alnan zyýan (</w:t>
      </w:r>
      <m:oMath>
        <m:sSub>
          <m:sSubPr>
            <m:ctrlPr>
              <w:rPr>
                <w:rFonts w:ascii="Cambria Math" w:hAnsi="Cambria Math"/>
                <w:i/>
                <w:lang w:val="tk-TM"/>
              </w:rPr>
            </m:ctrlPr>
          </m:sSubPr>
          <m:e>
            <m:r>
              <w:rPr>
                <w:rFonts w:ascii="Cambria Math" w:hAnsi="Cambria Math"/>
                <w:lang w:val="tk-TM"/>
              </w:rPr>
              <m:t>Z</m:t>
            </m:r>
          </m:e>
          <m:sub>
            <m:r>
              <w:rPr>
                <w:rFonts w:ascii="Cambria Math" w:hAnsi="Cambria Math"/>
                <w:lang w:val="tk-TM"/>
              </w:rPr>
              <m:t>gymm</m:t>
            </m:r>
          </m:sub>
        </m:sSub>
      </m:oMath>
      <w:r>
        <w:rPr>
          <w:rFonts w:eastAsiaTheme="minorEastAsia"/>
          <w:lang w:val="tk-TM"/>
        </w:rPr>
        <w:t xml:space="preserve">) aşakdaky aňlatma boýunça </w:t>
      </w:r>
      <w:r w:rsidR="008A1802">
        <w:rPr>
          <w:rFonts w:eastAsiaTheme="minorEastAsia"/>
          <w:lang w:val="tk-TM"/>
        </w:rPr>
        <w:t>kesgitlenilýär:</w:t>
      </w:r>
    </w:p>
    <w:p w:rsidR="008A1802" w:rsidRPr="008A1802" w:rsidRDefault="000F208C" w:rsidP="006721BE">
      <w:pPr>
        <w:spacing w:after="0"/>
        <w:ind w:firstLine="709"/>
        <w:rPr>
          <w:rFonts w:eastAsiaTheme="minorEastAsia"/>
          <w:lang w:val="tk-TM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lang w:val="tk-TM"/>
                </w:rPr>
              </m:ctrlPr>
            </m:sSubPr>
            <m:e>
              <m:r>
                <w:rPr>
                  <w:rFonts w:ascii="Cambria Math" w:hAnsi="Cambria Math"/>
                  <w:lang w:val="tk-TM"/>
                </w:rPr>
                <m:t>Z</m:t>
              </m:r>
            </m:e>
            <m:sub>
              <m:r>
                <w:rPr>
                  <w:rFonts w:ascii="Cambria Math" w:hAnsi="Cambria Math"/>
                  <w:lang w:val="tk-TM"/>
                </w:rPr>
                <m:t>gymm</m:t>
              </m:r>
            </m:sub>
          </m:sSub>
          <m:r>
            <w:rPr>
              <w:rFonts w:ascii="Cambria Math" w:hAnsi="Cambria Math"/>
              <w:lang w:val="tk-TM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lang w:val="tk-TM"/>
                </w:rPr>
              </m:ctrlPr>
            </m:sSubPr>
            <m:e>
              <m:r>
                <w:rPr>
                  <w:rFonts w:ascii="Cambria Math" w:hAnsi="Cambria Math"/>
                  <w:lang w:val="tk-TM"/>
                </w:rPr>
                <m:t>Z</m:t>
              </m:r>
            </m:e>
            <m:sub>
              <m:r>
                <w:rPr>
                  <w:rFonts w:ascii="Cambria Math" w:hAnsi="Cambria Math"/>
                  <w:lang w:val="tk-TM"/>
                </w:rPr>
                <m:t>gymm1</m:t>
              </m:r>
            </m:sub>
          </m:sSub>
          <m:r>
            <w:rPr>
              <w:rFonts w:ascii="Cambria Math" w:hAnsi="Cambria Math"/>
              <w:lang w:val="tk-TM"/>
            </w:rPr>
            <m:t>-</m:t>
          </m:r>
          <m:sSub>
            <m:sSubPr>
              <m:ctrlPr>
                <w:rPr>
                  <w:rFonts w:ascii="Cambria Math" w:hAnsi="Cambria Math"/>
                  <w:i/>
                  <w:lang w:val="tk-TM"/>
                </w:rPr>
              </m:ctrlPr>
            </m:sSubPr>
            <m:e>
              <m:r>
                <w:rPr>
                  <w:rFonts w:ascii="Cambria Math" w:hAnsi="Cambria Math"/>
                  <w:lang w:val="tk-TM"/>
                </w:rPr>
                <m:t>Z</m:t>
              </m:r>
            </m:e>
            <m:sub>
              <m:r>
                <w:rPr>
                  <w:rFonts w:ascii="Cambria Math" w:hAnsi="Cambria Math"/>
                  <w:lang w:val="tk-TM"/>
                </w:rPr>
                <m:t>gymm2</m:t>
              </m:r>
            </m:sub>
          </m:sSub>
        </m:oMath>
      </m:oMathPara>
    </w:p>
    <w:p w:rsidR="008A1802" w:rsidRDefault="000F208C" w:rsidP="006721BE">
      <w:pPr>
        <w:spacing w:after="0"/>
        <w:ind w:firstLine="709"/>
        <w:rPr>
          <w:rFonts w:eastAsiaTheme="minorEastAsia"/>
          <w:lang w:val="tk-TM"/>
        </w:rPr>
      </w:pPr>
      <m:oMath>
        <m:sSub>
          <m:sSubPr>
            <m:ctrlPr>
              <w:rPr>
                <w:rFonts w:ascii="Cambria Math" w:hAnsi="Cambria Math"/>
                <w:i/>
                <w:lang w:val="tk-TM"/>
              </w:rPr>
            </m:ctrlPr>
          </m:sSubPr>
          <m:e>
            <m:r>
              <w:rPr>
                <w:rFonts w:ascii="Cambria Math" w:hAnsi="Cambria Math"/>
                <w:lang w:val="tk-TM"/>
              </w:rPr>
              <m:t>Z</m:t>
            </m:r>
          </m:e>
          <m:sub>
            <m:r>
              <w:rPr>
                <w:rFonts w:ascii="Cambria Math" w:hAnsi="Cambria Math"/>
                <w:lang w:val="tk-TM"/>
              </w:rPr>
              <m:t>gymm1</m:t>
            </m:r>
          </m:sub>
        </m:sSub>
        <m:r>
          <w:rPr>
            <w:rFonts w:ascii="Cambria Math" w:hAnsi="Cambria Math"/>
            <w:lang w:val="tk-TM"/>
          </w:rPr>
          <m:t>-</m:t>
        </m:r>
      </m:oMath>
      <w:r w:rsidR="008A1802">
        <w:rPr>
          <w:rFonts w:eastAsiaTheme="minorEastAsia"/>
          <w:lang w:val="tk-TM"/>
        </w:rPr>
        <w:t xml:space="preserve"> gymmat maddalaryň zyňzylmagyndan ýetýän zyýan, tebigaty goraýyş çäreleri ýokka;</w:t>
      </w:r>
    </w:p>
    <w:p w:rsidR="008A1802" w:rsidRDefault="000F208C" w:rsidP="006721BE">
      <w:pPr>
        <w:spacing w:after="0"/>
        <w:ind w:firstLine="709"/>
        <w:rPr>
          <w:rFonts w:eastAsiaTheme="minorEastAsia"/>
          <w:lang w:val="tk-TM"/>
        </w:rPr>
      </w:pPr>
      <m:oMath>
        <m:sSub>
          <m:sSubPr>
            <m:ctrlPr>
              <w:rPr>
                <w:rFonts w:ascii="Cambria Math" w:hAnsi="Cambria Math"/>
                <w:i/>
                <w:lang w:val="tk-TM"/>
              </w:rPr>
            </m:ctrlPr>
          </m:sSubPr>
          <m:e>
            <m:r>
              <w:rPr>
                <w:rFonts w:ascii="Cambria Math" w:hAnsi="Cambria Math"/>
                <w:lang w:val="tk-TM"/>
              </w:rPr>
              <m:t>Z</m:t>
            </m:r>
          </m:e>
          <m:sub>
            <m:r>
              <w:rPr>
                <w:rFonts w:ascii="Cambria Math" w:hAnsi="Cambria Math"/>
                <w:lang w:val="tk-TM"/>
              </w:rPr>
              <m:t>gymm2</m:t>
            </m:r>
          </m:sub>
        </m:sSub>
        <m:r>
          <w:rPr>
            <w:rFonts w:ascii="Cambria Math" w:hAnsi="Cambria Math"/>
            <w:lang w:val="tk-TM"/>
          </w:rPr>
          <m:t>-</m:t>
        </m:r>
      </m:oMath>
      <w:r w:rsidR="00A765E6">
        <w:rPr>
          <w:rFonts w:eastAsiaTheme="minorEastAsia"/>
          <w:lang w:val="tk-TM"/>
        </w:rPr>
        <w:t xml:space="preserve"> tebigaty goraýyş çäreleri geçirilenden soň gymmat maddalaryň zyňylmagybdan ýetýän zyýan.</w:t>
      </w:r>
    </w:p>
    <w:p w:rsidR="00A765E6" w:rsidRDefault="00A765E6" w:rsidP="006721BE">
      <w:pPr>
        <w:spacing w:after="0"/>
        <w:ind w:firstLine="709"/>
        <w:rPr>
          <w:rFonts w:eastAsiaTheme="minorEastAsia"/>
          <w:lang w:val="tk-TM"/>
        </w:rPr>
      </w:pPr>
      <w:r>
        <w:rPr>
          <w:rFonts w:eastAsiaTheme="minorEastAsia"/>
          <w:lang w:val="tk-TM"/>
        </w:rPr>
        <w:t xml:space="preserve">Tebigaty goraýyş çäreleriniň </w:t>
      </w:r>
      <w:r w:rsidR="00A46542">
        <w:rPr>
          <w:rFonts w:eastAsiaTheme="minorEastAsia"/>
          <w:lang w:val="tk-TM"/>
        </w:rPr>
        <w:t>geçirilmeginden umumy effekt aşakdaky formula boýunça tapylýar:</w:t>
      </w:r>
    </w:p>
    <w:p w:rsidR="00A46542" w:rsidRPr="00476D73" w:rsidRDefault="006721BE" w:rsidP="006721BE">
      <w:pPr>
        <w:spacing w:after="0"/>
        <w:ind w:firstLine="709"/>
        <w:rPr>
          <w:rFonts w:eastAsiaTheme="minorEastAsia"/>
          <w:lang w:val="tk-TM"/>
        </w:rPr>
      </w:pPr>
      <m:oMathPara>
        <m:oMath>
          <m:r>
            <w:rPr>
              <w:rFonts w:ascii="Cambria Math" w:hAnsi="Cambria Math"/>
              <w:lang w:val="tk-TM"/>
            </w:rPr>
            <m:t>E=</m:t>
          </m:r>
          <m:sSub>
            <m:sSubPr>
              <m:ctrlPr>
                <w:rPr>
                  <w:rFonts w:ascii="Cambria Math" w:hAnsi="Cambria Math"/>
                  <w:i/>
                  <w:lang w:val="tk-TM"/>
                </w:rPr>
              </m:ctrlPr>
            </m:sSubPr>
            <m:e>
              <m:r>
                <w:rPr>
                  <w:rFonts w:ascii="Cambria Math" w:hAnsi="Cambria Math"/>
                  <w:lang w:val="tk-TM"/>
                </w:rPr>
                <m:t>E</m:t>
              </m:r>
            </m:e>
            <m:sub>
              <m:r>
                <w:rPr>
                  <w:rFonts w:ascii="Cambria Math" w:hAnsi="Cambria Math"/>
                  <w:lang w:val="tk-TM"/>
                </w:rPr>
                <m:t>göni</m:t>
              </m:r>
            </m:sub>
          </m:sSub>
          <m:r>
            <w:rPr>
              <w:rFonts w:ascii="Cambria Math" w:hAnsi="Cambria Math"/>
              <w:lang w:val="tk-TM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lang w:val="tk-TM"/>
                </w:rPr>
              </m:ctrlPr>
            </m:sSubPr>
            <m:e>
              <m:r>
                <w:rPr>
                  <w:rFonts w:ascii="Cambria Math" w:hAnsi="Cambria Math"/>
                  <w:lang w:val="tk-TM"/>
                </w:rPr>
                <m:t>E</m:t>
              </m:r>
            </m:e>
            <m:sub>
              <m:r>
                <w:rPr>
                  <w:rFonts w:ascii="Cambria Math" w:hAnsi="Cambria Math"/>
                  <w:lang w:val="tk-TM"/>
                </w:rPr>
                <m:t>gytakl</m:t>
              </m:r>
            </m:sub>
          </m:sSub>
        </m:oMath>
      </m:oMathPara>
    </w:p>
    <w:p w:rsidR="00E13187" w:rsidRPr="00B3023D" w:rsidRDefault="00E13187" w:rsidP="00E13187">
      <w:pPr>
        <w:spacing w:after="0"/>
        <w:rPr>
          <w:b/>
          <w:lang w:val="tk-TM"/>
        </w:rPr>
      </w:pPr>
      <w:r w:rsidRPr="00B3023D">
        <w:rPr>
          <w:b/>
          <w:lang w:val="tk-TM"/>
        </w:rPr>
        <w:t>8.2.1 Antropogen täsirden öňi alynan ekologiki zyýany kesgitlemegiň tertibi.</w:t>
      </w:r>
    </w:p>
    <w:p w:rsidR="00476D73" w:rsidRDefault="00EB42FA" w:rsidP="006721BE">
      <w:pPr>
        <w:spacing w:after="0"/>
        <w:ind w:firstLine="709"/>
        <w:rPr>
          <w:lang w:val="tk-TM"/>
        </w:rPr>
      </w:pPr>
      <w:r>
        <w:rPr>
          <w:lang w:val="tk-TM"/>
        </w:rPr>
        <w:t>Tebigy gurşawa ekologiki-ykdysady zyýan tebigaty goraýyş kanunçylygynyň</w:t>
      </w:r>
      <w:r w:rsidR="004B55AF">
        <w:rPr>
          <w:lang w:val="tk-TM"/>
        </w:rPr>
        <w:t xml:space="preserve"> bozulmagy</w:t>
      </w:r>
      <w:r>
        <w:rPr>
          <w:lang w:val="tk-TM"/>
        </w:rPr>
        <w:t>, adamyň hojalyk işiniň</w:t>
      </w:r>
      <w:r w:rsidR="004B55AF">
        <w:rPr>
          <w:lang w:val="tk-TM"/>
        </w:rPr>
        <w:t>, ekologiki tebigy betbagtçylyk</w:t>
      </w:r>
      <w:r w:rsidR="00A70C87">
        <w:rPr>
          <w:lang w:val="tk-TM"/>
        </w:rPr>
        <w:t>lar</w:t>
      </w:r>
      <w:r w:rsidR="004B55AF">
        <w:rPr>
          <w:lang w:val="tk-TM"/>
        </w:rPr>
        <w:t>, heläkçilik</w:t>
      </w:r>
      <w:r w:rsidR="00A70C87">
        <w:rPr>
          <w:lang w:val="tk-TM"/>
        </w:rPr>
        <w:t>ler</w:t>
      </w:r>
      <w:r w:rsidR="004B55AF">
        <w:rPr>
          <w:lang w:val="tk-TM"/>
        </w:rPr>
        <w:t xml:space="preserve"> </w:t>
      </w:r>
      <w:r w:rsidR="00A70C87">
        <w:rPr>
          <w:lang w:val="tk-TM"/>
        </w:rPr>
        <w:t xml:space="preserve">netijesinde ýüze çykan hakyky ekologiki, ykdysady ýa-da sosial </w:t>
      </w:r>
      <w:r w:rsidR="00233362">
        <w:rPr>
          <w:lang w:val="tk-TM"/>
        </w:rPr>
        <w:t>ýitgileri aňladýar. Zyýan halk hojalygynda tebigy, zähmet, material, maliýe resurslarynyň</w:t>
      </w:r>
      <w:r w:rsidR="00B51868">
        <w:rPr>
          <w:lang w:val="tk-TM"/>
        </w:rPr>
        <w:t xml:space="preserve"> ýitgileri görnüşinde, şeýle hem ilat üçin ýaşaýşyň sosial-gigiýeniki şertleriniň ýaramazlaşmagy we ýurduň </w:t>
      </w:r>
      <w:r w:rsidR="00147768">
        <w:rPr>
          <w:lang w:val="tk-TM"/>
        </w:rPr>
        <w:t>ykdysady potensialynyň hil üýtgemeleri (ýitgileri) görnüşinde ýüze çykýar.</w:t>
      </w:r>
    </w:p>
    <w:p w:rsidR="00147768" w:rsidRDefault="007E688E" w:rsidP="006721BE">
      <w:pPr>
        <w:spacing w:after="0"/>
        <w:ind w:firstLine="709"/>
        <w:rPr>
          <w:lang w:val="tk-TM"/>
        </w:rPr>
      </w:pPr>
      <w:r>
        <w:rPr>
          <w:lang w:val="tk-TM"/>
        </w:rPr>
        <w:t>Daşky tebigy gurşawyň hapalanmagyndan öňi alnan ekologiki zyýan tebigaty goraýyş çäreleri netijesinde öňi alynmagy başarylan mümkin bolan otrisatel netijeleri pul formasynda bahalandyrma</w:t>
      </w:r>
      <w:r w:rsidR="0022670E">
        <w:rPr>
          <w:lang w:val="tk-TM"/>
        </w:rPr>
        <w:t xml:space="preserve">kdan durýar. Öňi alnan ekologiki zyýana baha bermegiň tertibi we usullary ýörite usulýet gollanmalarynda berlen. </w:t>
      </w:r>
    </w:p>
    <w:p w:rsidR="0022670E" w:rsidRDefault="00025F2A" w:rsidP="006721BE">
      <w:pPr>
        <w:spacing w:after="0"/>
        <w:ind w:firstLine="709"/>
        <w:rPr>
          <w:lang w:val="tk-TM"/>
        </w:rPr>
      </w:pPr>
      <w:r>
        <w:rPr>
          <w:lang w:val="tk-TM"/>
        </w:rPr>
        <w:t xml:space="preserve">Öňi alnan ekologik </w:t>
      </w:r>
      <w:r w:rsidR="0055371E">
        <w:rPr>
          <w:lang w:val="tk-TM"/>
        </w:rPr>
        <w:t>zyýanlary tebigy resurslaryň şu görnüşleri üçin geçirmek maslahat berilýär: suw; atmosfera howasy; toprak we ýer; ösümlik we haýwanat dünýäsi</w:t>
      </w:r>
      <w:r w:rsidR="008146EB">
        <w:rPr>
          <w:lang w:val="tk-TM"/>
        </w:rPr>
        <w:t xml:space="preserve"> üçin. Öňi alnan zyýanyň ululygy </w:t>
      </w:r>
      <w:r w:rsidR="008146EB">
        <w:rPr>
          <w:lang w:val="tk-TM"/>
        </w:rPr>
        <w:lastRenderedPageBreak/>
        <w:t xml:space="preserve">kesgitlenýän </w:t>
      </w:r>
      <w:r w:rsidR="00572143">
        <w:rPr>
          <w:lang w:val="tk-TM"/>
        </w:rPr>
        <w:t xml:space="preserve">esasy </w:t>
      </w:r>
      <w:r w:rsidR="008146EB">
        <w:rPr>
          <w:lang w:val="tk-TM"/>
        </w:rPr>
        <w:t>faktorlar</w:t>
      </w:r>
      <w:r w:rsidR="00572143">
        <w:rPr>
          <w:lang w:val="tk-TM"/>
        </w:rPr>
        <w:t xml:space="preserve">: tebigaty goraýyş </w:t>
      </w:r>
      <w:r w:rsidR="00E70644">
        <w:rPr>
          <w:lang w:val="tk-TM"/>
        </w:rPr>
        <w:t>işleriniň</w:t>
      </w:r>
      <w:r w:rsidR="00572143">
        <w:rPr>
          <w:lang w:val="tk-TM"/>
        </w:rPr>
        <w:t xml:space="preserve"> netijesinde </w:t>
      </w:r>
      <w:r w:rsidR="00E70644">
        <w:rPr>
          <w:lang w:val="tk-TM"/>
        </w:rPr>
        <w:t xml:space="preserve">atmosfera howasyna we suw obýektlerine </w:t>
      </w:r>
      <w:r w:rsidR="00A70CFF">
        <w:rPr>
          <w:lang w:val="tk-TM"/>
        </w:rPr>
        <w:t xml:space="preserve">zyňylmagyna (dökülmegine) </w:t>
      </w:r>
      <w:r w:rsidR="008156FC">
        <w:rPr>
          <w:lang w:val="tk-TM"/>
        </w:rPr>
        <w:t xml:space="preserve">ýol berilmedik hapalaýjy maddalaryň massasy; </w:t>
      </w:r>
      <w:r w:rsidR="00F26489">
        <w:rPr>
          <w:lang w:val="tk-TM"/>
        </w:rPr>
        <w:t>ulanylan, zyýansyzlandyrylan</w:t>
      </w:r>
      <w:r w:rsidR="00025F0E">
        <w:rPr>
          <w:lang w:val="tk-TM"/>
        </w:rPr>
        <w:t>, ýerleşdirmäge eltilmedik</w:t>
      </w:r>
      <w:r w:rsidR="00F26489">
        <w:rPr>
          <w:lang w:val="tk-TM"/>
        </w:rPr>
        <w:t xml:space="preserve"> önümçilik we sarp etme galyndylarynyň göwrümi</w:t>
      </w:r>
      <w:r w:rsidR="00025F0E">
        <w:rPr>
          <w:lang w:val="tk-TM"/>
        </w:rPr>
        <w:t xml:space="preserve">; ýerleriň we olaryň meýdanlarynyň </w:t>
      </w:r>
      <w:r w:rsidR="005B471D">
        <w:rPr>
          <w:lang w:val="tk-TM"/>
        </w:rPr>
        <w:t xml:space="preserve">hapalanmagynyň azalmagy; haýwanlaryň we ösümlikleriň aýratyn görnüşleriniň sanynyň saklanmagy we beýl. </w:t>
      </w:r>
    </w:p>
    <w:p w:rsidR="005B471D" w:rsidRDefault="000B3775" w:rsidP="006721BE">
      <w:pPr>
        <w:spacing w:after="0"/>
        <w:ind w:firstLine="709"/>
        <w:rPr>
          <w:lang w:val="tk-TM"/>
        </w:rPr>
      </w:pPr>
      <w:r>
        <w:rPr>
          <w:lang w:val="tk-TM"/>
        </w:rPr>
        <w:t xml:space="preserve">Hapalaýjy maddalaryň getirilen massasy şertli ululyk bolup, </w:t>
      </w:r>
      <w:r w:rsidR="003106D4">
        <w:rPr>
          <w:lang w:val="tk-TM"/>
        </w:rPr>
        <w:t xml:space="preserve">hapalaýjy maddalaryň </w:t>
      </w:r>
      <w:r w:rsidR="00197F91">
        <w:rPr>
          <w:lang w:val="tk-TM"/>
        </w:rPr>
        <w:t xml:space="preserve">bir ýa-da dürli çeşmelerinden suw gurşawyna ýa-da atmosfera howasyna düşýän </w:t>
      </w:r>
      <w:r w:rsidR="00260FC9">
        <w:rPr>
          <w:lang w:val="tk-TM"/>
        </w:rPr>
        <w:t xml:space="preserve">dürli görnüşli </w:t>
      </w:r>
      <w:r w:rsidR="00197F91">
        <w:rPr>
          <w:lang w:val="tk-TM"/>
        </w:rPr>
        <w:t>zyňyndylary</w:t>
      </w:r>
      <w:r w:rsidR="00260FC9">
        <w:rPr>
          <w:lang w:val="tk-TM"/>
        </w:rPr>
        <w:t xml:space="preserve">ň </w:t>
      </w:r>
      <w:r w:rsidR="00EE68EA">
        <w:rPr>
          <w:lang w:val="tk-TM"/>
        </w:rPr>
        <w:t>ähli jeminiň ekologiki-ykdysady howplulygy</w:t>
      </w:r>
      <w:r w:rsidR="00D80057">
        <w:rPr>
          <w:lang w:val="tk-TM"/>
        </w:rPr>
        <w:t>ny</w:t>
      </w:r>
      <w:r w:rsidR="00EE68EA">
        <w:rPr>
          <w:lang w:val="tk-TM"/>
        </w:rPr>
        <w:t xml:space="preserve"> ýa-da zyýanlylygy deňeşdirip bolýa</w:t>
      </w:r>
      <w:bookmarkStart w:id="0" w:name="_GoBack"/>
      <w:bookmarkEnd w:id="0"/>
      <w:r w:rsidR="00EE68EA">
        <w:rPr>
          <w:lang w:val="tk-TM"/>
        </w:rPr>
        <w:t xml:space="preserve">n görnüşde </w:t>
      </w:r>
      <w:r w:rsidR="00AF01C5">
        <w:rPr>
          <w:lang w:val="tk-TM"/>
        </w:rPr>
        <w:t xml:space="preserve">görkezmäge mümkinçilik berýär. </w:t>
      </w:r>
    </w:p>
    <w:p w:rsidR="00D80057" w:rsidRDefault="00D478A2" w:rsidP="006721BE">
      <w:pPr>
        <w:spacing w:after="0"/>
        <w:ind w:firstLine="709"/>
        <w:rPr>
          <w:lang w:val="tk-TM"/>
        </w:rPr>
      </w:pPr>
      <w:r>
        <w:rPr>
          <w:lang w:val="tk-TM"/>
        </w:rPr>
        <w:t xml:space="preserve">Bu usulýete laýyklykda </w:t>
      </w:r>
      <w:r w:rsidR="00E81211">
        <w:rPr>
          <w:lang w:val="tk-TM"/>
        </w:rPr>
        <w:t xml:space="preserve">tebigaty goraýyş çäreleriniň </w:t>
      </w:r>
      <w:r w:rsidR="007D220E">
        <w:rPr>
          <w:lang w:val="tk-TM"/>
        </w:rPr>
        <w:t>amala aşyrylmagy netijesinde öňi alnan ekologiki zyýanyň umumy bahasy (ululygy) aşakdaky formula boýunça kesgitlenilýär:</w:t>
      </w:r>
    </w:p>
    <w:p w:rsidR="00CC6234" w:rsidRDefault="000F208C" w:rsidP="006721BE">
      <w:pPr>
        <w:spacing w:after="0"/>
        <w:ind w:firstLine="709"/>
        <w:rPr>
          <w:lang w:val="tk-TM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lang w:val="tk-TM"/>
                </w:rPr>
              </m:ctrlPr>
            </m:sSubPr>
            <m:e>
              <m:r>
                <w:rPr>
                  <w:rFonts w:ascii="Cambria Math" w:hAnsi="Cambria Math"/>
                  <w:lang w:val="tk-TM"/>
                </w:rPr>
                <m:t>Z</m:t>
              </m:r>
            </m:e>
            <m:sub>
              <m:r>
                <w:rPr>
                  <w:rFonts w:ascii="Cambria Math" w:hAnsi="Cambria Math"/>
                  <w:lang w:val="tk-TM"/>
                </w:rPr>
                <m:t>öňi alnan</m:t>
              </m:r>
            </m:sub>
          </m:sSub>
          <m:r>
            <w:rPr>
              <w:rFonts w:ascii="Cambria Math" w:hAnsi="Cambria Math"/>
              <w:lang w:val="tk-TM"/>
            </w:rPr>
            <m:t>=</m:t>
          </m:r>
          <m:nary>
            <m:naryPr>
              <m:chr m:val="∑"/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  <w:lang w:val="tk-TM"/>
                </w:rPr>
              </m:ctrlPr>
            </m:naryPr>
            <m:sub/>
            <m:sup/>
            <m:e>
              <m:sSub>
                <m:sSubPr>
                  <m:ctrlPr>
                    <w:rPr>
                      <w:rFonts w:ascii="Cambria Math" w:hAnsi="Cambria Math"/>
                      <w:i/>
                      <w:lang w:val="tk-TM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tk-TM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  <w:lang w:val="tk-TM"/>
                    </w:rPr>
                    <m:t>öňi alnan, n</m:t>
                  </m:r>
                </m:sub>
              </m:sSub>
            </m:e>
          </m:nary>
          <m:r>
            <w:rPr>
              <w:rFonts w:ascii="Cambria Math" w:hAnsi="Cambria Math"/>
              <w:lang w:val="tk-TM"/>
            </w:rPr>
            <m:t>∙</m:t>
          </m:r>
          <m:sSub>
            <m:sSubPr>
              <m:ctrlPr>
                <w:rPr>
                  <w:rFonts w:ascii="Cambria Math" w:hAnsi="Cambria Math"/>
                  <w:i/>
                  <w:lang w:val="tk-TM"/>
                </w:rPr>
              </m:ctrlPr>
            </m:sSubPr>
            <m:e>
              <m:r>
                <w:rPr>
                  <w:rFonts w:ascii="Cambria Math" w:hAnsi="Cambria Math"/>
                  <w:lang w:val="tk-TM"/>
                </w:rPr>
                <m:t>K</m:t>
              </m:r>
            </m:e>
            <m:sub>
              <m:r>
                <w:rPr>
                  <w:rFonts w:ascii="Cambria Math" w:hAnsi="Cambria Math"/>
                  <w:lang w:val="tk-TM"/>
                </w:rPr>
                <m:t>n</m:t>
              </m:r>
            </m:sub>
          </m:sSub>
        </m:oMath>
      </m:oMathPara>
    </w:p>
    <w:p w:rsidR="007D220E" w:rsidRDefault="000F208C" w:rsidP="00F01CA8">
      <w:pPr>
        <w:spacing w:after="0"/>
        <w:ind w:firstLine="709"/>
        <w:rPr>
          <w:rFonts w:eastAsiaTheme="minorEastAsia"/>
          <w:lang w:val="tk-TM"/>
        </w:rPr>
      </w:pPr>
      <m:oMath>
        <m:sSub>
          <m:sSubPr>
            <m:ctrlPr>
              <w:rPr>
                <w:rFonts w:ascii="Cambria Math" w:hAnsi="Cambria Math"/>
                <w:i/>
                <w:lang w:val="tk-TM"/>
              </w:rPr>
            </m:ctrlPr>
          </m:sSubPr>
          <m:e>
            <m:r>
              <w:rPr>
                <w:rFonts w:ascii="Cambria Math" w:hAnsi="Cambria Math"/>
                <w:lang w:val="tk-TM"/>
              </w:rPr>
              <m:t>Z</m:t>
            </m:r>
          </m:e>
          <m:sub>
            <m:r>
              <w:rPr>
                <w:rFonts w:ascii="Cambria Math" w:hAnsi="Cambria Math"/>
                <w:lang w:val="tk-TM"/>
              </w:rPr>
              <m:t>öňi alnan</m:t>
            </m:r>
          </m:sub>
        </m:sSub>
        <m:r>
          <w:rPr>
            <w:rFonts w:ascii="Cambria Math" w:hAnsi="Cambria Math"/>
            <w:lang w:val="tk-TM"/>
          </w:rPr>
          <m:t>-</m:t>
        </m:r>
      </m:oMath>
      <w:r w:rsidR="00F01CA8">
        <w:rPr>
          <w:rFonts w:eastAsiaTheme="minorEastAsia"/>
          <w:lang w:val="tk-TM"/>
        </w:rPr>
        <w:t xml:space="preserve">hasabat berilýän döwürde ähli tebigaty goraýyş ugurlary boýunça </w:t>
      </w:r>
      <w:r w:rsidR="00792E9D">
        <w:rPr>
          <w:rFonts w:eastAsiaTheme="minorEastAsia"/>
          <w:lang w:val="tk-TM"/>
        </w:rPr>
        <w:t xml:space="preserve">subýektiň territoriýasynda öňi alnan ekologik zyýanyň umumy </w:t>
      </w:r>
      <w:r w:rsidR="00024E61">
        <w:rPr>
          <w:rFonts w:eastAsiaTheme="minorEastAsia"/>
          <w:lang w:val="tk-TM"/>
        </w:rPr>
        <w:t>ululygynyň pul formasynda bahasy;</w:t>
      </w:r>
    </w:p>
    <w:p w:rsidR="00024E61" w:rsidRDefault="000F208C" w:rsidP="00F01CA8">
      <w:pPr>
        <w:spacing w:after="0"/>
        <w:ind w:firstLine="709"/>
        <w:rPr>
          <w:rFonts w:eastAsiaTheme="minorEastAsia"/>
          <w:lang w:val="tk-TM"/>
        </w:rPr>
      </w:pPr>
      <m:oMath>
        <m:sSub>
          <m:sSubPr>
            <m:ctrlPr>
              <w:rPr>
                <w:rFonts w:ascii="Cambria Math" w:hAnsi="Cambria Math"/>
                <w:i/>
                <w:lang w:val="tk-TM"/>
              </w:rPr>
            </m:ctrlPr>
          </m:sSubPr>
          <m:e>
            <m:r>
              <w:rPr>
                <w:rFonts w:ascii="Cambria Math" w:hAnsi="Cambria Math"/>
                <w:lang w:val="tk-TM"/>
              </w:rPr>
              <m:t>Z</m:t>
            </m:r>
          </m:e>
          <m:sub>
            <m:r>
              <w:rPr>
                <w:rFonts w:ascii="Cambria Math" w:hAnsi="Cambria Math"/>
                <w:lang w:val="tk-TM"/>
              </w:rPr>
              <m:t>öňi alnan,n</m:t>
            </m:r>
          </m:sub>
        </m:sSub>
        <m:r>
          <w:rPr>
            <w:rFonts w:ascii="Cambria Math" w:hAnsi="Cambria Math"/>
            <w:lang w:val="tk-TM"/>
          </w:rPr>
          <m:t>-</m:t>
        </m:r>
      </m:oMath>
      <w:r w:rsidR="006F24C8">
        <w:rPr>
          <w:rFonts w:eastAsiaTheme="minorEastAsia"/>
          <w:lang w:val="tk-TM"/>
        </w:rPr>
        <w:t xml:space="preserve"> hasabat berilýän döwürde n ugur boýunça öňi alnan ekologik zyýanyň ululygy;</w:t>
      </w:r>
    </w:p>
    <w:p w:rsidR="00625ECF" w:rsidRDefault="000F208C" w:rsidP="00F01CA8">
      <w:pPr>
        <w:spacing w:after="0"/>
        <w:ind w:firstLine="709"/>
        <w:rPr>
          <w:rFonts w:eastAsiaTheme="minorEastAsia"/>
          <w:lang w:val="tk-TM"/>
        </w:rPr>
      </w:pPr>
      <m:oMath>
        <m:sSub>
          <m:sSubPr>
            <m:ctrlPr>
              <w:rPr>
                <w:rFonts w:ascii="Cambria Math" w:hAnsi="Cambria Math"/>
                <w:i/>
                <w:lang w:val="tk-TM"/>
              </w:rPr>
            </m:ctrlPr>
          </m:sSubPr>
          <m:e>
            <m:r>
              <w:rPr>
                <w:rFonts w:ascii="Cambria Math" w:hAnsi="Cambria Math"/>
                <w:lang w:val="tk-TM"/>
              </w:rPr>
              <m:t>K</m:t>
            </m:r>
          </m:e>
          <m:sub>
            <m:r>
              <w:rPr>
                <w:rFonts w:ascii="Cambria Math" w:hAnsi="Cambria Math"/>
                <w:lang w:val="tk-TM"/>
              </w:rPr>
              <m:t>n</m:t>
            </m:r>
          </m:sub>
        </m:sSub>
        <m:r>
          <w:rPr>
            <w:rFonts w:ascii="Cambria Math" w:hAnsi="Cambria Math"/>
            <w:lang w:val="tk-TM"/>
          </w:rPr>
          <m:t>-</m:t>
        </m:r>
      </m:oMath>
      <w:r w:rsidR="00625ECF">
        <w:rPr>
          <w:rFonts w:eastAsiaTheme="minorEastAsia"/>
          <w:lang w:val="tk-TM"/>
        </w:rPr>
        <w:t xml:space="preserve"> tölegiň başlangyç normatiwleriniň indeksasiýa (</w:t>
      </w:r>
      <w:r w:rsidR="007F59FF">
        <w:rPr>
          <w:rFonts w:eastAsiaTheme="minorEastAsia"/>
          <w:lang w:val="tk-TM"/>
        </w:rPr>
        <w:t xml:space="preserve">bahalaryň </w:t>
      </w:r>
      <w:r w:rsidR="00953F48">
        <w:rPr>
          <w:rFonts w:eastAsiaTheme="minorEastAsia"/>
          <w:lang w:val="tk-TM"/>
        </w:rPr>
        <w:t xml:space="preserve">indeksleriniň </w:t>
      </w:r>
      <w:r w:rsidR="007F59FF">
        <w:rPr>
          <w:rFonts w:eastAsiaTheme="minorEastAsia"/>
          <w:lang w:val="tk-TM"/>
        </w:rPr>
        <w:t xml:space="preserve">üýtgemegine görä </w:t>
      </w:r>
      <w:r w:rsidR="00625ECF">
        <w:rPr>
          <w:rFonts w:eastAsiaTheme="minorEastAsia"/>
          <w:lang w:val="tk-TM"/>
        </w:rPr>
        <w:t xml:space="preserve"> </w:t>
      </w:r>
      <w:r w:rsidR="00953F48">
        <w:rPr>
          <w:rFonts w:eastAsiaTheme="minorEastAsia"/>
          <w:lang w:val="tk-TM"/>
        </w:rPr>
        <w:t xml:space="preserve">tölegleriň täzeden hasaplanmagy üçin) </w:t>
      </w:r>
      <w:r w:rsidR="00625ECF">
        <w:rPr>
          <w:rFonts w:eastAsiaTheme="minorEastAsia"/>
          <w:lang w:val="tk-TM"/>
        </w:rPr>
        <w:t>ko</w:t>
      </w:r>
      <w:r w:rsidR="00953F48">
        <w:rPr>
          <w:rFonts w:eastAsiaTheme="minorEastAsia"/>
          <w:lang w:val="tk-TM"/>
        </w:rPr>
        <w:t>effisienti, aşakdaky formula boýunça tapylýar:</w:t>
      </w:r>
    </w:p>
    <w:p w:rsidR="00953F48" w:rsidRPr="00CB557D" w:rsidRDefault="000F208C" w:rsidP="00F01CA8">
      <w:pPr>
        <w:spacing w:after="0"/>
        <w:ind w:firstLine="709"/>
        <w:rPr>
          <w:rFonts w:eastAsiaTheme="minorEastAsia"/>
          <w:lang w:val="tk-TM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lang w:val="tk-TM"/>
                </w:rPr>
              </m:ctrlPr>
            </m:sSubPr>
            <m:e>
              <m:r>
                <w:rPr>
                  <w:rFonts w:ascii="Cambria Math" w:hAnsi="Cambria Math"/>
                  <w:lang w:val="tk-TM"/>
                </w:rPr>
                <m:t>K</m:t>
              </m:r>
            </m:e>
            <m:sub>
              <m:r>
                <w:rPr>
                  <w:rFonts w:ascii="Cambria Math" w:hAnsi="Cambria Math"/>
                  <w:lang w:val="tk-TM"/>
                </w:rPr>
                <m:t>n</m:t>
              </m:r>
            </m:sub>
          </m:sSub>
          <m:r>
            <w:rPr>
              <w:rFonts w:ascii="Cambria Math" w:hAnsi="Cambria Math"/>
              <w:lang w:val="tk-TM"/>
            </w:rPr>
            <m:t>=</m:t>
          </m:r>
          <m:f>
            <m:fPr>
              <m:ctrlPr>
                <w:rPr>
                  <w:rFonts w:ascii="Cambria Math" w:hAnsi="Cambria Math"/>
                  <w:i/>
                  <w:lang w:val="tk-TM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lang w:val="tk-TM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tk-TM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lang w:val="tk-TM"/>
                    </w:rPr>
                    <m:t>Ih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lang w:val="tk-TM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tk-TM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lang w:val="tk-TM"/>
                    </w:rPr>
                    <m:t>Iud</m:t>
                  </m:r>
                </m:sub>
              </m:sSub>
            </m:den>
          </m:f>
        </m:oMath>
      </m:oMathPara>
    </w:p>
    <w:p w:rsidR="00CB557D" w:rsidRPr="00B3023D" w:rsidRDefault="00CB557D" w:rsidP="00F01CA8">
      <w:pPr>
        <w:spacing w:after="0"/>
        <w:ind w:firstLine="709"/>
        <w:rPr>
          <w:rFonts w:eastAsiaTheme="minorEastAsia"/>
          <w:color w:val="FF0000"/>
          <w:highlight w:val="yellow"/>
          <w:lang w:val="tk-TM"/>
        </w:rPr>
      </w:pPr>
      <w:r w:rsidRPr="00B3023D">
        <w:rPr>
          <w:rFonts w:eastAsiaTheme="minorEastAsia"/>
          <w:color w:val="FF0000"/>
          <w:highlight w:val="yellow"/>
          <w:lang w:val="tk-TM"/>
        </w:rPr>
        <w:t xml:space="preserve">Bu ýerde, </w:t>
      </w:r>
      <m:oMath>
        <m:sSub>
          <m:sSubPr>
            <m:ctrlPr>
              <w:rPr>
                <w:rFonts w:ascii="Cambria Math" w:hAnsi="Cambria Math"/>
                <w:i/>
                <w:color w:val="FF0000"/>
                <w:highlight w:val="yellow"/>
                <w:lang w:val="tk-TM"/>
              </w:rPr>
            </m:ctrlPr>
          </m:sSubPr>
          <m:e>
            <m:r>
              <w:rPr>
                <w:rFonts w:ascii="Cambria Math" w:hAnsi="Cambria Math"/>
                <w:color w:val="FF0000"/>
                <w:highlight w:val="yellow"/>
                <w:lang w:val="tk-TM"/>
              </w:rPr>
              <m:t>K</m:t>
            </m:r>
          </m:e>
          <m:sub>
            <m:r>
              <w:rPr>
                <w:rFonts w:ascii="Cambria Math" w:hAnsi="Cambria Math"/>
                <w:color w:val="FF0000"/>
                <w:highlight w:val="yellow"/>
                <w:lang w:val="tk-TM"/>
              </w:rPr>
              <m:t>Ih</m:t>
            </m:r>
          </m:sub>
        </m:sSub>
        <m:r>
          <w:rPr>
            <w:rFonts w:ascii="Cambria Math" w:hAnsi="Cambria Math"/>
            <w:color w:val="FF0000"/>
            <w:highlight w:val="yellow"/>
            <w:lang w:val="tk-TM"/>
          </w:rPr>
          <m:t>-</m:t>
        </m:r>
      </m:oMath>
      <w:r w:rsidRPr="00B3023D">
        <w:rPr>
          <w:rFonts w:eastAsiaTheme="minorEastAsia"/>
          <w:color w:val="FF0000"/>
          <w:highlight w:val="yellow"/>
          <w:lang w:val="tk-TM"/>
        </w:rPr>
        <w:t xml:space="preserve"> </w:t>
      </w:r>
      <w:r w:rsidR="008044A8" w:rsidRPr="00B3023D">
        <w:rPr>
          <w:rFonts w:eastAsiaTheme="minorEastAsia"/>
          <w:color w:val="FF0000"/>
          <w:highlight w:val="yellow"/>
          <w:lang w:val="tk-TM"/>
        </w:rPr>
        <w:t>tölegiň häzirki ýyl üçin, kanunyň çykarylan ýylyna görä indeksasiýa koeffisienti</w:t>
      </w:r>
      <w:r w:rsidR="0014145A" w:rsidRPr="00B3023D">
        <w:rPr>
          <w:rFonts w:eastAsiaTheme="minorEastAsia"/>
          <w:color w:val="FF0000"/>
          <w:highlight w:val="yellow"/>
          <w:lang w:val="tk-TM"/>
        </w:rPr>
        <w:t>;</w:t>
      </w:r>
    </w:p>
    <w:p w:rsidR="00B3023D" w:rsidRDefault="000F208C" w:rsidP="00B3023D">
      <w:pPr>
        <w:spacing w:after="0"/>
        <w:ind w:firstLine="709"/>
        <w:rPr>
          <w:rFonts w:eastAsiaTheme="minorEastAsia"/>
          <w:color w:val="FF0000"/>
          <w:lang w:val="tk-TM"/>
        </w:rPr>
      </w:pPr>
      <m:oMath>
        <m:sSub>
          <m:sSubPr>
            <m:ctrlPr>
              <w:rPr>
                <w:rFonts w:ascii="Cambria Math" w:hAnsi="Cambria Math"/>
                <w:i/>
                <w:color w:val="FF0000"/>
                <w:highlight w:val="yellow"/>
                <w:lang w:val="tk-TM"/>
              </w:rPr>
            </m:ctrlPr>
          </m:sSubPr>
          <m:e>
            <m:r>
              <w:rPr>
                <w:rFonts w:ascii="Cambria Math" w:hAnsi="Cambria Math"/>
                <w:color w:val="FF0000"/>
                <w:highlight w:val="yellow"/>
                <w:lang w:val="tk-TM"/>
              </w:rPr>
              <m:t>K</m:t>
            </m:r>
          </m:e>
          <m:sub>
            <m:r>
              <w:rPr>
                <w:rFonts w:ascii="Cambria Math" w:hAnsi="Cambria Math"/>
                <w:color w:val="FF0000"/>
                <w:highlight w:val="yellow"/>
                <w:lang w:val="tk-TM"/>
              </w:rPr>
              <m:t>Iud</m:t>
            </m:r>
          </m:sub>
        </m:sSub>
        <m:r>
          <w:rPr>
            <w:rFonts w:ascii="Cambria Math" w:hAnsi="Cambria Math"/>
            <w:color w:val="FF0000"/>
            <w:highlight w:val="yellow"/>
            <w:lang w:val="tk-TM"/>
          </w:rPr>
          <m:t>-</m:t>
        </m:r>
      </m:oMath>
      <w:r w:rsidR="0014145A" w:rsidRPr="00B3023D">
        <w:rPr>
          <w:rFonts w:eastAsiaTheme="minorEastAsia"/>
          <w:color w:val="FF0000"/>
          <w:highlight w:val="yellow"/>
          <w:lang w:val="tk-TM"/>
        </w:rPr>
        <w:t xml:space="preserve"> zyýanyň udel görkezijileriniň tablisasynda görkezilen </w:t>
      </w:r>
      <w:r w:rsidR="00805511" w:rsidRPr="00B3023D">
        <w:rPr>
          <w:rFonts w:eastAsiaTheme="minorEastAsia"/>
          <w:color w:val="FF0000"/>
          <w:highlight w:val="yellow"/>
          <w:lang w:val="tk-TM"/>
        </w:rPr>
        <w:t xml:space="preserve">ýylyň töleginiň </w:t>
      </w:r>
      <w:r w:rsidR="00AE603D" w:rsidRPr="00B3023D">
        <w:rPr>
          <w:rFonts w:eastAsiaTheme="minorEastAsia"/>
          <w:color w:val="FF0000"/>
          <w:highlight w:val="yellow"/>
          <w:lang w:val="tk-TM"/>
        </w:rPr>
        <w:t>indeksasiýa koeffisienti</w:t>
      </w:r>
      <w:r w:rsidR="00AC035E" w:rsidRPr="00B3023D">
        <w:rPr>
          <w:rFonts w:eastAsiaTheme="minorEastAsia"/>
          <w:color w:val="FF0000"/>
          <w:highlight w:val="yellow"/>
          <w:lang w:val="tk-TM"/>
        </w:rPr>
        <w:t xml:space="preserve"> kanunyň çykarylan ýylyna görä</w:t>
      </w:r>
      <w:r w:rsidR="00B3023D" w:rsidRPr="00B3023D">
        <w:rPr>
          <w:rFonts w:eastAsiaTheme="minorEastAsia"/>
          <w:color w:val="FF0000"/>
          <w:highlight w:val="yellow"/>
          <w:lang w:val="tk-TM"/>
        </w:rPr>
        <w:t>.</w:t>
      </w:r>
    </w:p>
    <w:p w:rsidR="00B3023D" w:rsidRPr="000F208C" w:rsidRDefault="00B3023D" w:rsidP="00B3023D">
      <w:pPr>
        <w:spacing w:after="0"/>
        <w:ind w:firstLine="709"/>
        <w:rPr>
          <w:b/>
          <w:lang w:val="tk-TM"/>
        </w:rPr>
      </w:pPr>
      <w:r w:rsidRPr="000F208C">
        <w:rPr>
          <w:b/>
          <w:lang w:val="tk-TM"/>
        </w:rPr>
        <w:t xml:space="preserve">8.2.2 </w:t>
      </w:r>
      <w:r w:rsidR="00BC737D" w:rsidRPr="000F208C">
        <w:rPr>
          <w:b/>
          <w:lang w:val="tk-TM"/>
        </w:rPr>
        <w:t xml:space="preserve">Suw </w:t>
      </w:r>
      <w:r w:rsidRPr="000F208C">
        <w:rPr>
          <w:b/>
          <w:lang w:val="tk-TM"/>
        </w:rPr>
        <w:t>resurslarynyň hapalanmagyndan öňi alynan zyýanyň ululygyny kesgitlemek.</w:t>
      </w:r>
    </w:p>
    <w:p w:rsidR="00B3023D" w:rsidRDefault="00485308" w:rsidP="00B3023D">
      <w:pPr>
        <w:spacing w:after="0"/>
        <w:ind w:firstLine="709"/>
        <w:rPr>
          <w:rFonts w:eastAsiaTheme="minorEastAsia"/>
          <w:lang w:val="tk-TM"/>
        </w:rPr>
      </w:pPr>
      <w:r w:rsidRPr="00485308">
        <w:rPr>
          <w:rFonts w:eastAsiaTheme="minorEastAsia"/>
          <w:lang w:val="tk-TM"/>
        </w:rPr>
        <w:t>Suw resurslar</w:t>
      </w:r>
      <w:r>
        <w:rPr>
          <w:rFonts w:eastAsiaTheme="minorEastAsia"/>
          <w:lang w:val="tk-TM"/>
        </w:rPr>
        <w:t xml:space="preserve">ynyň hapalanmagyndan öňi alnan ekologik zyýanyň ululygy </w:t>
      </w:r>
      <w:r w:rsidR="00172557">
        <w:rPr>
          <w:rFonts w:eastAsiaTheme="minorEastAsia"/>
          <w:lang w:val="tk-TM"/>
        </w:rPr>
        <w:t>udel zyýanyň sebitleýin görkezijileriniň esasynda bahalandyrylýar. Udel zyýanyň sebitleýin görkezijileri tebigaty goraýyş organlarynyň işleriniň ähli ugurlary boýunça</w:t>
      </w:r>
      <w:r w:rsidR="00022880">
        <w:rPr>
          <w:rFonts w:eastAsiaTheme="minorEastAsia"/>
          <w:lang w:val="tk-TM"/>
        </w:rPr>
        <w:t xml:space="preserve"> hapalaýjy maddalaryň getirilen massasynyň birligine (1 şertli  tonnasyna) düşýän zyýanyň udel gymmatlylyk bahalarydyr. </w:t>
      </w:r>
    </w:p>
    <w:p w:rsidR="00744B65" w:rsidRDefault="00744B65" w:rsidP="00B3023D">
      <w:pPr>
        <w:spacing w:after="0"/>
        <w:ind w:firstLine="709"/>
        <w:rPr>
          <w:rFonts w:eastAsiaTheme="minorEastAsia"/>
          <w:lang w:val="tk-TM"/>
        </w:rPr>
      </w:pPr>
      <w:r>
        <w:rPr>
          <w:rFonts w:eastAsiaTheme="minorEastAsia"/>
          <w:lang w:val="tk-TM"/>
        </w:rPr>
        <w:t>Hasaplaýyş formulalary aşakdaky görnüşe eýe:</w:t>
      </w:r>
    </w:p>
    <w:p w:rsidR="00726D7B" w:rsidRDefault="00726D7B" w:rsidP="00B3023D">
      <w:pPr>
        <w:spacing w:after="0"/>
        <w:ind w:firstLine="709"/>
        <w:rPr>
          <w:rFonts w:eastAsiaTheme="minorEastAsia"/>
          <w:lang w:val="tk-TM"/>
        </w:rPr>
      </w:pPr>
      <w:r>
        <w:rPr>
          <w:noProof/>
          <w:lang w:eastAsia="ru-RU"/>
        </w:rPr>
        <w:drawing>
          <wp:inline distT="0" distB="0" distL="0" distR="0" wp14:anchorId="5B724C2E" wp14:editId="2EC90200">
            <wp:extent cx="4695825" cy="7429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95825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4B65" w:rsidRDefault="00BC737D" w:rsidP="00B3023D">
      <w:pPr>
        <w:spacing w:after="0"/>
        <w:ind w:firstLine="709"/>
        <w:rPr>
          <w:rFonts w:eastAsiaTheme="minorEastAsia"/>
          <w:lang w:val="tk-TM"/>
        </w:rPr>
      </w:pPr>
      <w:r>
        <w:rPr>
          <w:rFonts w:eastAsiaTheme="minorEastAsia"/>
          <w:lang w:val="tk-TM"/>
        </w:rPr>
        <w:t xml:space="preserve">Bu ýerde, </w:t>
      </w:r>
      <w:r w:rsidR="00726D7B">
        <w:rPr>
          <w:rFonts w:eastAsiaTheme="minorEastAsia"/>
          <w:lang w:val="tk-TM"/>
        </w:rPr>
        <w:t xml:space="preserve"> </w:t>
      </w:r>
      <w:r w:rsidR="00726D7B">
        <w:rPr>
          <w:noProof/>
          <w:lang w:eastAsia="ru-RU"/>
        </w:rPr>
        <w:drawing>
          <wp:inline distT="0" distB="0" distL="0" distR="0" wp14:anchorId="42D2FDFD" wp14:editId="068370C5">
            <wp:extent cx="439528" cy="207034"/>
            <wp:effectExtent l="0" t="0" r="0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-4085" r="-1" b="14200"/>
                    <a:stretch/>
                  </pic:blipFill>
                  <pic:spPr bwMode="auto">
                    <a:xfrm>
                      <a:off x="0" y="0"/>
                      <a:ext cx="451338" cy="2125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26D7B">
        <w:rPr>
          <w:rFonts w:eastAsiaTheme="minorEastAsia"/>
          <w:lang w:val="tk-TM"/>
        </w:rPr>
        <w:t xml:space="preserve"> </w:t>
      </w:r>
      <w:r>
        <w:rPr>
          <w:rFonts w:eastAsiaTheme="minorEastAsia"/>
          <w:lang w:val="tk-TM"/>
        </w:rPr>
        <w:t>hasabat döwrüniň dowamynda</w:t>
      </w:r>
      <w:r w:rsidR="006E6592">
        <w:rPr>
          <w:rFonts w:eastAsiaTheme="minorEastAsia"/>
          <w:lang w:val="tk-TM"/>
        </w:rPr>
        <w:t xml:space="preserve"> her obýekt (kärhana) üçin</w:t>
      </w:r>
      <w:r>
        <w:rPr>
          <w:rFonts w:eastAsiaTheme="minorEastAsia"/>
          <w:lang w:val="tk-TM"/>
        </w:rPr>
        <w:t xml:space="preserve"> </w:t>
      </w:r>
      <w:r w:rsidRPr="006E6592">
        <w:rPr>
          <w:rFonts w:eastAsiaTheme="minorEastAsia"/>
          <w:i/>
          <w:lang w:val="tk-TM"/>
        </w:rPr>
        <w:t>n</w:t>
      </w:r>
      <w:r w:rsidR="003B08F6">
        <w:rPr>
          <w:rFonts w:eastAsiaTheme="minorEastAsia"/>
          <w:i/>
          <w:lang w:val="tk-TM"/>
        </w:rPr>
        <w:t>-nji</w:t>
      </w:r>
      <w:r>
        <w:rPr>
          <w:rFonts w:eastAsiaTheme="minorEastAsia"/>
          <w:lang w:val="tk-TM"/>
        </w:rPr>
        <w:t xml:space="preserve"> ugurly tebigaty goraýyş </w:t>
      </w:r>
      <w:r w:rsidR="006E6592">
        <w:rPr>
          <w:rFonts w:eastAsiaTheme="minorEastAsia"/>
          <w:lang w:val="tk-TM"/>
        </w:rPr>
        <w:t xml:space="preserve">işlerini amala aşyrmagyň netijesinde, </w:t>
      </w:r>
      <w:r w:rsidR="003B08F6">
        <w:rPr>
          <w:rFonts w:eastAsiaTheme="minorEastAsia"/>
          <w:lang w:val="tk-TM"/>
        </w:rPr>
        <w:t>seredilýän g-nji sebitde suw resurslaryna öňi alnan zyýan, manat;</w:t>
      </w:r>
    </w:p>
    <w:p w:rsidR="003B08F6" w:rsidRDefault="00726D7B" w:rsidP="00B3023D">
      <w:pPr>
        <w:spacing w:after="0"/>
        <w:ind w:firstLine="709"/>
        <w:rPr>
          <w:rFonts w:eastAsiaTheme="minorEastAsia"/>
          <w:lang w:val="tk-TM"/>
        </w:rPr>
      </w:pPr>
      <w:r>
        <w:rPr>
          <w:noProof/>
          <w:lang w:eastAsia="ru-RU"/>
        </w:rPr>
        <w:drawing>
          <wp:inline distT="0" distB="0" distL="0" distR="0" wp14:anchorId="4E86B395" wp14:editId="44311B07">
            <wp:extent cx="379563" cy="207034"/>
            <wp:effectExtent l="0" t="0" r="1905" b="254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8068" cy="2116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C3A3A">
        <w:rPr>
          <w:rFonts w:eastAsiaTheme="minorEastAsia"/>
          <w:lang w:val="tk-TM"/>
        </w:rPr>
        <w:t xml:space="preserve">- </w:t>
      </w:r>
      <w:r w:rsidR="0071114E">
        <w:rPr>
          <w:rFonts w:eastAsiaTheme="minorEastAsia"/>
          <w:lang w:val="tk-TM"/>
        </w:rPr>
        <w:t xml:space="preserve">Hasabat döwrüniň soňunda </w:t>
      </w:r>
      <w:r w:rsidR="009C1249">
        <w:rPr>
          <w:rFonts w:eastAsiaTheme="minorEastAsia"/>
          <w:lang w:val="tk-TM"/>
        </w:rPr>
        <w:t>seredilýän g-nji sebitde</w:t>
      </w:r>
      <w:r w:rsidR="00B66BEE">
        <w:rPr>
          <w:rFonts w:eastAsiaTheme="minorEastAsia"/>
          <w:lang w:val="tk-TM"/>
        </w:rPr>
        <w:t xml:space="preserve"> j-nji suw obýekti üçin </w:t>
      </w:r>
      <w:r w:rsidR="00B434A3">
        <w:rPr>
          <w:rFonts w:eastAsiaTheme="minorEastAsia"/>
          <w:lang w:val="tk-TM"/>
        </w:rPr>
        <w:t xml:space="preserve">hapalaýjy maddalaryň </w:t>
      </w:r>
      <w:r w:rsidR="004578D8">
        <w:rPr>
          <w:rFonts w:eastAsiaTheme="minorEastAsia"/>
          <w:lang w:val="tk-TM"/>
        </w:rPr>
        <w:t>getirilen massasy</w:t>
      </w:r>
      <w:r w:rsidR="00A90BF4">
        <w:rPr>
          <w:rFonts w:eastAsiaTheme="minorEastAsia"/>
          <w:lang w:val="tk-TM"/>
        </w:rPr>
        <w:t xml:space="preserve">nyň birligi tarapyndan suw resurslaryna ýetýän udel zyýanyň </w:t>
      </w:r>
      <w:r w:rsidR="00EF67FF">
        <w:rPr>
          <w:rFonts w:eastAsiaTheme="minorEastAsia"/>
          <w:lang w:val="tk-TM"/>
        </w:rPr>
        <w:t>görkezijisi, manat/şertli tonna, tablisadan alynýar.</w:t>
      </w:r>
    </w:p>
    <w:p w:rsidR="00EF67FF" w:rsidRDefault="00AC3A3A" w:rsidP="00B3023D">
      <w:pPr>
        <w:spacing w:after="0"/>
        <w:ind w:firstLine="709"/>
        <w:rPr>
          <w:rFonts w:eastAsiaTheme="minorEastAsia"/>
          <w:lang w:val="tk-TM"/>
        </w:rPr>
      </w:pPr>
      <w:r w:rsidRPr="00AC3A3A">
        <w:rPr>
          <w:rFonts w:eastAsiaTheme="minorEastAsia"/>
          <w:i/>
          <w:lang w:val="tk-TM"/>
        </w:rPr>
        <w:t>Mnk</w:t>
      </w:r>
      <w:r>
        <w:rPr>
          <w:rFonts w:eastAsiaTheme="minorEastAsia"/>
          <w:lang w:val="tk-TM"/>
        </w:rPr>
        <w:t xml:space="preserve"> – </w:t>
      </w:r>
      <w:r w:rsidR="009007D7">
        <w:rPr>
          <w:rFonts w:eastAsiaTheme="minorEastAsia"/>
          <w:lang w:val="tk-TM"/>
        </w:rPr>
        <w:t>Hasabat</w:t>
      </w:r>
      <w:r>
        <w:rPr>
          <w:rFonts w:eastAsiaTheme="minorEastAsia"/>
          <w:lang w:val="tk-TM"/>
        </w:rPr>
        <w:t xml:space="preserve"> </w:t>
      </w:r>
      <w:r w:rsidR="009007D7">
        <w:rPr>
          <w:rFonts w:eastAsiaTheme="minorEastAsia"/>
          <w:lang w:val="tk-TM"/>
        </w:rPr>
        <w:t xml:space="preserve">döwrüniň dowamynda g-nji sebitde </w:t>
      </w:r>
      <w:r w:rsidR="00A92541">
        <w:rPr>
          <w:rFonts w:eastAsiaTheme="minorEastAsia"/>
          <w:lang w:val="tk-TM"/>
        </w:rPr>
        <w:t xml:space="preserve">n-nji ugurly tebigaty goraýyş işleriniň amala aşyrylmagy netijesinde </w:t>
      </w:r>
      <w:r w:rsidR="001E7818">
        <w:rPr>
          <w:rFonts w:eastAsiaTheme="minorEastAsia"/>
          <w:lang w:val="tk-TM"/>
        </w:rPr>
        <w:t xml:space="preserve">k-nji çeşmeden j-nji suw obýektine </w:t>
      </w:r>
      <w:r w:rsidR="00240F39">
        <w:rPr>
          <w:rFonts w:eastAsiaTheme="minorEastAsia"/>
          <w:lang w:val="tk-TM"/>
        </w:rPr>
        <w:t xml:space="preserve">zyňmaga (dökülmäge) goýberilmedik </w:t>
      </w:r>
      <w:r w:rsidR="00E660A8">
        <w:rPr>
          <w:rFonts w:eastAsiaTheme="minorEastAsia"/>
          <w:lang w:val="tk-TM"/>
        </w:rPr>
        <w:t xml:space="preserve"> hapalaýjy maddalaryň getirilen massasy, müň şertli tonna;</w:t>
      </w:r>
    </w:p>
    <w:p w:rsidR="00E660A8" w:rsidRPr="00485308" w:rsidRDefault="00AC3A3A" w:rsidP="00B3023D">
      <w:pPr>
        <w:spacing w:after="0"/>
        <w:ind w:firstLine="709"/>
        <w:rPr>
          <w:rFonts w:eastAsiaTheme="minorEastAsia"/>
          <w:lang w:val="tk-TM"/>
        </w:rPr>
      </w:pPr>
      <w:r>
        <w:rPr>
          <w:noProof/>
          <w:lang w:eastAsia="ru-RU"/>
        </w:rPr>
        <w:drawing>
          <wp:inline distT="0" distB="0" distL="0" distR="0" wp14:anchorId="7D2556BE" wp14:editId="6ACBB038">
            <wp:extent cx="301925" cy="163902"/>
            <wp:effectExtent l="0" t="0" r="3175" b="762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8425" t="26926" r="-2875" b="13486"/>
                    <a:stretch/>
                  </pic:blipFill>
                  <pic:spPr bwMode="auto">
                    <a:xfrm>
                      <a:off x="0" y="0"/>
                      <a:ext cx="312884" cy="1698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8B2F0C">
        <w:rPr>
          <w:rFonts w:eastAsiaTheme="minorEastAsia"/>
          <w:lang w:val="tk-TM"/>
        </w:rPr>
        <w:t xml:space="preserve">- </w:t>
      </w:r>
      <w:r w:rsidR="00E7635F">
        <w:rPr>
          <w:rFonts w:eastAsiaTheme="minorEastAsia"/>
          <w:lang w:val="tk-TM"/>
        </w:rPr>
        <w:t>E</w:t>
      </w:r>
      <w:r w:rsidR="008B2F0C">
        <w:rPr>
          <w:rFonts w:eastAsiaTheme="minorEastAsia"/>
          <w:lang w:val="tk-TM"/>
        </w:rPr>
        <w:t xml:space="preserve">sasy </w:t>
      </w:r>
      <w:r w:rsidR="00E7635F">
        <w:rPr>
          <w:rFonts w:eastAsiaTheme="minorEastAsia"/>
          <w:lang w:val="tk-TM"/>
        </w:rPr>
        <w:t xml:space="preserve">derýalaryň basseýnleri boýunça </w:t>
      </w:r>
      <w:r w:rsidR="00B1514B">
        <w:rPr>
          <w:rFonts w:eastAsiaTheme="minorEastAsia"/>
          <w:lang w:val="tk-TM"/>
        </w:rPr>
        <w:t>suw obýektleriniň ýagdaýynyň ekologiki ähmiýetliligi</w:t>
      </w:r>
      <w:r w:rsidR="004E372C">
        <w:rPr>
          <w:rFonts w:eastAsiaTheme="minorEastAsia"/>
          <w:lang w:val="tk-TM"/>
        </w:rPr>
        <w:t>niň</w:t>
      </w:r>
      <w:r w:rsidR="00B1514B">
        <w:rPr>
          <w:rFonts w:eastAsiaTheme="minorEastAsia"/>
          <w:lang w:val="tk-TM"/>
        </w:rPr>
        <w:t xml:space="preserve"> we ekologiki ýagdaýynyň </w:t>
      </w:r>
      <w:r w:rsidR="004E372C">
        <w:rPr>
          <w:rFonts w:eastAsiaTheme="minorEastAsia"/>
          <w:lang w:val="tk-TM"/>
        </w:rPr>
        <w:t>koeffisienti.</w:t>
      </w:r>
    </w:p>
    <w:p w:rsidR="00B3023D" w:rsidRPr="00485308" w:rsidRDefault="00B3023D" w:rsidP="00B3023D">
      <w:pPr>
        <w:spacing w:after="0"/>
        <w:ind w:firstLine="709"/>
        <w:rPr>
          <w:lang w:val="tk-TM"/>
        </w:rPr>
      </w:pPr>
    </w:p>
    <w:sectPr w:rsidR="00B3023D" w:rsidRPr="004853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634"/>
    <w:rsid w:val="00000654"/>
    <w:rsid w:val="00022880"/>
    <w:rsid w:val="00024E61"/>
    <w:rsid w:val="00025F0E"/>
    <w:rsid w:val="00025F2A"/>
    <w:rsid w:val="00065430"/>
    <w:rsid w:val="000B3775"/>
    <w:rsid w:val="000F208C"/>
    <w:rsid w:val="00117626"/>
    <w:rsid w:val="001267B3"/>
    <w:rsid w:val="0014145A"/>
    <w:rsid w:val="00147768"/>
    <w:rsid w:val="0016744F"/>
    <w:rsid w:val="00172557"/>
    <w:rsid w:val="00197F91"/>
    <w:rsid w:val="001E7818"/>
    <w:rsid w:val="00200F96"/>
    <w:rsid w:val="0022670E"/>
    <w:rsid w:val="00233362"/>
    <w:rsid w:val="00240F39"/>
    <w:rsid w:val="00244936"/>
    <w:rsid w:val="00260FC9"/>
    <w:rsid w:val="00266E17"/>
    <w:rsid w:val="0027751E"/>
    <w:rsid w:val="002A18E5"/>
    <w:rsid w:val="002D614E"/>
    <w:rsid w:val="003106D4"/>
    <w:rsid w:val="00380F99"/>
    <w:rsid w:val="003B08F6"/>
    <w:rsid w:val="004422FB"/>
    <w:rsid w:val="004578D8"/>
    <w:rsid w:val="004621C1"/>
    <w:rsid w:val="00476D73"/>
    <w:rsid w:val="00485308"/>
    <w:rsid w:val="004A1C05"/>
    <w:rsid w:val="004B55AF"/>
    <w:rsid w:val="004E372C"/>
    <w:rsid w:val="00522238"/>
    <w:rsid w:val="0055371E"/>
    <w:rsid w:val="00572143"/>
    <w:rsid w:val="00595139"/>
    <w:rsid w:val="005B471D"/>
    <w:rsid w:val="005E2C0D"/>
    <w:rsid w:val="00625ECF"/>
    <w:rsid w:val="006721BE"/>
    <w:rsid w:val="00672DB0"/>
    <w:rsid w:val="00694F54"/>
    <w:rsid w:val="006B6309"/>
    <w:rsid w:val="006C3814"/>
    <w:rsid w:val="006E6592"/>
    <w:rsid w:val="006E6C73"/>
    <w:rsid w:val="006F24C8"/>
    <w:rsid w:val="0071114E"/>
    <w:rsid w:val="00726D7B"/>
    <w:rsid w:val="00744B65"/>
    <w:rsid w:val="00780862"/>
    <w:rsid w:val="00792E9D"/>
    <w:rsid w:val="007B1782"/>
    <w:rsid w:val="007D220E"/>
    <w:rsid w:val="007E688E"/>
    <w:rsid w:val="007F59FF"/>
    <w:rsid w:val="008044A8"/>
    <w:rsid w:val="00805511"/>
    <w:rsid w:val="008146EB"/>
    <w:rsid w:val="008156FC"/>
    <w:rsid w:val="008A1802"/>
    <w:rsid w:val="008B2F0C"/>
    <w:rsid w:val="009007D7"/>
    <w:rsid w:val="00953F48"/>
    <w:rsid w:val="00962634"/>
    <w:rsid w:val="009B2140"/>
    <w:rsid w:val="009C1249"/>
    <w:rsid w:val="00A46542"/>
    <w:rsid w:val="00A70C87"/>
    <w:rsid w:val="00A70CFF"/>
    <w:rsid w:val="00A765E6"/>
    <w:rsid w:val="00A90BF4"/>
    <w:rsid w:val="00A92541"/>
    <w:rsid w:val="00AC035E"/>
    <w:rsid w:val="00AC3A3A"/>
    <w:rsid w:val="00AE603D"/>
    <w:rsid w:val="00AF01C5"/>
    <w:rsid w:val="00B1514B"/>
    <w:rsid w:val="00B3023D"/>
    <w:rsid w:val="00B434A3"/>
    <w:rsid w:val="00B51868"/>
    <w:rsid w:val="00B66BEE"/>
    <w:rsid w:val="00BB5058"/>
    <w:rsid w:val="00BC737D"/>
    <w:rsid w:val="00C41F44"/>
    <w:rsid w:val="00CB557D"/>
    <w:rsid w:val="00CC6234"/>
    <w:rsid w:val="00D478A2"/>
    <w:rsid w:val="00D80057"/>
    <w:rsid w:val="00D82D2C"/>
    <w:rsid w:val="00E13187"/>
    <w:rsid w:val="00E25461"/>
    <w:rsid w:val="00E36B79"/>
    <w:rsid w:val="00E660A8"/>
    <w:rsid w:val="00E70644"/>
    <w:rsid w:val="00E7635F"/>
    <w:rsid w:val="00E81211"/>
    <w:rsid w:val="00EB42FA"/>
    <w:rsid w:val="00EE0D42"/>
    <w:rsid w:val="00EE68EA"/>
    <w:rsid w:val="00EF0F5E"/>
    <w:rsid w:val="00EF67FF"/>
    <w:rsid w:val="00F01CA8"/>
    <w:rsid w:val="00F13CAE"/>
    <w:rsid w:val="00F26489"/>
    <w:rsid w:val="00F619DC"/>
    <w:rsid w:val="00FF0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9CE062-3B70-49A3-9871-9ADDFEF10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267B3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0F20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20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419</TotalTime>
  <Pages>2</Pages>
  <Words>1022</Words>
  <Characters>5826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Lenova</cp:lastModifiedBy>
  <cp:revision>11</cp:revision>
  <cp:lastPrinted>2020-12-22T05:02:00Z</cp:lastPrinted>
  <dcterms:created xsi:type="dcterms:W3CDTF">2020-12-21T06:10:00Z</dcterms:created>
  <dcterms:modified xsi:type="dcterms:W3CDTF">2020-12-22T05:02:00Z</dcterms:modified>
</cp:coreProperties>
</file>