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D39" w:rsidRDefault="00B436EA" w:rsidP="00CB6695">
      <w:pPr>
        <w:spacing w:after="0"/>
        <w:rPr>
          <w:sz w:val="24"/>
          <w:szCs w:val="24"/>
          <w:lang w:val="tk-TM"/>
        </w:rPr>
      </w:pPr>
      <w:r>
        <w:rPr>
          <w:sz w:val="24"/>
          <w:szCs w:val="24"/>
          <w:lang w:val="tk-TM"/>
        </w:rPr>
        <w:t>4 bap. Atmosferany goramak</w:t>
      </w:r>
    </w:p>
    <w:p w:rsidR="00B436EA" w:rsidRDefault="00B436EA" w:rsidP="00CB6695">
      <w:pPr>
        <w:spacing w:after="0"/>
        <w:rPr>
          <w:sz w:val="24"/>
          <w:szCs w:val="24"/>
          <w:lang w:val="tk-TM"/>
        </w:rPr>
      </w:pPr>
      <w:r>
        <w:rPr>
          <w:sz w:val="24"/>
          <w:szCs w:val="24"/>
          <w:lang w:val="tk-TM"/>
        </w:rPr>
        <w:t>4.1 Senagat jaýlarynyň klassifikasiýasy.</w:t>
      </w:r>
    </w:p>
    <w:p w:rsidR="00B436EA" w:rsidRDefault="00B436EA" w:rsidP="00CB6695">
      <w:pPr>
        <w:spacing w:after="0"/>
        <w:rPr>
          <w:sz w:val="24"/>
          <w:szCs w:val="24"/>
          <w:lang w:val="tk-TM"/>
        </w:rPr>
      </w:pPr>
      <w:r>
        <w:rPr>
          <w:sz w:val="24"/>
          <w:szCs w:val="24"/>
          <w:lang w:val="tk-TM"/>
        </w:rPr>
        <w:t xml:space="preserve">4.2 </w:t>
      </w:r>
      <w:r w:rsidR="00053BD3">
        <w:rPr>
          <w:sz w:val="24"/>
          <w:szCs w:val="24"/>
          <w:lang w:val="tk-TM"/>
        </w:rPr>
        <w:t xml:space="preserve">Hapalary </w:t>
      </w:r>
      <w:r w:rsidR="00174537">
        <w:rPr>
          <w:sz w:val="24"/>
          <w:szCs w:val="24"/>
          <w:lang w:val="tk-TM"/>
        </w:rPr>
        <w:t>zyňýan çeşmeleriň klassifikasiýasy.</w:t>
      </w:r>
    </w:p>
    <w:p w:rsidR="00DC2AC0" w:rsidRDefault="00174537" w:rsidP="00CB6695">
      <w:pPr>
        <w:spacing w:after="0"/>
        <w:rPr>
          <w:sz w:val="24"/>
          <w:szCs w:val="24"/>
          <w:lang w:val="tk-TM"/>
        </w:rPr>
      </w:pPr>
      <w:r>
        <w:rPr>
          <w:sz w:val="24"/>
          <w:szCs w:val="24"/>
          <w:lang w:val="tk-TM"/>
        </w:rPr>
        <w:t xml:space="preserve">Atmosferanyň hapalanmasynyň hasaplamalarynda </w:t>
      </w:r>
      <w:r w:rsidR="00927B8A">
        <w:rPr>
          <w:sz w:val="24"/>
          <w:szCs w:val="24"/>
          <w:lang w:val="tk-TM"/>
        </w:rPr>
        <w:t>ähmiýetli bolan yzygiderliligi boýunça senagat jaýlary:</w:t>
      </w:r>
      <w:r w:rsidR="008C5289">
        <w:rPr>
          <w:sz w:val="24"/>
          <w:szCs w:val="24"/>
          <w:lang w:val="tk-TM"/>
        </w:rPr>
        <w:t xml:space="preserve"> a</w:t>
      </w:r>
      <w:r w:rsidR="00927B8A">
        <w:rPr>
          <w:sz w:val="24"/>
          <w:szCs w:val="24"/>
          <w:lang w:val="tk-TM"/>
        </w:rPr>
        <w:t>ýraty</w:t>
      </w:r>
      <w:r w:rsidR="00DC2AC0">
        <w:rPr>
          <w:sz w:val="24"/>
          <w:szCs w:val="24"/>
          <w:lang w:val="tk-TM"/>
        </w:rPr>
        <w:t xml:space="preserve">n duran insiz, aýratyn duran giň, uzyn, gysga, şeýle hem </w:t>
      </w:r>
      <w:r w:rsidR="008C5289">
        <w:rPr>
          <w:sz w:val="24"/>
          <w:szCs w:val="24"/>
          <w:lang w:val="tk-TM"/>
        </w:rPr>
        <w:t>akym boýunça ilkinji insiz ýa-da giň jaýlar ýerleşen ýanaşyk jaýlara bölünýärler.</w:t>
      </w:r>
    </w:p>
    <w:p w:rsidR="00B754D8" w:rsidRDefault="00B754D8" w:rsidP="00CB6695">
      <w:pPr>
        <w:spacing w:after="0"/>
        <w:rPr>
          <w:rFonts w:eastAsiaTheme="minorEastAsia"/>
          <w:sz w:val="24"/>
          <w:szCs w:val="24"/>
          <w:lang w:val="tk-TM"/>
        </w:rPr>
      </w:pPr>
      <w:r>
        <w:rPr>
          <w:sz w:val="24"/>
          <w:szCs w:val="24"/>
          <w:lang w:val="tk-TM"/>
        </w:rPr>
        <w:t xml:space="preserve">Insiz jaýlara ini </w:t>
      </w:r>
      <m:oMath>
        <m:r>
          <w:rPr>
            <w:rFonts w:ascii="Cambria Math" w:hAnsi="Cambria Math"/>
            <w:sz w:val="24"/>
            <w:szCs w:val="24"/>
            <w:lang w:val="tk-TM"/>
          </w:rPr>
          <m:t xml:space="preserve">b&lt;2.5 </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335CAA">
        <w:rPr>
          <w:rFonts w:eastAsiaTheme="minorEastAsia"/>
          <w:sz w:val="24"/>
          <w:szCs w:val="24"/>
          <w:lang w:val="tk-TM"/>
        </w:rPr>
        <w:t xml:space="preserve">, giň jaýlara bolsa eger ini </w:t>
      </w:r>
      <m:oMath>
        <m:r>
          <w:rPr>
            <w:rFonts w:ascii="Cambria Math" w:hAnsi="Cambria Math"/>
            <w:sz w:val="24"/>
            <w:szCs w:val="24"/>
            <w:lang w:val="tk-TM"/>
          </w:rPr>
          <m:t xml:space="preserve">b&gt;2.5 </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E429B6">
        <w:rPr>
          <w:rFonts w:eastAsiaTheme="minorEastAsia"/>
          <w:sz w:val="24"/>
          <w:szCs w:val="24"/>
          <w:lang w:val="tk-TM"/>
        </w:rPr>
        <w:t xml:space="preserve"> degişli. Uzyn jaýlara ýeliň ugruna perpendikulýar </w:t>
      </w:r>
      <m:oMath>
        <m:r>
          <w:rPr>
            <w:rFonts w:ascii="Cambria Math" w:eastAsiaTheme="minorEastAsia" w:hAnsi="Cambria Math"/>
            <w:sz w:val="24"/>
            <w:szCs w:val="24"/>
            <w:lang w:val="tk-TM"/>
          </w:rPr>
          <m:t>l</m:t>
        </m:r>
      </m:oMath>
      <w:r w:rsidR="00E429B6">
        <w:rPr>
          <w:rFonts w:eastAsiaTheme="minorEastAsia"/>
          <w:sz w:val="24"/>
          <w:szCs w:val="24"/>
          <w:lang w:val="tk-TM"/>
        </w:rPr>
        <w:t xml:space="preserve"> ölçeg</w:t>
      </w:r>
      <w:r w:rsidR="00190A74">
        <w:rPr>
          <w:rFonts w:eastAsiaTheme="minorEastAsia"/>
          <w:sz w:val="24"/>
          <w:szCs w:val="24"/>
          <w:lang w:val="tk-TM"/>
        </w:rPr>
        <w:t xml:space="preserve">i </w:t>
      </w:r>
      <m:oMath>
        <m:r>
          <w:rPr>
            <w:rFonts w:ascii="Cambria Math" w:eastAsiaTheme="minorEastAsia" w:hAnsi="Cambria Math"/>
            <w:sz w:val="24"/>
            <w:szCs w:val="24"/>
            <w:lang w:val="tk-TM"/>
          </w:rPr>
          <m:t>10</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190A74">
        <w:rPr>
          <w:rFonts w:eastAsiaTheme="minorEastAsia"/>
          <w:sz w:val="24"/>
          <w:szCs w:val="24"/>
          <w:lang w:val="tk-TM"/>
        </w:rPr>
        <w:t xml:space="preserve"> bolan, gysgalaryna bolsa </w:t>
      </w:r>
      <m:oMath>
        <m:r>
          <w:rPr>
            <w:rFonts w:ascii="Cambria Math" w:eastAsiaTheme="minorEastAsia" w:hAnsi="Cambria Math"/>
            <w:sz w:val="24"/>
            <w:szCs w:val="24"/>
            <w:lang w:val="tk-TM"/>
          </w:rPr>
          <m:t>l&lt;10</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190A74">
        <w:rPr>
          <w:rFonts w:eastAsiaTheme="minorEastAsia"/>
          <w:sz w:val="24"/>
          <w:szCs w:val="24"/>
          <w:lang w:val="tk-TM"/>
        </w:rPr>
        <w:t xml:space="preserve"> jaýlar degişli</w:t>
      </w:r>
      <w:r w:rsidR="00FF0627">
        <w:rPr>
          <w:rFonts w:eastAsiaTheme="minorEastAsia"/>
          <w:sz w:val="24"/>
          <w:szCs w:val="24"/>
          <w:lang w:val="tk-TM"/>
        </w:rPr>
        <w:t xml:space="preserve">. Ýanaşyk jaýlar diýlip, </w:t>
      </w:r>
      <w:r w:rsidR="00911941">
        <w:rPr>
          <w:rFonts w:eastAsiaTheme="minorEastAsia"/>
          <w:sz w:val="24"/>
          <w:szCs w:val="24"/>
          <w:lang w:val="tk-TM"/>
        </w:rPr>
        <w:t>iki parallel ýerleşen</w:t>
      </w:r>
      <w:r w:rsidR="002F0BC4">
        <w:rPr>
          <w:rFonts w:eastAsiaTheme="minorEastAsia"/>
          <w:sz w:val="24"/>
          <w:szCs w:val="24"/>
          <w:lang w:val="tk-TM"/>
        </w:rPr>
        <w:t>,</w:t>
      </w:r>
      <w:r w:rsidR="00911941">
        <w:rPr>
          <w:rFonts w:eastAsiaTheme="minorEastAsia"/>
          <w:sz w:val="24"/>
          <w:szCs w:val="24"/>
          <w:lang w:val="tk-TM"/>
        </w:rPr>
        <w:t xml:space="preserve"> </w:t>
      </w:r>
      <w:r w:rsidR="002F0BC4">
        <w:rPr>
          <w:rFonts w:eastAsiaTheme="minorEastAsia"/>
          <w:sz w:val="24"/>
          <w:szCs w:val="24"/>
          <w:lang w:val="tk-TM"/>
        </w:rPr>
        <w:t xml:space="preserve">eger akym boýunça birinjisi giň bolsa </w:t>
      </w:r>
      <w:r w:rsidR="00FF0627">
        <w:rPr>
          <w:rFonts w:eastAsiaTheme="minorEastAsia"/>
          <w:sz w:val="24"/>
          <w:szCs w:val="24"/>
          <w:lang w:val="tk-TM"/>
        </w:rPr>
        <w:t xml:space="preserve">arasyndaky uzaklyk </w:t>
      </w:r>
      <m:oMath>
        <m:sSub>
          <m:sSubPr>
            <m:ctrlPr>
              <w:rPr>
                <w:rFonts w:ascii="Cambria Math" w:eastAsiaTheme="minorEastAsia" w:hAnsi="Cambria Math"/>
                <w:i/>
                <w:sz w:val="24"/>
                <w:szCs w:val="24"/>
                <w:lang w:val="tk-TM"/>
              </w:rPr>
            </m:ctrlPr>
          </m:sSubPr>
          <m:e>
            <m:r>
              <w:rPr>
                <w:rFonts w:ascii="Cambria Math" w:eastAsiaTheme="minorEastAsia" w:hAnsi="Cambria Math"/>
                <w:sz w:val="24"/>
                <w:szCs w:val="24"/>
                <w:lang w:val="tk-TM"/>
              </w:rPr>
              <m:t>x</m:t>
            </m:r>
          </m:e>
          <m:sub>
            <m:r>
              <w:rPr>
                <w:rFonts w:ascii="Cambria Math" w:eastAsiaTheme="minorEastAsia" w:hAnsi="Cambria Math"/>
                <w:sz w:val="24"/>
                <w:szCs w:val="24"/>
                <w:lang w:val="tk-TM"/>
              </w:rPr>
              <m:t>1</m:t>
            </m:r>
          </m:sub>
        </m:sSub>
      </m:oMath>
      <w:r w:rsidR="00FF0627" w:rsidRPr="00672E24">
        <w:rPr>
          <w:rFonts w:eastAsiaTheme="minorEastAsia"/>
          <w:sz w:val="24"/>
          <w:szCs w:val="24"/>
          <w:lang w:val="tk-TM"/>
        </w:rPr>
        <w:t xml:space="preserve"> </w:t>
      </w:r>
      <m:oMath>
        <m:r>
          <w:rPr>
            <w:rFonts w:ascii="Cambria Math" w:eastAsiaTheme="minorEastAsia" w:hAnsi="Cambria Math"/>
            <w:sz w:val="24"/>
            <w:szCs w:val="24"/>
            <w:lang w:val="tk-TM"/>
          </w:rPr>
          <m:t>8</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FF0627" w:rsidRPr="00672E24">
        <w:rPr>
          <w:rFonts w:eastAsiaTheme="minorEastAsia"/>
          <w:sz w:val="24"/>
          <w:szCs w:val="24"/>
          <w:lang w:val="tk-TM"/>
        </w:rPr>
        <w:t xml:space="preserve"> </w:t>
      </w:r>
      <w:r w:rsidR="009569E4">
        <w:rPr>
          <w:rFonts w:eastAsiaTheme="minorEastAsia"/>
          <w:sz w:val="24"/>
          <w:szCs w:val="24"/>
          <w:lang w:val="tk-TM"/>
        </w:rPr>
        <w:t>uly</w:t>
      </w:r>
      <w:r w:rsidR="00FF0627" w:rsidRPr="00672E24">
        <w:rPr>
          <w:rFonts w:eastAsiaTheme="minorEastAsia"/>
          <w:sz w:val="24"/>
          <w:szCs w:val="24"/>
          <w:lang w:val="tk-TM"/>
        </w:rPr>
        <w:t xml:space="preserve"> bolmadyk</w:t>
      </w:r>
      <w:r w:rsidR="00672E24">
        <w:rPr>
          <w:rFonts w:eastAsiaTheme="minorEastAsia"/>
          <w:sz w:val="24"/>
          <w:szCs w:val="24"/>
          <w:lang w:val="tk-TM"/>
        </w:rPr>
        <w:t xml:space="preserve">, </w:t>
      </w:r>
      <w:r w:rsidR="00911941">
        <w:rPr>
          <w:rFonts w:eastAsiaTheme="minorEastAsia"/>
          <w:sz w:val="24"/>
          <w:szCs w:val="24"/>
          <w:lang w:val="tk-TM"/>
        </w:rPr>
        <w:t>we</w:t>
      </w:r>
      <w:r w:rsidR="002F0BC4">
        <w:rPr>
          <w:rFonts w:eastAsiaTheme="minorEastAsia"/>
          <w:sz w:val="24"/>
          <w:szCs w:val="24"/>
          <w:lang w:val="tk-TM"/>
        </w:rPr>
        <w:t xml:space="preserve"> birinjisi insiz bolsa aralygy</w:t>
      </w:r>
      <w:r w:rsidR="00911941">
        <w:rPr>
          <w:rFonts w:eastAsiaTheme="minorEastAsia"/>
          <w:sz w:val="24"/>
          <w:szCs w:val="24"/>
          <w:lang w:val="tk-TM"/>
        </w:rPr>
        <w:t xml:space="preserve"> </w:t>
      </w:r>
      <m:oMath>
        <m:r>
          <w:rPr>
            <w:rFonts w:ascii="Cambria Math" w:eastAsiaTheme="minorEastAsia" w:hAnsi="Cambria Math"/>
            <w:sz w:val="24"/>
            <w:szCs w:val="24"/>
            <w:lang w:val="tk-TM"/>
          </w:rPr>
          <m:t>10</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911941">
        <w:rPr>
          <w:rFonts w:eastAsiaTheme="minorEastAsia"/>
          <w:sz w:val="24"/>
          <w:szCs w:val="24"/>
          <w:lang w:val="tk-TM"/>
        </w:rPr>
        <w:t xml:space="preserve"> uly bolmadyk</w:t>
      </w:r>
      <w:r w:rsidR="002F0BC4">
        <w:rPr>
          <w:rFonts w:eastAsiaTheme="minorEastAsia"/>
          <w:sz w:val="24"/>
          <w:szCs w:val="24"/>
          <w:lang w:val="tk-TM"/>
        </w:rPr>
        <w:t xml:space="preserve"> jaýlara aýdylýar. </w:t>
      </w:r>
      <w:r w:rsidR="00634108">
        <w:rPr>
          <w:rFonts w:eastAsiaTheme="minorEastAsia"/>
          <w:sz w:val="24"/>
          <w:szCs w:val="24"/>
          <w:lang w:val="tk-TM"/>
        </w:rPr>
        <w:t xml:space="preserve">Eger jaýlaryň aralygy uly bolsa onda olar aýratyn duran jaýlar hökmünde seredilýär. </w:t>
      </w:r>
    </w:p>
    <w:p w:rsidR="00634108" w:rsidRDefault="00EF14FC" w:rsidP="00CB6695">
      <w:pPr>
        <w:spacing w:after="0"/>
        <w:rPr>
          <w:rFonts w:eastAsiaTheme="minorEastAsia"/>
          <w:sz w:val="24"/>
          <w:szCs w:val="24"/>
          <w:lang w:val="tk-TM"/>
        </w:rPr>
      </w:pPr>
      <w:r>
        <w:rPr>
          <w:rFonts w:eastAsiaTheme="minorEastAsia"/>
          <w:sz w:val="24"/>
          <w:szCs w:val="24"/>
          <w:lang w:val="tk-TM"/>
        </w:rPr>
        <w:t>Ýel s</w:t>
      </w:r>
      <w:r w:rsidR="00634108">
        <w:rPr>
          <w:rFonts w:eastAsiaTheme="minorEastAsia"/>
          <w:sz w:val="24"/>
          <w:szCs w:val="24"/>
          <w:lang w:val="tk-TM"/>
        </w:rPr>
        <w:t xml:space="preserve">enagat </w:t>
      </w:r>
      <w:r>
        <w:rPr>
          <w:rFonts w:eastAsiaTheme="minorEastAsia"/>
          <w:sz w:val="24"/>
          <w:szCs w:val="24"/>
          <w:lang w:val="tk-TM"/>
        </w:rPr>
        <w:t xml:space="preserve">jaýlarynyň gapdalyndan geçende ýapyk, kyn ýellendirilýän sirkulýasiýa zolaklary emele gelýär. Olaryň ölçegleri </w:t>
      </w:r>
      <w:r w:rsidR="00441383">
        <w:rPr>
          <w:rFonts w:eastAsiaTheme="minorEastAsia"/>
          <w:sz w:val="24"/>
          <w:szCs w:val="24"/>
          <w:lang w:val="tk-TM"/>
        </w:rPr>
        <w:t>senagat meýdançalarynyň territoriýasynda hapalaýjy maddalaryň ýaýraýşynyň ha</w:t>
      </w:r>
      <w:r w:rsidR="00631808">
        <w:rPr>
          <w:rFonts w:eastAsiaTheme="minorEastAsia"/>
          <w:sz w:val="24"/>
          <w:szCs w:val="24"/>
          <w:lang w:val="tk-TM"/>
        </w:rPr>
        <w:t>saplamalarynda hasaba alýarlar:</w:t>
      </w:r>
    </w:p>
    <w:p w:rsidR="00CB6695" w:rsidRPr="00053BD3" w:rsidRDefault="00631808" w:rsidP="00053BD3">
      <w:pPr>
        <w:pStyle w:val="a4"/>
        <w:numPr>
          <w:ilvl w:val="0"/>
          <w:numId w:val="1"/>
        </w:numPr>
        <w:spacing w:after="0"/>
        <w:rPr>
          <w:rFonts w:eastAsiaTheme="minorEastAsia"/>
          <w:sz w:val="24"/>
          <w:szCs w:val="24"/>
          <w:lang w:val="tk-TM"/>
        </w:rPr>
      </w:pPr>
      <w:r w:rsidRPr="00053BD3">
        <w:rPr>
          <w:rFonts w:eastAsiaTheme="minorEastAsia"/>
          <w:sz w:val="24"/>
          <w:szCs w:val="24"/>
          <w:lang w:val="tk-TM"/>
        </w:rPr>
        <w:t>Insiz jaýyň ýel gapdalyndan aýlanyp geçende bitewi sirk</w:t>
      </w:r>
      <w:r w:rsidR="00F0721E" w:rsidRPr="00053BD3">
        <w:rPr>
          <w:rFonts w:eastAsiaTheme="minorEastAsia"/>
          <w:sz w:val="24"/>
          <w:szCs w:val="24"/>
          <w:lang w:val="tk-TM"/>
        </w:rPr>
        <w:t xml:space="preserve">ulýasiýa zolagy emele gelip, ol jaýyň yk diwaryndan </w:t>
      </w:r>
      <w:r w:rsidR="004A3B38" w:rsidRPr="00053BD3">
        <w:rPr>
          <w:rFonts w:eastAsiaTheme="minorEastAsia"/>
          <w:sz w:val="24"/>
          <w:szCs w:val="24"/>
          <w:lang w:val="tk-TM"/>
        </w:rPr>
        <w:t xml:space="preserve">(ýel çalmaýan tarapyndan) </w:t>
      </w:r>
      <m:oMath>
        <m:r>
          <w:rPr>
            <w:rFonts w:ascii="Cambria Math" w:eastAsiaTheme="minorEastAsia" w:hAnsi="Cambria Math"/>
            <w:sz w:val="24"/>
            <w:szCs w:val="24"/>
            <w:lang w:val="tk-TM"/>
          </w:rPr>
          <m:t>6</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4A3B38" w:rsidRPr="00053BD3">
        <w:rPr>
          <w:rFonts w:eastAsiaTheme="minorEastAsia"/>
          <w:sz w:val="24"/>
          <w:szCs w:val="24"/>
          <w:lang w:val="tk-TM"/>
        </w:rPr>
        <w:t xml:space="preserve"> aralyga çenli ýaýraýar. Bu zolagyň beýikligi </w:t>
      </w:r>
      <w:r w:rsidR="00CB6695" w:rsidRPr="00053BD3">
        <w:rPr>
          <w:rFonts w:eastAsiaTheme="minorEastAsia"/>
          <w:sz w:val="24"/>
          <w:szCs w:val="24"/>
          <w:lang w:val="tk-TM"/>
        </w:rPr>
        <w:t xml:space="preserve">ýeriň üstünden </w:t>
      </w:r>
      <w:r w:rsidR="004A3B38" w:rsidRPr="00053BD3">
        <w:rPr>
          <w:rFonts w:eastAsiaTheme="minorEastAsia"/>
          <w:sz w:val="24"/>
          <w:szCs w:val="24"/>
          <w:lang w:val="tk-TM"/>
        </w:rPr>
        <w:t xml:space="preserve">ortaça </w:t>
      </w:r>
      <m:oMath>
        <m:r>
          <w:rPr>
            <w:rFonts w:ascii="Cambria Math" w:eastAsiaTheme="minorEastAsia" w:hAnsi="Cambria Math"/>
            <w:sz w:val="24"/>
            <w:szCs w:val="24"/>
            <w:lang w:val="tk-TM"/>
          </w:rPr>
          <m:t>11,87</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4A3B38" w:rsidRPr="00053BD3">
        <w:rPr>
          <w:rFonts w:eastAsiaTheme="minorEastAsia"/>
          <w:sz w:val="24"/>
          <w:szCs w:val="24"/>
          <w:lang w:val="tk-TM"/>
        </w:rPr>
        <w:t xml:space="preserve"> </w:t>
      </w:r>
      <w:r w:rsidR="00CB6695" w:rsidRPr="00053BD3">
        <w:rPr>
          <w:rFonts w:eastAsiaTheme="minorEastAsia"/>
          <w:sz w:val="24"/>
          <w:szCs w:val="24"/>
          <w:lang w:val="tk-TM"/>
        </w:rPr>
        <w:t>deň (surat 4.1 a)</w:t>
      </w:r>
    </w:p>
    <w:p w:rsidR="00CB6695" w:rsidRDefault="00CB6695" w:rsidP="00CB6695">
      <w:pPr>
        <w:spacing w:after="0"/>
        <w:jc w:val="center"/>
        <w:rPr>
          <w:rFonts w:eastAsiaTheme="minorEastAsia"/>
          <w:sz w:val="24"/>
          <w:szCs w:val="24"/>
          <w:lang w:val="tk-TM"/>
        </w:rPr>
      </w:pPr>
      <w:r>
        <w:rPr>
          <w:noProof/>
          <w:lang w:eastAsia="ru-RU"/>
        </w:rPr>
        <w:drawing>
          <wp:inline distT="0" distB="0" distL="0" distR="0" wp14:anchorId="7654E98F" wp14:editId="289BCA07">
            <wp:extent cx="4676775" cy="1724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76775" cy="1724025"/>
                    </a:xfrm>
                    <a:prstGeom prst="rect">
                      <a:avLst/>
                    </a:prstGeom>
                  </pic:spPr>
                </pic:pic>
              </a:graphicData>
            </a:graphic>
          </wp:inline>
        </w:drawing>
      </w:r>
    </w:p>
    <w:p w:rsidR="008F7613" w:rsidRDefault="008F7613" w:rsidP="00CB6695">
      <w:pPr>
        <w:spacing w:after="0"/>
        <w:jc w:val="center"/>
        <w:rPr>
          <w:rFonts w:eastAsiaTheme="minorEastAsia"/>
          <w:sz w:val="24"/>
          <w:szCs w:val="24"/>
          <w:lang w:val="tk-TM"/>
        </w:rPr>
      </w:pPr>
      <w:r>
        <w:rPr>
          <w:rFonts w:eastAsiaTheme="minorEastAsia"/>
          <w:sz w:val="24"/>
          <w:szCs w:val="24"/>
          <w:lang w:val="tk-TM"/>
        </w:rPr>
        <w:t>Surat 4.1 a – sirkulýasiýa zolaklarynyň ölçegleri – ýel insiz jaýy aýlanyp geçende:</w:t>
      </w:r>
    </w:p>
    <w:p w:rsidR="008F7613" w:rsidRDefault="008F7613" w:rsidP="00CB6695">
      <w:pPr>
        <w:spacing w:after="0"/>
        <w:jc w:val="center"/>
        <w:rPr>
          <w:rFonts w:eastAsiaTheme="minorEastAsia"/>
          <w:sz w:val="24"/>
          <w:szCs w:val="24"/>
          <w:lang w:val="tk-TM"/>
        </w:rPr>
      </w:pPr>
      <w:r>
        <w:rPr>
          <w:rFonts w:eastAsiaTheme="minorEastAsia"/>
          <w:sz w:val="24"/>
          <w:szCs w:val="24"/>
          <w:lang w:val="tk-TM"/>
        </w:rPr>
        <w:t>1 – direg zolagy; 2 – bitewi sirkulýasiýa zolagy</w:t>
      </w:r>
    </w:p>
    <w:p w:rsidR="00C05FC1" w:rsidRPr="00053BD3" w:rsidRDefault="00C05FC1" w:rsidP="00053BD3">
      <w:pPr>
        <w:pStyle w:val="a4"/>
        <w:numPr>
          <w:ilvl w:val="0"/>
          <w:numId w:val="1"/>
        </w:numPr>
        <w:spacing w:after="0"/>
        <w:jc w:val="both"/>
        <w:rPr>
          <w:rFonts w:eastAsiaTheme="minorEastAsia"/>
          <w:sz w:val="24"/>
          <w:szCs w:val="24"/>
          <w:lang w:val="tk-TM"/>
        </w:rPr>
      </w:pPr>
      <w:r w:rsidRPr="00053BD3">
        <w:rPr>
          <w:rFonts w:eastAsiaTheme="minorEastAsia"/>
          <w:sz w:val="24"/>
          <w:szCs w:val="24"/>
          <w:lang w:val="tk-TM"/>
        </w:rPr>
        <w:t>Giň jaýyň ýel gapdalyndan aýlanyp geçende onuň ýokarsynda</w:t>
      </w:r>
      <w:r w:rsidR="009B5DB9" w:rsidRPr="00053BD3">
        <w:rPr>
          <w:rFonts w:eastAsiaTheme="minorEastAsia"/>
          <w:sz w:val="24"/>
          <w:szCs w:val="24"/>
          <w:lang w:val="tk-TM"/>
        </w:rPr>
        <w:t xml:space="preserve"> uzynlygy</w:t>
      </w:r>
      <w:r w:rsidRPr="00053BD3">
        <w:rPr>
          <w:rFonts w:eastAsiaTheme="minorEastAsia"/>
          <w:sz w:val="24"/>
          <w:szCs w:val="24"/>
          <w:lang w:val="tk-TM"/>
        </w:rPr>
        <w:t xml:space="preserve">  </w:t>
      </w:r>
      <m:oMath>
        <m:r>
          <w:rPr>
            <w:rFonts w:ascii="Cambria Math" w:eastAsiaTheme="minorEastAsia" w:hAnsi="Cambria Math"/>
            <w:sz w:val="24"/>
            <w:szCs w:val="24"/>
            <w:lang w:val="tk-TM"/>
          </w:rPr>
          <m:t>2.5</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Pr="00053BD3">
        <w:rPr>
          <w:rFonts w:eastAsiaTheme="minorEastAsia"/>
          <w:sz w:val="24"/>
          <w:szCs w:val="24"/>
          <w:lang w:val="tk-TM"/>
        </w:rPr>
        <w:t xml:space="preserve"> </w:t>
      </w:r>
      <w:r w:rsidR="005560F3" w:rsidRPr="00053BD3">
        <w:rPr>
          <w:rFonts w:eastAsiaTheme="minorEastAsia"/>
          <w:sz w:val="24"/>
          <w:szCs w:val="24"/>
          <w:lang w:val="tk-TM"/>
        </w:rPr>
        <w:t xml:space="preserve"> we ýer üstünden </w:t>
      </w:r>
      <m:oMath>
        <m:r>
          <w:rPr>
            <w:rFonts w:ascii="Cambria Math" w:eastAsiaTheme="minorEastAsia" w:hAnsi="Cambria Math"/>
            <w:sz w:val="24"/>
            <w:szCs w:val="24"/>
            <w:lang w:val="tk-TM"/>
          </w:rPr>
          <m:t xml:space="preserve">1.8 </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5560F3" w:rsidRPr="00053BD3">
        <w:rPr>
          <w:rFonts w:eastAsiaTheme="minorEastAsia"/>
          <w:sz w:val="24"/>
          <w:szCs w:val="24"/>
          <w:lang w:val="tk-TM"/>
        </w:rPr>
        <w:t xml:space="preserve"> beýiklikde </w:t>
      </w:r>
      <w:r w:rsidRPr="00053BD3">
        <w:rPr>
          <w:rFonts w:eastAsiaTheme="minorEastAsia"/>
          <w:sz w:val="24"/>
          <w:szCs w:val="24"/>
          <w:lang w:val="tk-TM"/>
        </w:rPr>
        <w:t xml:space="preserve">sirkulýasiýa zolagy emele </w:t>
      </w:r>
      <w:r w:rsidR="005560F3" w:rsidRPr="00053BD3">
        <w:rPr>
          <w:rFonts w:eastAsiaTheme="minorEastAsia"/>
          <w:sz w:val="24"/>
          <w:szCs w:val="24"/>
          <w:lang w:val="tk-TM"/>
        </w:rPr>
        <w:t xml:space="preserve">gelýär. Jaýyň arkasynda uzynlygy </w:t>
      </w:r>
      <m:oMath>
        <m:r>
          <w:rPr>
            <w:rFonts w:ascii="Cambria Math" w:eastAsiaTheme="minorEastAsia" w:hAnsi="Cambria Math"/>
            <w:sz w:val="24"/>
            <w:szCs w:val="24"/>
            <w:lang w:val="tk-TM"/>
          </w:rPr>
          <m:t xml:space="preserve">4 </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9B5DB9" w:rsidRPr="00053BD3">
        <w:rPr>
          <w:rFonts w:eastAsiaTheme="minorEastAsia"/>
          <w:sz w:val="24"/>
          <w:szCs w:val="24"/>
          <w:lang w:val="tk-TM"/>
        </w:rPr>
        <w:t xml:space="preserve"> we beýikligi </w:t>
      </w:r>
      <m:oMath>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009B5DB9" w:rsidRPr="00053BD3">
        <w:rPr>
          <w:rFonts w:eastAsiaTheme="minorEastAsia"/>
          <w:sz w:val="24"/>
          <w:szCs w:val="24"/>
          <w:lang w:val="tk-TM"/>
        </w:rPr>
        <w:t xml:space="preserve"> töweregi </w:t>
      </w:r>
      <w:r w:rsidR="00D418FE" w:rsidRPr="00053BD3">
        <w:rPr>
          <w:rFonts w:eastAsiaTheme="minorEastAsia"/>
          <w:sz w:val="24"/>
          <w:szCs w:val="24"/>
          <w:lang w:val="tk-TM"/>
        </w:rPr>
        <w:t xml:space="preserve">bolan </w:t>
      </w:r>
      <w:r w:rsidR="009B5DB9" w:rsidRPr="00053BD3">
        <w:rPr>
          <w:rFonts w:eastAsiaTheme="minorEastAsia"/>
          <w:sz w:val="24"/>
          <w:szCs w:val="24"/>
          <w:lang w:val="tk-TM"/>
        </w:rPr>
        <w:t>sirkulýasiýa zolagy döreýär (surat 4.1 b)</w:t>
      </w:r>
    </w:p>
    <w:p w:rsidR="009B5DB9" w:rsidRDefault="009B5DB9" w:rsidP="009B5DB9">
      <w:pPr>
        <w:spacing w:after="0"/>
        <w:jc w:val="center"/>
        <w:rPr>
          <w:rFonts w:eastAsiaTheme="minorEastAsia"/>
          <w:sz w:val="24"/>
          <w:szCs w:val="24"/>
          <w:lang w:val="tk-TM"/>
        </w:rPr>
      </w:pPr>
      <w:r>
        <w:rPr>
          <w:noProof/>
          <w:lang w:eastAsia="ru-RU"/>
        </w:rPr>
        <w:drawing>
          <wp:inline distT="0" distB="0" distL="0" distR="0" wp14:anchorId="189E822B" wp14:editId="1FE0000B">
            <wp:extent cx="5524500" cy="1714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24500" cy="1714500"/>
                    </a:xfrm>
                    <a:prstGeom prst="rect">
                      <a:avLst/>
                    </a:prstGeom>
                  </pic:spPr>
                </pic:pic>
              </a:graphicData>
            </a:graphic>
          </wp:inline>
        </w:drawing>
      </w:r>
    </w:p>
    <w:p w:rsidR="008F7613" w:rsidRDefault="008F7613" w:rsidP="008F7613">
      <w:pPr>
        <w:spacing w:after="0"/>
        <w:jc w:val="center"/>
        <w:rPr>
          <w:rFonts w:eastAsiaTheme="minorEastAsia"/>
          <w:sz w:val="24"/>
          <w:szCs w:val="24"/>
          <w:lang w:val="tk-TM"/>
        </w:rPr>
      </w:pPr>
      <w:r>
        <w:rPr>
          <w:rFonts w:eastAsiaTheme="minorEastAsia"/>
          <w:sz w:val="24"/>
          <w:szCs w:val="24"/>
          <w:lang w:val="tk-TM"/>
        </w:rPr>
        <w:t xml:space="preserve">Surat 4.1 </w:t>
      </w:r>
      <w:r>
        <w:rPr>
          <w:rFonts w:eastAsiaTheme="minorEastAsia"/>
          <w:sz w:val="24"/>
          <w:szCs w:val="24"/>
          <w:lang w:val="tk-TM"/>
        </w:rPr>
        <w:t>b</w:t>
      </w:r>
      <w:r>
        <w:rPr>
          <w:rFonts w:eastAsiaTheme="minorEastAsia"/>
          <w:sz w:val="24"/>
          <w:szCs w:val="24"/>
          <w:lang w:val="tk-TM"/>
        </w:rPr>
        <w:t xml:space="preserve"> – sirkulýasiýa zolaklarynyň ölçegleri – ýel </w:t>
      </w:r>
      <w:r>
        <w:rPr>
          <w:rFonts w:eastAsiaTheme="minorEastAsia"/>
          <w:sz w:val="24"/>
          <w:szCs w:val="24"/>
          <w:lang w:val="tk-TM"/>
        </w:rPr>
        <w:t>giň</w:t>
      </w:r>
      <w:r>
        <w:rPr>
          <w:rFonts w:eastAsiaTheme="minorEastAsia"/>
          <w:sz w:val="24"/>
          <w:szCs w:val="24"/>
          <w:lang w:val="tk-TM"/>
        </w:rPr>
        <w:t xml:space="preserve"> jaýy aýlanyp geçende:</w:t>
      </w:r>
    </w:p>
    <w:p w:rsidR="008F7613" w:rsidRDefault="008F7613" w:rsidP="008F7613">
      <w:pPr>
        <w:spacing w:after="0"/>
        <w:jc w:val="center"/>
        <w:rPr>
          <w:rFonts w:eastAsiaTheme="minorEastAsia"/>
          <w:sz w:val="24"/>
          <w:szCs w:val="24"/>
          <w:lang w:val="tk-TM"/>
        </w:rPr>
      </w:pPr>
      <w:r>
        <w:rPr>
          <w:rFonts w:eastAsiaTheme="minorEastAsia"/>
          <w:sz w:val="24"/>
          <w:szCs w:val="24"/>
          <w:lang w:val="tk-TM"/>
        </w:rPr>
        <w:t>3</w:t>
      </w:r>
      <w:r>
        <w:rPr>
          <w:rFonts w:eastAsiaTheme="minorEastAsia"/>
          <w:sz w:val="24"/>
          <w:szCs w:val="24"/>
          <w:lang w:val="tk-TM"/>
        </w:rPr>
        <w:t xml:space="preserve"> – </w:t>
      </w:r>
      <w:r>
        <w:rPr>
          <w:rFonts w:eastAsiaTheme="minorEastAsia"/>
          <w:sz w:val="24"/>
          <w:szCs w:val="24"/>
          <w:lang w:val="tk-TM"/>
        </w:rPr>
        <w:t>ýele tarap öwrülen sirkulýasiýa</w:t>
      </w:r>
      <w:r>
        <w:rPr>
          <w:rFonts w:eastAsiaTheme="minorEastAsia"/>
          <w:sz w:val="24"/>
          <w:szCs w:val="24"/>
          <w:lang w:val="tk-TM"/>
        </w:rPr>
        <w:t xml:space="preserve"> </w:t>
      </w:r>
      <w:r>
        <w:rPr>
          <w:rFonts w:eastAsiaTheme="minorEastAsia"/>
          <w:sz w:val="24"/>
          <w:szCs w:val="24"/>
          <w:lang w:val="tk-TM"/>
        </w:rPr>
        <w:t>zolagy; 4</w:t>
      </w:r>
      <w:r>
        <w:rPr>
          <w:rFonts w:eastAsiaTheme="minorEastAsia"/>
          <w:sz w:val="24"/>
          <w:szCs w:val="24"/>
          <w:lang w:val="tk-TM"/>
        </w:rPr>
        <w:t xml:space="preserve"> – </w:t>
      </w:r>
      <w:r>
        <w:rPr>
          <w:rFonts w:eastAsiaTheme="minorEastAsia"/>
          <w:sz w:val="24"/>
          <w:szCs w:val="24"/>
          <w:lang w:val="tk-TM"/>
        </w:rPr>
        <w:t>ýel</w:t>
      </w:r>
      <w:r>
        <w:rPr>
          <w:rFonts w:eastAsiaTheme="minorEastAsia"/>
          <w:sz w:val="24"/>
          <w:szCs w:val="24"/>
          <w:lang w:val="tk-TM"/>
        </w:rPr>
        <w:t xml:space="preserve"> </w:t>
      </w:r>
      <w:r w:rsidR="00D418FE">
        <w:rPr>
          <w:rFonts w:eastAsiaTheme="minorEastAsia"/>
          <w:sz w:val="24"/>
          <w:szCs w:val="24"/>
          <w:lang w:val="tk-TM"/>
        </w:rPr>
        <w:t xml:space="preserve">çalmaýan </w:t>
      </w:r>
      <w:r>
        <w:rPr>
          <w:rFonts w:eastAsiaTheme="minorEastAsia"/>
          <w:sz w:val="24"/>
          <w:szCs w:val="24"/>
          <w:lang w:val="tk-TM"/>
        </w:rPr>
        <w:t>sirkulýasiýa zolagy</w:t>
      </w:r>
      <w:r>
        <w:rPr>
          <w:rFonts w:eastAsiaTheme="minorEastAsia"/>
          <w:sz w:val="24"/>
          <w:szCs w:val="24"/>
          <w:lang w:val="tk-TM"/>
        </w:rPr>
        <w:t xml:space="preserve"> </w:t>
      </w:r>
    </w:p>
    <w:p w:rsidR="008F7613" w:rsidRPr="00053BD3" w:rsidRDefault="00D418FE" w:rsidP="00053BD3">
      <w:pPr>
        <w:pStyle w:val="a4"/>
        <w:numPr>
          <w:ilvl w:val="0"/>
          <w:numId w:val="1"/>
        </w:numPr>
        <w:spacing w:after="0"/>
        <w:jc w:val="both"/>
        <w:rPr>
          <w:rFonts w:eastAsiaTheme="minorEastAsia"/>
          <w:sz w:val="24"/>
          <w:szCs w:val="24"/>
          <w:lang w:val="tk-TM"/>
        </w:rPr>
      </w:pPr>
      <w:r w:rsidRPr="00053BD3">
        <w:rPr>
          <w:rFonts w:eastAsiaTheme="minorEastAsia"/>
          <w:sz w:val="24"/>
          <w:szCs w:val="24"/>
          <w:lang w:val="tk-TM"/>
        </w:rPr>
        <w:t xml:space="preserve">Parallel ýerleşýän iki jaýyň arasynda bitewi korpus ara sirkulýasiýa zolagy ýüze çykýar: eger akymyň ugrunda birinji jaý insiz </w:t>
      </w:r>
      <m:oMath>
        <m:r>
          <w:rPr>
            <w:rFonts w:ascii="Cambria Math" w:eastAsiaTheme="minorEastAsia" w:hAnsi="Cambria Math"/>
            <w:sz w:val="24"/>
            <w:szCs w:val="24"/>
            <w:lang w:val="tk-TM"/>
          </w:rPr>
          <m:t>10</m:t>
        </m:r>
        <m:r>
          <w:rPr>
            <w:rFonts w:ascii="Cambria Math" w:eastAsiaTheme="minorEastAsia" w:hAnsi="Cambria Math"/>
            <w:sz w:val="24"/>
            <w:szCs w:val="24"/>
            <w:lang w:val="tk-TM"/>
          </w:rPr>
          <m:t xml:space="preserve"> </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Pr="00053BD3">
        <w:rPr>
          <w:rFonts w:eastAsiaTheme="minorEastAsia"/>
          <w:sz w:val="24"/>
          <w:szCs w:val="24"/>
          <w:lang w:val="tk-TM"/>
        </w:rPr>
        <w:t xml:space="preserve"> çenli uzynlykly (4.1 w) we eger akymyň ugrunda birinji jaý giň bolsa </w:t>
      </w:r>
      <m:oMath>
        <m:r>
          <w:rPr>
            <w:rFonts w:ascii="Cambria Math" w:eastAsiaTheme="minorEastAsia" w:hAnsi="Cambria Math"/>
            <w:sz w:val="24"/>
            <w:szCs w:val="24"/>
            <w:lang w:val="tk-TM"/>
          </w:rPr>
          <m:t>8</m:t>
        </m:r>
        <m:r>
          <w:rPr>
            <w:rFonts w:ascii="Cambria Math" w:eastAsiaTheme="minorEastAsia" w:hAnsi="Cambria Math"/>
            <w:sz w:val="24"/>
            <w:szCs w:val="24"/>
            <w:lang w:val="tk-TM"/>
          </w:rPr>
          <m:t xml:space="preserve"> </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oMath>
      <w:r w:rsidRPr="00053BD3">
        <w:rPr>
          <w:rFonts w:eastAsiaTheme="minorEastAsia"/>
          <w:sz w:val="24"/>
          <w:szCs w:val="24"/>
          <w:lang w:val="tk-TM"/>
        </w:rPr>
        <w:t xml:space="preserve"> u</w:t>
      </w:r>
      <w:r w:rsidRPr="00053BD3">
        <w:rPr>
          <w:rFonts w:eastAsiaTheme="minorEastAsia"/>
          <w:sz w:val="24"/>
          <w:szCs w:val="24"/>
          <w:lang w:val="tk-TM"/>
        </w:rPr>
        <w:t>z</w:t>
      </w:r>
      <w:r w:rsidRPr="00053BD3">
        <w:rPr>
          <w:rFonts w:eastAsiaTheme="minorEastAsia"/>
          <w:sz w:val="24"/>
          <w:szCs w:val="24"/>
          <w:lang w:val="tk-TM"/>
        </w:rPr>
        <w:t>y</w:t>
      </w:r>
      <w:r w:rsidRPr="00053BD3">
        <w:rPr>
          <w:rFonts w:eastAsiaTheme="minorEastAsia"/>
          <w:sz w:val="24"/>
          <w:szCs w:val="24"/>
          <w:lang w:val="tk-TM"/>
        </w:rPr>
        <w:t>n</w:t>
      </w:r>
      <w:r w:rsidRPr="00053BD3">
        <w:rPr>
          <w:rFonts w:eastAsiaTheme="minorEastAsia"/>
          <w:sz w:val="24"/>
          <w:szCs w:val="24"/>
          <w:lang w:val="tk-TM"/>
        </w:rPr>
        <w:t>lyga çenli zolaklar döreýär (4.1 g):</w:t>
      </w:r>
    </w:p>
    <w:p w:rsidR="00D418FE" w:rsidRDefault="00D418FE" w:rsidP="00D418FE">
      <w:pPr>
        <w:spacing w:after="0"/>
        <w:jc w:val="both"/>
        <w:rPr>
          <w:rFonts w:eastAsiaTheme="minorEastAsia"/>
          <w:sz w:val="24"/>
          <w:szCs w:val="24"/>
          <w:lang w:val="tk-TM"/>
        </w:rPr>
      </w:pPr>
      <w:r>
        <w:rPr>
          <w:noProof/>
          <w:lang w:eastAsia="ru-RU"/>
        </w:rPr>
        <w:lastRenderedPageBreak/>
        <w:drawing>
          <wp:inline distT="0" distB="0" distL="0" distR="0" wp14:anchorId="1B2A248D" wp14:editId="19958EE1">
            <wp:extent cx="5940425" cy="31692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169285"/>
                    </a:xfrm>
                    <a:prstGeom prst="rect">
                      <a:avLst/>
                    </a:prstGeom>
                  </pic:spPr>
                </pic:pic>
              </a:graphicData>
            </a:graphic>
          </wp:inline>
        </w:drawing>
      </w:r>
    </w:p>
    <w:p w:rsidR="00D418FE" w:rsidRDefault="00D418FE" w:rsidP="00053BD3">
      <w:pPr>
        <w:spacing w:after="0"/>
        <w:jc w:val="center"/>
        <w:rPr>
          <w:rFonts w:eastAsiaTheme="minorEastAsia"/>
          <w:sz w:val="24"/>
          <w:szCs w:val="24"/>
          <w:lang w:val="tk-TM"/>
        </w:rPr>
      </w:pPr>
      <w:r>
        <w:rPr>
          <w:rFonts w:eastAsiaTheme="minorEastAsia"/>
          <w:sz w:val="24"/>
          <w:szCs w:val="24"/>
          <w:lang w:val="tk-TM"/>
        </w:rPr>
        <w:t>Surat 4.1 b – sirkulýasiýa zolaklarynyň ölçegleri</w:t>
      </w:r>
      <w:r w:rsidR="00053BD3">
        <w:rPr>
          <w:rFonts w:eastAsiaTheme="minorEastAsia"/>
          <w:sz w:val="24"/>
          <w:szCs w:val="24"/>
          <w:lang w:val="tk-TM"/>
        </w:rPr>
        <w:t xml:space="preserve"> </w:t>
      </w:r>
      <w:r w:rsidR="00053BD3" w:rsidRPr="00053BD3">
        <w:rPr>
          <w:rFonts w:eastAsiaTheme="minorEastAsia"/>
          <w:i/>
          <w:sz w:val="24"/>
          <w:szCs w:val="24"/>
          <w:lang w:val="tk-TM"/>
        </w:rPr>
        <w:t>w</w:t>
      </w:r>
      <w:r>
        <w:rPr>
          <w:rFonts w:eastAsiaTheme="minorEastAsia"/>
          <w:sz w:val="24"/>
          <w:szCs w:val="24"/>
          <w:lang w:val="tk-TM"/>
        </w:rPr>
        <w:t xml:space="preserve"> – </w:t>
      </w:r>
      <w:r w:rsidR="00053BD3">
        <w:rPr>
          <w:rFonts w:eastAsiaTheme="minorEastAsia"/>
          <w:sz w:val="24"/>
          <w:szCs w:val="24"/>
          <w:lang w:val="tk-TM"/>
        </w:rPr>
        <w:t xml:space="preserve">jaýlar topary akymyň ugrunda birinjisi insiz jaý; g – jaýlar topary akymyň ugrunda birinjisi giň jaý; </w:t>
      </w:r>
      <w:r>
        <w:rPr>
          <w:rFonts w:eastAsiaTheme="minorEastAsia"/>
          <w:sz w:val="24"/>
          <w:szCs w:val="24"/>
          <w:lang w:val="tk-TM"/>
        </w:rPr>
        <w:t>ýel giň jaýy aýlanyp geçende:</w:t>
      </w:r>
    </w:p>
    <w:p w:rsidR="00053BD3" w:rsidRDefault="00053BD3" w:rsidP="00053BD3">
      <w:pPr>
        <w:spacing w:after="0"/>
        <w:jc w:val="center"/>
        <w:rPr>
          <w:rFonts w:eastAsiaTheme="minorEastAsia"/>
          <w:sz w:val="24"/>
          <w:szCs w:val="24"/>
          <w:lang w:val="tk-TM"/>
        </w:rPr>
      </w:pPr>
      <w:r>
        <w:rPr>
          <w:rFonts w:eastAsiaTheme="minorEastAsia"/>
          <w:sz w:val="24"/>
          <w:szCs w:val="24"/>
          <w:lang w:val="tk-TM"/>
        </w:rPr>
        <w:t>3 – ýele tarap öwrülen sirkulýasiýa zolagy; 4 – ýel çalmaýan sirkulýasiýa zolagy</w:t>
      </w:r>
      <w:r>
        <w:rPr>
          <w:rFonts w:eastAsiaTheme="minorEastAsia"/>
          <w:sz w:val="24"/>
          <w:szCs w:val="24"/>
          <w:lang w:val="tk-TM"/>
        </w:rPr>
        <w:t>; 5 – korpus ara sirkulýasiýa zolagy.</w:t>
      </w:r>
    </w:p>
    <w:p w:rsidR="00053BD3" w:rsidRPr="00053BD3" w:rsidRDefault="00053BD3" w:rsidP="00053BD3">
      <w:pPr>
        <w:spacing w:after="0"/>
        <w:rPr>
          <w:b/>
          <w:sz w:val="24"/>
          <w:szCs w:val="24"/>
          <w:lang w:val="tk-TM"/>
        </w:rPr>
      </w:pPr>
      <w:r w:rsidRPr="00053BD3">
        <w:rPr>
          <w:b/>
          <w:sz w:val="24"/>
          <w:szCs w:val="24"/>
          <w:lang w:val="tk-TM"/>
        </w:rPr>
        <w:t>4.2 hapalary zyňýan çeşmeleriň klassifikasiýasy.</w:t>
      </w:r>
    </w:p>
    <w:p w:rsidR="00053BD3" w:rsidRDefault="00AC167B" w:rsidP="00053BD3">
      <w:pPr>
        <w:spacing w:after="0"/>
        <w:jc w:val="both"/>
        <w:rPr>
          <w:rFonts w:eastAsiaTheme="minorEastAsia"/>
          <w:sz w:val="24"/>
          <w:szCs w:val="24"/>
          <w:lang w:val="tk-TM"/>
        </w:rPr>
      </w:pPr>
      <w:r>
        <w:rPr>
          <w:rFonts w:eastAsiaTheme="minorEastAsia"/>
          <w:sz w:val="24"/>
          <w:szCs w:val="24"/>
          <w:lang w:val="tk-TM"/>
        </w:rPr>
        <w:t xml:space="preserve">Zyňyndy diýip daşky gurşawa belli bir çeşmeler tarapyndan zyňylýan islendik (gaz, suwuklyk ýa-da gaty ýagdaýyndaky) maddalara aýdylýar. </w:t>
      </w:r>
    </w:p>
    <w:p w:rsidR="0017151F" w:rsidRDefault="0017151F" w:rsidP="00053BD3">
      <w:pPr>
        <w:spacing w:after="0"/>
        <w:jc w:val="both"/>
        <w:rPr>
          <w:rFonts w:eastAsiaTheme="minorEastAsia"/>
          <w:sz w:val="24"/>
          <w:szCs w:val="24"/>
          <w:lang w:val="tk-TM"/>
        </w:rPr>
      </w:pPr>
      <w:r>
        <w:rPr>
          <w:rFonts w:eastAsiaTheme="minorEastAsia"/>
          <w:sz w:val="24"/>
          <w:szCs w:val="24"/>
          <w:lang w:val="tk-TM"/>
        </w:rPr>
        <w:t xml:space="preserve">Wagt birliginde atmosfera zyňylýan maddalaryň mukdary </w:t>
      </w:r>
      <w:r w:rsidRPr="0017151F">
        <w:rPr>
          <w:rFonts w:eastAsiaTheme="minorEastAsia"/>
          <w:b/>
          <w:sz w:val="24"/>
          <w:szCs w:val="24"/>
          <w:lang w:val="tk-TM"/>
        </w:rPr>
        <w:t>zyňyndynyň kuwwatlylygy</w:t>
      </w:r>
      <w:r>
        <w:rPr>
          <w:rFonts w:eastAsiaTheme="minorEastAsia"/>
          <w:sz w:val="24"/>
          <w:szCs w:val="24"/>
          <w:lang w:val="tk-TM"/>
        </w:rPr>
        <w:t xml:space="preserve"> diýlip atlandyrylýar.</w:t>
      </w:r>
    </w:p>
    <w:p w:rsidR="0017151F" w:rsidRDefault="002D1A68" w:rsidP="00053BD3">
      <w:pPr>
        <w:spacing w:after="0"/>
        <w:jc w:val="both"/>
        <w:rPr>
          <w:rFonts w:eastAsiaTheme="minorEastAsia"/>
          <w:sz w:val="24"/>
          <w:szCs w:val="24"/>
          <w:lang w:val="tk-TM"/>
        </w:rPr>
      </w:pPr>
      <w:r>
        <w:rPr>
          <w:rFonts w:eastAsiaTheme="minorEastAsia"/>
          <w:sz w:val="24"/>
          <w:szCs w:val="24"/>
          <w:lang w:val="tk-TM"/>
        </w:rPr>
        <w:t>Senagat meýdançalarynda we oňa ýanaşyk ýerlerde howanyň hapalanmasy hasaplanylanda hapalaýjy maddalaryň çeşmelerini pes we beýik, çyzykly we nokat görnüşli, daşky we içerki, döwürleýin we üznüksiz täsirli, izotermiki we gyzdyrylan çeşmelere bölýärler.</w:t>
      </w:r>
    </w:p>
    <w:p w:rsidR="002D1A68" w:rsidRDefault="002D1A68" w:rsidP="00C860D9">
      <w:pPr>
        <w:spacing w:after="0"/>
        <w:jc w:val="both"/>
        <w:rPr>
          <w:rFonts w:eastAsiaTheme="minorEastAsia"/>
          <w:sz w:val="24"/>
          <w:szCs w:val="24"/>
          <w:lang w:val="tk-TM"/>
        </w:rPr>
      </w:pPr>
      <w:r>
        <w:rPr>
          <w:rFonts w:eastAsiaTheme="minorEastAsia"/>
          <w:sz w:val="24"/>
          <w:szCs w:val="24"/>
          <w:lang w:val="tk-TM"/>
        </w:rPr>
        <w:t>Pes çeşme hökmünde nokat görnüşli we çyzykly çeşmeler hasaplanyp, olaryň hapal</w:t>
      </w:r>
      <w:r w:rsidR="00C860D9">
        <w:rPr>
          <w:rFonts w:eastAsiaTheme="minorEastAsia"/>
          <w:sz w:val="24"/>
          <w:szCs w:val="24"/>
          <w:lang w:val="tk-TM"/>
        </w:rPr>
        <w:t>a</w:t>
      </w:r>
      <w:r>
        <w:rPr>
          <w:rFonts w:eastAsiaTheme="minorEastAsia"/>
          <w:sz w:val="24"/>
          <w:szCs w:val="24"/>
          <w:lang w:val="tk-TM"/>
        </w:rPr>
        <w:t xml:space="preserve">ýjy maddalary </w:t>
      </w:r>
      <w:r w:rsidR="00C860D9">
        <w:rPr>
          <w:rFonts w:eastAsiaTheme="minorEastAsia"/>
          <w:sz w:val="24"/>
          <w:szCs w:val="24"/>
          <w:lang w:val="tk-TM"/>
        </w:rPr>
        <w:t xml:space="preserve">giň jaýlaryň </w:t>
      </w:r>
      <w:r w:rsidR="00C860D9">
        <w:rPr>
          <w:rFonts w:eastAsiaTheme="minorEastAsia"/>
          <w:sz w:val="24"/>
          <w:szCs w:val="24"/>
          <w:lang w:val="tk-TM"/>
        </w:rPr>
        <w:t>ýele tarap öwrülen sirkulýasiýa zolagy</w:t>
      </w:r>
      <w:r w:rsidR="00C860D9">
        <w:rPr>
          <w:rFonts w:eastAsiaTheme="minorEastAsia"/>
          <w:sz w:val="24"/>
          <w:szCs w:val="24"/>
          <w:lang w:val="tk-TM"/>
        </w:rPr>
        <w:t xml:space="preserve">nda we </w:t>
      </w:r>
      <w:r w:rsidR="00C860D9">
        <w:rPr>
          <w:rFonts w:eastAsiaTheme="minorEastAsia"/>
          <w:sz w:val="24"/>
          <w:szCs w:val="24"/>
          <w:lang w:val="tk-TM"/>
        </w:rPr>
        <w:t>ýel çalmaýan sirkulýasiýa zolagy</w:t>
      </w:r>
      <w:r w:rsidR="00C860D9">
        <w:rPr>
          <w:rFonts w:eastAsiaTheme="minorEastAsia"/>
          <w:sz w:val="24"/>
          <w:szCs w:val="24"/>
          <w:lang w:val="tk-TM"/>
        </w:rPr>
        <w:t xml:space="preserve">nda, insiz jaýlaryň bitewi sirkulýasiýa zolagyna ýa-da iki sany ýanaşyk jaýlaryň korpus ara sirkulýasiýa zolagyna ýaýraýar. </w:t>
      </w:r>
    </w:p>
    <w:p w:rsidR="00C860D9" w:rsidRDefault="00C860D9" w:rsidP="00C860D9">
      <w:pPr>
        <w:spacing w:after="0"/>
        <w:jc w:val="center"/>
        <w:rPr>
          <w:rFonts w:eastAsiaTheme="minorEastAsia"/>
          <w:sz w:val="24"/>
          <w:szCs w:val="24"/>
          <w:lang w:val="tk-TM"/>
        </w:rPr>
      </w:pPr>
      <w:r>
        <w:rPr>
          <w:noProof/>
          <w:lang w:eastAsia="ru-RU"/>
        </w:rPr>
        <w:drawing>
          <wp:inline distT="0" distB="0" distL="0" distR="0" wp14:anchorId="44920420" wp14:editId="3FD6597C">
            <wp:extent cx="3285844" cy="1714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434" b="50929"/>
                    <a:stretch/>
                  </pic:blipFill>
                  <pic:spPr bwMode="auto">
                    <a:xfrm>
                      <a:off x="0" y="0"/>
                      <a:ext cx="3293048" cy="1718259"/>
                    </a:xfrm>
                    <a:prstGeom prst="rect">
                      <a:avLst/>
                    </a:prstGeom>
                    <a:ln>
                      <a:noFill/>
                    </a:ln>
                    <a:extLst>
                      <a:ext uri="{53640926-AAD7-44D8-BBD7-CCE9431645EC}">
                        <a14:shadowObscured xmlns:a14="http://schemas.microsoft.com/office/drawing/2010/main"/>
                      </a:ext>
                    </a:extLst>
                  </pic:spPr>
                </pic:pic>
              </a:graphicData>
            </a:graphic>
          </wp:inline>
        </w:drawing>
      </w:r>
    </w:p>
    <w:p w:rsidR="003E559B" w:rsidRDefault="003E559B" w:rsidP="00C860D9">
      <w:pPr>
        <w:spacing w:after="0"/>
        <w:jc w:val="center"/>
        <w:rPr>
          <w:rFonts w:eastAsiaTheme="minorEastAsia"/>
          <w:sz w:val="24"/>
          <w:szCs w:val="24"/>
          <w:lang w:val="tk-TM"/>
        </w:rPr>
      </w:pPr>
      <w:r>
        <w:rPr>
          <w:noProof/>
          <w:lang w:eastAsia="ru-RU"/>
        </w:rPr>
        <w:lastRenderedPageBreak/>
        <w:drawing>
          <wp:inline distT="0" distB="0" distL="0" distR="0" wp14:anchorId="374E07A0" wp14:editId="47876389">
            <wp:extent cx="3285844" cy="17373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8553" b="4188"/>
                    <a:stretch/>
                  </pic:blipFill>
                  <pic:spPr bwMode="auto">
                    <a:xfrm>
                      <a:off x="0" y="0"/>
                      <a:ext cx="3293048" cy="1741169"/>
                    </a:xfrm>
                    <a:prstGeom prst="rect">
                      <a:avLst/>
                    </a:prstGeom>
                    <a:ln>
                      <a:noFill/>
                    </a:ln>
                    <a:extLst>
                      <a:ext uri="{53640926-AAD7-44D8-BBD7-CCE9431645EC}">
                        <a14:shadowObscured xmlns:a14="http://schemas.microsoft.com/office/drawing/2010/main"/>
                      </a:ext>
                    </a:extLst>
                  </pic:spPr>
                </pic:pic>
              </a:graphicData>
            </a:graphic>
          </wp:inline>
        </w:drawing>
      </w:r>
    </w:p>
    <w:p w:rsidR="00C860D9" w:rsidRDefault="00C860D9" w:rsidP="00C860D9">
      <w:pPr>
        <w:spacing w:after="0"/>
        <w:jc w:val="center"/>
        <w:rPr>
          <w:rFonts w:eastAsiaTheme="minorEastAsia"/>
          <w:sz w:val="24"/>
          <w:szCs w:val="24"/>
          <w:lang w:val="tk-TM"/>
        </w:rPr>
      </w:pPr>
      <w:r>
        <w:rPr>
          <w:rFonts w:eastAsiaTheme="minorEastAsia"/>
          <w:sz w:val="24"/>
          <w:szCs w:val="24"/>
          <w:lang w:val="tk-TM"/>
        </w:rPr>
        <w:t>4.2-nji surat. Aerodinamiki kölegäniň zolagynda ýerleşen jaýlary ýeliň aýlanyp geçiş shemasy: a – zolagyň çäklerinde zyňyndylar; b – zolakdan ýokaryk zyňyndylar</w:t>
      </w:r>
    </w:p>
    <w:p w:rsidR="00C860D9" w:rsidRDefault="00C860D9" w:rsidP="00C860D9">
      <w:pPr>
        <w:spacing w:after="0"/>
        <w:jc w:val="both"/>
        <w:rPr>
          <w:rFonts w:eastAsiaTheme="minorEastAsia"/>
          <w:sz w:val="24"/>
          <w:szCs w:val="24"/>
          <w:lang w:val="tk-TM"/>
        </w:rPr>
      </w:pPr>
      <w:r>
        <w:rPr>
          <w:rFonts w:eastAsiaTheme="minorEastAsia"/>
          <w:sz w:val="24"/>
          <w:szCs w:val="24"/>
          <w:lang w:val="tk-TM"/>
        </w:rPr>
        <w:t xml:space="preserve">Pes çeşmeleriň araçäklerini </w:t>
      </w:r>
      <m:oMath>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çäk</m:t>
            </m:r>
          </m:sub>
        </m:sSub>
      </m:oMath>
      <w:r>
        <w:rPr>
          <w:rFonts w:eastAsiaTheme="minorEastAsia"/>
          <w:sz w:val="24"/>
          <w:szCs w:val="24"/>
          <w:lang w:val="tk-TM"/>
        </w:rPr>
        <w:t xml:space="preserve"> metrde (4.2 surat), olar insiz, giň aýratyn duran jaýlaryň üçeklerinde ýa-da iki ýanaşyk jaýlaryň akymyň ugrunda birinjisiniň üçeginde ýerleşdirilende aşakdaky formulalar bilen kesgitleýärler:</w:t>
      </w:r>
    </w:p>
    <w:p w:rsidR="003363FF" w:rsidRDefault="003363FF" w:rsidP="00C860D9">
      <w:pPr>
        <w:spacing w:after="0"/>
        <w:jc w:val="both"/>
        <w:rPr>
          <w:rFonts w:eastAsiaTheme="minorEastAsia"/>
          <w:sz w:val="24"/>
          <w:szCs w:val="24"/>
          <w:lang w:val="tk-TM"/>
        </w:rPr>
      </w:pPr>
      <m:oMathPara>
        <m:oMath>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çäk</m:t>
              </m:r>
            </m:sub>
          </m:sSub>
          <m:r>
            <w:rPr>
              <w:rFonts w:ascii="Cambria Math" w:hAnsi="Cambria Math"/>
              <w:sz w:val="24"/>
              <w:szCs w:val="24"/>
              <w:lang w:val="tk-TM"/>
            </w:rPr>
            <m:t>≤0.36</m:t>
          </m:r>
          <m:sSub>
            <m:sSubPr>
              <m:ctrlPr>
                <w:rPr>
                  <w:rFonts w:ascii="Cambria Math" w:hAnsi="Cambria Math"/>
                  <w:i/>
                  <w:sz w:val="24"/>
                  <w:szCs w:val="24"/>
                  <w:lang w:val="tk-TM"/>
                </w:rPr>
              </m:ctrlPr>
            </m:sSubPr>
            <m:e>
              <m:r>
                <w:rPr>
                  <w:rFonts w:ascii="Cambria Math" w:hAnsi="Cambria Math"/>
                  <w:sz w:val="24"/>
                  <w:szCs w:val="24"/>
                  <w:lang w:val="tk-TM"/>
                </w:rPr>
                <m:t>b</m:t>
              </m:r>
            </m:e>
            <m:sub>
              <m:r>
                <w:rPr>
                  <w:rFonts w:ascii="Cambria Math" w:hAnsi="Cambria Math"/>
                  <w:sz w:val="24"/>
                  <w:szCs w:val="24"/>
                  <w:lang w:val="tk-TM"/>
                </w:rPr>
                <m:t>j</m:t>
              </m:r>
            </m:sub>
          </m:sSub>
          <m:r>
            <w:rPr>
              <w:rFonts w:ascii="Cambria Math" w:hAnsi="Cambria Math"/>
              <w:sz w:val="24"/>
              <w:szCs w:val="24"/>
              <w:lang w:val="tk-TM"/>
            </w:rPr>
            <m:t>+2.5</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r>
            <w:rPr>
              <w:rFonts w:ascii="Cambria Math" w:eastAsiaTheme="minorEastAsia" w:hAnsi="Cambria Math"/>
              <w:sz w:val="24"/>
              <w:szCs w:val="24"/>
              <w:lang w:val="tk-TM"/>
            </w:rPr>
            <m:t xml:space="preserve">                                              (4.1)</m:t>
          </m:r>
        </m:oMath>
      </m:oMathPara>
    </w:p>
    <w:p w:rsidR="003363FF" w:rsidRDefault="003363FF" w:rsidP="003363FF">
      <w:pPr>
        <w:spacing w:after="0"/>
        <w:jc w:val="both"/>
        <w:rPr>
          <w:rFonts w:eastAsiaTheme="minorEastAsia"/>
          <w:sz w:val="24"/>
          <w:szCs w:val="24"/>
          <w:lang w:val="tk-TM"/>
        </w:rPr>
      </w:pPr>
      <m:oMathPara>
        <m:oMath>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çäk</m:t>
              </m:r>
            </m:sub>
          </m:sSub>
          <m:r>
            <w:rPr>
              <w:rFonts w:ascii="Cambria Math" w:hAnsi="Cambria Math"/>
              <w:sz w:val="24"/>
              <w:szCs w:val="24"/>
              <w:lang w:val="tk-TM"/>
            </w:rPr>
            <m:t>≤0.36</m:t>
          </m:r>
          <m:sSub>
            <m:sSubPr>
              <m:ctrlPr>
                <w:rPr>
                  <w:rFonts w:ascii="Cambria Math" w:hAnsi="Cambria Math"/>
                  <w:i/>
                  <w:sz w:val="24"/>
                  <w:szCs w:val="24"/>
                  <w:lang w:val="tk-TM"/>
                </w:rPr>
              </m:ctrlPr>
            </m:sSubPr>
            <m:e>
              <m:r>
                <w:rPr>
                  <w:rFonts w:ascii="Cambria Math" w:hAnsi="Cambria Math"/>
                  <w:sz w:val="24"/>
                  <w:szCs w:val="24"/>
                  <w:lang w:val="tk-TM"/>
                </w:rPr>
                <m:t>b</m:t>
              </m:r>
            </m:e>
            <m:sub>
              <m:r>
                <w:rPr>
                  <w:rFonts w:ascii="Cambria Math" w:hAnsi="Cambria Math"/>
                  <w:sz w:val="24"/>
                  <w:szCs w:val="24"/>
                  <w:lang w:val="tk-TM"/>
                </w:rPr>
                <m:t>j</m:t>
              </m:r>
            </m:sub>
          </m:sSub>
          <m:r>
            <w:rPr>
              <w:rFonts w:ascii="Cambria Math" w:hAnsi="Cambria Math"/>
              <w:sz w:val="24"/>
              <w:szCs w:val="24"/>
              <w:lang w:val="tk-TM"/>
            </w:rPr>
            <m:t>+</m:t>
          </m:r>
          <m:r>
            <w:rPr>
              <w:rFonts w:ascii="Cambria Math" w:hAnsi="Cambria Math"/>
              <w:sz w:val="24"/>
              <w:szCs w:val="24"/>
              <w:lang w:val="tk-TM"/>
            </w:rPr>
            <m:t>1.7</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r>
            <w:rPr>
              <w:rFonts w:ascii="Cambria Math" w:eastAsiaTheme="minorEastAsia" w:hAnsi="Cambria Math"/>
              <w:sz w:val="24"/>
              <w:szCs w:val="24"/>
              <w:lang w:val="tk-TM"/>
            </w:rPr>
            <m:t xml:space="preserve">                                </m:t>
          </m:r>
          <m:r>
            <w:rPr>
              <w:rFonts w:ascii="Cambria Math" w:eastAsiaTheme="minorEastAsia" w:hAnsi="Cambria Math"/>
              <w:sz w:val="24"/>
              <w:szCs w:val="24"/>
              <w:lang w:val="tk-TM"/>
            </w:rPr>
            <m:t xml:space="preserve">    </m:t>
          </m:r>
          <m:r>
            <w:rPr>
              <w:rFonts w:ascii="Cambria Math" w:eastAsiaTheme="minorEastAsia" w:hAnsi="Cambria Math"/>
              <w:sz w:val="24"/>
              <w:szCs w:val="24"/>
              <w:lang w:val="tk-TM"/>
            </w:rPr>
            <m:t xml:space="preserve">          (4.</m:t>
          </m:r>
          <m:r>
            <w:rPr>
              <w:rFonts w:ascii="Cambria Math" w:eastAsiaTheme="minorEastAsia" w:hAnsi="Cambria Math"/>
              <w:sz w:val="24"/>
              <w:szCs w:val="24"/>
              <w:lang w:val="tk-TM"/>
            </w:rPr>
            <m:t>2</m:t>
          </m:r>
          <m:r>
            <w:rPr>
              <w:rFonts w:ascii="Cambria Math" w:eastAsiaTheme="minorEastAsia" w:hAnsi="Cambria Math"/>
              <w:sz w:val="24"/>
              <w:szCs w:val="24"/>
              <w:lang w:val="tk-TM"/>
            </w:rPr>
            <m:t>)</m:t>
          </m:r>
        </m:oMath>
      </m:oMathPara>
    </w:p>
    <w:p w:rsidR="00053BD3" w:rsidRPr="00836FF2" w:rsidRDefault="003363FF" w:rsidP="00836FF2">
      <w:pPr>
        <w:spacing w:after="0"/>
        <w:jc w:val="both"/>
        <w:rPr>
          <w:rFonts w:eastAsiaTheme="minorEastAsia"/>
          <w:sz w:val="24"/>
          <w:szCs w:val="24"/>
          <w:lang w:val="tk-TM"/>
        </w:rPr>
      </w:pPr>
      <m:oMathPara>
        <m:oMath>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çäk</m:t>
              </m:r>
            </m:sub>
          </m:sSub>
          <m:r>
            <w:rPr>
              <w:rFonts w:ascii="Cambria Math" w:hAnsi="Cambria Math"/>
              <w:sz w:val="24"/>
              <w:szCs w:val="24"/>
              <w:lang w:val="tk-TM"/>
            </w:rPr>
            <m:t>≤0.36</m:t>
          </m:r>
          <m:r>
            <w:rPr>
              <w:rFonts w:ascii="Cambria Math" w:hAnsi="Cambria Math"/>
              <w:sz w:val="24"/>
              <w:szCs w:val="24"/>
              <w:lang w:val="tk-TM"/>
            </w:rPr>
            <m:t>(</m:t>
          </m:r>
          <m:sSub>
            <m:sSubPr>
              <m:ctrlPr>
                <w:rPr>
                  <w:rFonts w:ascii="Cambria Math" w:hAnsi="Cambria Math"/>
                  <w:i/>
                  <w:sz w:val="24"/>
                  <w:szCs w:val="24"/>
                  <w:lang w:val="tk-TM"/>
                </w:rPr>
              </m:ctrlPr>
            </m:sSubPr>
            <m:e>
              <m:r>
                <w:rPr>
                  <w:rFonts w:ascii="Cambria Math" w:hAnsi="Cambria Math"/>
                  <w:sz w:val="24"/>
                  <w:szCs w:val="24"/>
                  <w:lang w:val="tk-TM"/>
                </w:rPr>
                <m:t>b</m:t>
              </m:r>
            </m:e>
            <m:sub>
              <m:r>
                <w:rPr>
                  <w:rFonts w:ascii="Cambria Math" w:hAnsi="Cambria Math"/>
                  <w:sz w:val="24"/>
                  <w:szCs w:val="24"/>
                  <w:lang w:val="tk-TM"/>
                </w:rPr>
                <m:t>j</m:t>
              </m:r>
            </m:sub>
          </m:sSub>
          <m:r>
            <w:rPr>
              <w:rFonts w:ascii="Cambria Math" w:hAnsi="Cambria Math"/>
              <w:sz w:val="24"/>
              <w:szCs w:val="24"/>
              <w:lang w:val="tk-TM"/>
            </w:rPr>
            <m:t>+</m:t>
          </m:r>
          <m:sSub>
            <m:sSubPr>
              <m:ctrlPr>
                <w:rPr>
                  <w:rFonts w:ascii="Cambria Math" w:hAnsi="Cambria Math"/>
                  <w:i/>
                  <w:sz w:val="24"/>
                  <w:szCs w:val="24"/>
                  <w:lang w:val="tk-TM"/>
                </w:rPr>
              </m:ctrlPr>
            </m:sSubPr>
            <m:e>
              <m:r>
                <w:rPr>
                  <w:rFonts w:ascii="Cambria Math" w:hAnsi="Cambria Math"/>
                  <w:sz w:val="24"/>
                  <w:szCs w:val="24"/>
                  <w:lang w:val="en-US"/>
                </w:rPr>
                <m:t>x</m:t>
              </m:r>
            </m:e>
            <m:sub>
              <m:r>
                <w:rPr>
                  <w:rFonts w:ascii="Cambria Math" w:hAnsi="Cambria Math"/>
                  <w:sz w:val="24"/>
                  <w:szCs w:val="24"/>
                  <w:lang w:val="tk-TM"/>
                </w:rPr>
                <m:t>i</m:t>
              </m:r>
            </m:sub>
          </m:sSub>
          <m:r>
            <w:rPr>
              <w:rFonts w:ascii="Cambria Math" w:hAnsi="Cambria Math"/>
              <w:sz w:val="24"/>
              <w:szCs w:val="24"/>
              <w:lang w:val="tk-TM"/>
            </w:rPr>
            <m:t>)</m:t>
          </m:r>
          <m:r>
            <w:rPr>
              <w:rFonts w:ascii="Cambria Math" w:hAnsi="Cambria Math"/>
              <w:sz w:val="24"/>
              <w:szCs w:val="24"/>
              <w:lang w:val="tk-TM"/>
            </w:rPr>
            <m:t>+</m:t>
          </m:r>
          <m:sSub>
            <m:sSubPr>
              <m:ctrlPr>
                <w:rPr>
                  <w:rFonts w:ascii="Cambria Math" w:hAnsi="Cambria Math"/>
                  <w:i/>
                  <w:sz w:val="24"/>
                  <w:szCs w:val="24"/>
                  <w:lang w:val="tk-TM"/>
                </w:rPr>
              </m:ctrlPr>
            </m:sSubPr>
            <m:e>
              <m:r>
                <w:rPr>
                  <w:rFonts w:ascii="Cambria Math" w:hAnsi="Cambria Math"/>
                  <w:sz w:val="24"/>
                  <w:szCs w:val="24"/>
                  <w:lang w:val="tk-TM"/>
                </w:rPr>
                <m:t>H</m:t>
              </m:r>
            </m:e>
            <m:sub>
              <m:r>
                <w:rPr>
                  <w:rFonts w:ascii="Cambria Math" w:hAnsi="Cambria Math"/>
                  <w:sz w:val="24"/>
                  <w:szCs w:val="24"/>
                  <w:vertAlign w:val="subscript"/>
                  <w:lang w:val="tk-TM"/>
                </w:rPr>
                <m:t>jaý</m:t>
              </m:r>
            </m:sub>
          </m:sSub>
          <m:r>
            <w:rPr>
              <w:rFonts w:ascii="Cambria Math" w:eastAsiaTheme="minorEastAsia" w:hAnsi="Cambria Math"/>
              <w:sz w:val="24"/>
              <w:szCs w:val="24"/>
              <w:lang w:val="tk-TM"/>
            </w:rPr>
            <m:t xml:space="preserve">                                          (4.</m:t>
          </m:r>
          <m:r>
            <w:rPr>
              <w:rFonts w:ascii="Cambria Math" w:eastAsiaTheme="minorEastAsia" w:hAnsi="Cambria Math"/>
              <w:sz w:val="24"/>
              <w:szCs w:val="24"/>
              <w:lang w:val="tk-TM"/>
            </w:rPr>
            <m:t>3</m:t>
          </m:r>
          <m:r>
            <w:rPr>
              <w:rFonts w:ascii="Cambria Math" w:eastAsiaTheme="minorEastAsia" w:hAnsi="Cambria Math"/>
              <w:sz w:val="24"/>
              <w:szCs w:val="24"/>
              <w:lang w:val="tk-TM"/>
            </w:rPr>
            <m:t>)</m:t>
          </m:r>
        </m:oMath>
      </m:oMathPara>
    </w:p>
    <w:p w:rsidR="00836FF2" w:rsidRDefault="00836FF2" w:rsidP="00836FF2">
      <w:pPr>
        <w:spacing w:after="0"/>
        <w:jc w:val="both"/>
        <w:rPr>
          <w:rFonts w:eastAsiaTheme="minorEastAsia"/>
          <w:sz w:val="24"/>
          <w:szCs w:val="24"/>
          <w:lang w:val="tk-TM"/>
        </w:rPr>
      </w:pPr>
      <w:r>
        <w:rPr>
          <w:rFonts w:eastAsiaTheme="minorEastAsia"/>
          <w:sz w:val="24"/>
          <w:szCs w:val="24"/>
          <w:lang w:val="tk-TM"/>
        </w:rPr>
        <w:t xml:space="preserve">Çeşmeler jaýlaryň arkasynda sirkulýasiýa zolaklarynyň çäklerinde ýerleşdirilende 4.1-4.3 formulalarda </w:t>
      </w:r>
      <m:oMath>
        <m:sSub>
          <m:sSubPr>
            <m:ctrlPr>
              <w:rPr>
                <w:rFonts w:ascii="Cambria Math" w:hAnsi="Cambria Math"/>
                <w:i/>
                <w:sz w:val="24"/>
                <w:szCs w:val="24"/>
                <w:lang w:val="tk-TM"/>
              </w:rPr>
            </m:ctrlPr>
          </m:sSubPr>
          <m:e>
            <m:r>
              <w:rPr>
                <w:rFonts w:ascii="Cambria Math" w:hAnsi="Cambria Math"/>
                <w:sz w:val="24"/>
                <w:szCs w:val="24"/>
                <w:lang w:val="tk-TM"/>
              </w:rPr>
              <m:t>b</m:t>
            </m:r>
          </m:e>
          <m:sub>
            <m:r>
              <w:rPr>
                <w:rFonts w:ascii="Cambria Math" w:hAnsi="Cambria Math"/>
                <w:sz w:val="24"/>
                <w:szCs w:val="24"/>
                <w:lang w:val="tk-TM"/>
              </w:rPr>
              <m:t>j</m:t>
            </m:r>
          </m:sub>
        </m:sSub>
        <m:r>
          <w:rPr>
            <w:rFonts w:ascii="Cambria Math" w:hAnsi="Cambria Math"/>
            <w:sz w:val="24"/>
            <w:szCs w:val="24"/>
            <w:lang w:val="tk-TM"/>
          </w:rPr>
          <m:t>=-</m:t>
        </m:r>
        <m:sSub>
          <m:sSubPr>
            <m:ctrlPr>
              <w:rPr>
                <w:rFonts w:ascii="Cambria Math" w:hAnsi="Cambria Math"/>
                <w:sz w:val="24"/>
                <w:szCs w:val="24"/>
                <w:lang w:val="en-US"/>
              </w:rPr>
            </m:ctrlPr>
          </m:sSubPr>
          <m:e>
            <m:r>
              <m:rPr>
                <m:sty m:val="p"/>
              </m:rPr>
              <w:rPr>
                <w:rFonts w:ascii="Cambria Math" w:hAnsi="Cambria Math"/>
                <w:sz w:val="24"/>
                <w:szCs w:val="24"/>
                <w:lang w:val="tk-TM"/>
              </w:rPr>
              <m:t>x</m:t>
            </m:r>
          </m:e>
          <m:sub>
            <m:r>
              <w:rPr>
                <w:rFonts w:ascii="Cambria Math" w:hAnsi="Cambria Math"/>
                <w:sz w:val="24"/>
                <w:szCs w:val="24"/>
                <w:lang w:val="tk-TM"/>
              </w:rPr>
              <m:t>ç</m:t>
            </m:r>
          </m:sub>
        </m:sSub>
      </m:oMath>
      <w:r>
        <w:rPr>
          <w:rFonts w:eastAsiaTheme="minorEastAsia"/>
          <w:sz w:val="24"/>
          <w:szCs w:val="24"/>
          <w:lang w:val="tk-TM"/>
        </w:rPr>
        <w:t xml:space="preserve"> diýip kabul edýärler, bu ýerde </w:t>
      </w:r>
      <m:oMath>
        <m:r>
          <w:rPr>
            <w:rFonts w:ascii="Cambria Math" w:hAnsi="Cambria Math"/>
            <w:sz w:val="24"/>
            <w:szCs w:val="24"/>
            <w:lang w:val="tk-TM"/>
          </w:rPr>
          <m:t>-</m:t>
        </m:r>
        <m:sSub>
          <m:sSubPr>
            <m:ctrlPr>
              <w:rPr>
                <w:rFonts w:ascii="Cambria Math" w:hAnsi="Cambria Math"/>
                <w:sz w:val="24"/>
                <w:szCs w:val="24"/>
                <w:lang w:val="en-US"/>
              </w:rPr>
            </m:ctrlPr>
          </m:sSubPr>
          <m:e>
            <m:r>
              <m:rPr>
                <m:sty m:val="p"/>
              </m:rPr>
              <w:rPr>
                <w:rFonts w:ascii="Cambria Math" w:hAnsi="Cambria Math"/>
                <w:sz w:val="24"/>
                <w:szCs w:val="24"/>
                <w:lang w:val="tk-TM"/>
              </w:rPr>
              <m:t>x</m:t>
            </m:r>
          </m:e>
          <m:sub>
            <m:r>
              <w:rPr>
                <w:rFonts w:ascii="Cambria Math" w:hAnsi="Cambria Math"/>
                <w:sz w:val="24"/>
                <w:szCs w:val="24"/>
                <w:lang w:val="tk-TM"/>
              </w:rPr>
              <m:t>ç</m:t>
            </m:r>
          </m:sub>
        </m:sSub>
        <m:r>
          <w:rPr>
            <w:rFonts w:ascii="Cambria Math" w:hAnsi="Cambria Math"/>
            <w:sz w:val="24"/>
            <w:szCs w:val="24"/>
            <w:lang w:val="tk-TM"/>
          </w:rPr>
          <m:t>-</m:t>
        </m:r>
      </m:oMath>
      <w:r>
        <w:rPr>
          <w:rFonts w:eastAsiaTheme="minorEastAsia"/>
          <w:sz w:val="24"/>
          <w:szCs w:val="24"/>
          <w:lang w:val="tk-TM"/>
        </w:rPr>
        <w:t xml:space="preserve"> </w:t>
      </w:r>
      <w:r w:rsidR="003E559B">
        <w:rPr>
          <w:rFonts w:eastAsiaTheme="minorEastAsia"/>
          <w:sz w:val="24"/>
          <w:szCs w:val="24"/>
          <w:lang w:val="tk-TM"/>
        </w:rPr>
        <w:t>sirkulýasiýa zolagynyň çäklerinde ýerleşen jaýyň ýel çalmaýan diwaryndan çeşmä çenli aralyk.</w:t>
      </w:r>
    </w:p>
    <w:p w:rsidR="003E559B" w:rsidRDefault="00AC2378" w:rsidP="00836FF2">
      <w:pPr>
        <w:spacing w:after="0"/>
        <w:jc w:val="both"/>
        <w:rPr>
          <w:rFonts w:eastAsiaTheme="minorEastAsia"/>
          <w:sz w:val="24"/>
          <w:szCs w:val="24"/>
          <w:lang w:val="tk-TM"/>
        </w:rPr>
      </w:pPr>
      <w:r>
        <w:rPr>
          <w:rFonts w:eastAsiaTheme="minorEastAsia"/>
          <w:sz w:val="24"/>
          <w:szCs w:val="24"/>
          <w:lang w:val="tk-TM"/>
        </w:rPr>
        <w:t>Çeşmeler h</w:t>
      </w:r>
      <w:r w:rsidR="003E559B">
        <w:rPr>
          <w:rFonts w:eastAsiaTheme="minorEastAsia"/>
          <w:sz w:val="24"/>
          <w:szCs w:val="24"/>
          <w:lang w:val="tk-TM"/>
        </w:rPr>
        <w:t>apalaýjy maddalary seredilýän sirkulý</w:t>
      </w:r>
      <w:r>
        <w:rPr>
          <w:rFonts w:eastAsiaTheme="minorEastAsia"/>
          <w:sz w:val="24"/>
          <w:szCs w:val="24"/>
          <w:lang w:val="tk-TM"/>
        </w:rPr>
        <w:t>asiýa zolagy üçin</w:t>
      </w:r>
      <w:r w:rsidR="00016449">
        <w:rPr>
          <w:rFonts w:eastAsiaTheme="minorEastAsia"/>
          <w:sz w:val="24"/>
          <w:szCs w:val="24"/>
          <w:lang w:val="tk-TM"/>
        </w:rPr>
        <w:t xml:space="preserve"> pes çäkler</w:t>
      </w:r>
      <w:r w:rsidRPr="00AC2378">
        <w:rPr>
          <w:rFonts w:eastAsiaTheme="minorEastAsia"/>
          <w:sz w:val="24"/>
          <w:szCs w:val="24"/>
          <w:lang w:val="tk-TM"/>
        </w:rPr>
        <w:t>i</w:t>
      </w:r>
      <w:r>
        <w:rPr>
          <w:rFonts w:eastAsiaTheme="minorEastAsia"/>
          <w:sz w:val="24"/>
          <w:szCs w:val="24"/>
          <w:lang w:val="tk-TM"/>
        </w:rPr>
        <w:t>nde ýa-da ondan ýokary zyňýan bolsa we ol maddalar sirkulýasiýa zolaklaryna düşmeýän bolsa onda olary ýokary çeşmelere degişli edýärler.</w:t>
      </w:r>
    </w:p>
    <w:p w:rsidR="00AC2378" w:rsidRPr="007B06A7" w:rsidRDefault="00AC2378" w:rsidP="00836FF2">
      <w:pPr>
        <w:spacing w:after="0"/>
        <w:jc w:val="both"/>
        <w:rPr>
          <w:rFonts w:eastAsiaTheme="minorEastAsia"/>
          <w:color w:val="FF0000"/>
          <w:sz w:val="24"/>
          <w:szCs w:val="24"/>
          <w:lang w:val="tk-TM"/>
        </w:rPr>
      </w:pPr>
      <w:r w:rsidRPr="007B06A7">
        <w:rPr>
          <w:rFonts w:eastAsiaTheme="minorEastAsia"/>
          <w:color w:val="FF0000"/>
          <w:sz w:val="24"/>
          <w:szCs w:val="24"/>
          <w:lang w:val="tk-TM"/>
        </w:rPr>
        <w:t>Ýokary çeşme seredilýän sirkulýasiýa zolagy</w:t>
      </w:r>
      <w:r w:rsidR="00483BA5" w:rsidRPr="007B06A7">
        <w:rPr>
          <w:rFonts w:eastAsiaTheme="minorEastAsia"/>
          <w:color w:val="FF0000"/>
          <w:sz w:val="24"/>
          <w:szCs w:val="24"/>
          <w:lang w:val="tk-TM"/>
        </w:rPr>
        <w:t xml:space="preserve"> üçin ýeliň herekediniň ugrunda ýerleşen jaýlar üçin pes bolup biler, </w:t>
      </w:r>
      <w:r w:rsidR="007B06A7" w:rsidRPr="007B06A7">
        <w:rPr>
          <w:rFonts w:eastAsiaTheme="minorEastAsia"/>
          <w:color w:val="FF0000"/>
          <w:sz w:val="24"/>
          <w:szCs w:val="24"/>
          <w:lang w:val="tk-TM"/>
        </w:rPr>
        <w:t>haçanda</w:t>
      </w:r>
      <w:r w:rsidR="00483BA5" w:rsidRPr="007B06A7">
        <w:rPr>
          <w:rFonts w:eastAsiaTheme="minorEastAsia"/>
          <w:color w:val="FF0000"/>
          <w:sz w:val="24"/>
          <w:szCs w:val="24"/>
          <w:lang w:val="tk-TM"/>
        </w:rPr>
        <w:t xml:space="preserve"> ol çeşmelerden zyňylýan hapalaýjy maddalar </w:t>
      </w:r>
      <w:r w:rsidR="007B06A7" w:rsidRPr="007B06A7">
        <w:rPr>
          <w:rFonts w:eastAsiaTheme="minorEastAsia"/>
          <w:color w:val="FF0000"/>
          <w:sz w:val="24"/>
          <w:szCs w:val="24"/>
          <w:lang w:val="tk-TM"/>
        </w:rPr>
        <w:t>şol jaýlarda ýüze çykýan sirkulýasiýa zolaklaryny hapalaýan bolsa. Bu ýagdaýda şol çeşme tarapyndan döredilýän konsentrasiýa degişli sirkulýasiýa zolagynyň fon konstresiýasy hökmünde alynýar we beýik çeşmelere baglylykda hasaplanylýar.</w:t>
      </w:r>
    </w:p>
    <w:p w:rsidR="007B06A7" w:rsidRPr="00AC2378" w:rsidRDefault="007B06A7" w:rsidP="00836FF2">
      <w:pPr>
        <w:spacing w:after="0"/>
        <w:jc w:val="both"/>
        <w:rPr>
          <w:rFonts w:eastAsiaTheme="minorEastAsia"/>
          <w:sz w:val="24"/>
          <w:szCs w:val="24"/>
          <w:lang w:val="tk-TM"/>
        </w:rPr>
      </w:pPr>
      <w:r>
        <w:rPr>
          <w:rFonts w:eastAsiaTheme="minorEastAsia"/>
          <w:sz w:val="24"/>
          <w:szCs w:val="24"/>
          <w:lang w:val="tk-TM"/>
        </w:rPr>
        <w:t xml:space="preserve">Nokat görnüşli çeşmelere turbalar, şahtalar, üçek wentilýatorlary we beýl, </w:t>
      </w:r>
      <w:bookmarkStart w:id="0" w:name="_GoBack"/>
      <w:bookmarkEnd w:id="0"/>
      <w:r>
        <w:rPr>
          <w:rFonts w:eastAsiaTheme="minorEastAsia"/>
          <w:sz w:val="24"/>
          <w:szCs w:val="24"/>
          <w:lang w:val="tk-TM"/>
        </w:rPr>
        <w:t>hapalaýjy maddalaryň ýaýraýyş fakelleri</w:t>
      </w:r>
    </w:p>
    <w:sectPr w:rsidR="007B06A7" w:rsidRPr="00AC2378" w:rsidSect="00C860D9">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7276"/>
    <w:multiLevelType w:val="hybridMultilevel"/>
    <w:tmpl w:val="01B00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E2"/>
    <w:rsid w:val="00016449"/>
    <w:rsid w:val="00053BD3"/>
    <w:rsid w:val="00086A7B"/>
    <w:rsid w:val="0017151F"/>
    <w:rsid w:val="00174537"/>
    <w:rsid w:val="00190A74"/>
    <w:rsid w:val="002D1A68"/>
    <w:rsid w:val="002F0BC4"/>
    <w:rsid w:val="00335CAA"/>
    <w:rsid w:val="003363FF"/>
    <w:rsid w:val="00354D39"/>
    <w:rsid w:val="003E559B"/>
    <w:rsid w:val="00441383"/>
    <w:rsid w:val="00483BA5"/>
    <w:rsid w:val="004A3B38"/>
    <w:rsid w:val="005560F3"/>
    <w:rsid w:val="00631808"/>
    <w:rsid w:val="00634108"/>
    <w:rsid w:val="00672E24"/>
    <w:rsid w:val="007B06A7"/>
    <w:rsid w:val="00836FF2"/>
    <w:rsid w:val="008C5289"/>
    <w:rsid w:val="008F7613"/>
    <w:rsid w:val="00911941"/>
    <w:rsid w:val="00927B8A"/>
    <w:rsid w:val="009569E4"/>
    <w:rsid w:val="009B5DB9"/>
    <w:rsid w:val="00AC167B"/>
    <w:rsid w:val="00AC2378"/>
    <w:rsid w:val="00B436EA"/>
    <w:rsid w:val="00B754D8"/>
    <w:rsid w:val="00B968E2"/>
    <w:rsid w:val="00C05FC1"/>
    <w:rsid w:val="00C860D9"/>
    <w:rsid w:val="00CB6695"/>
    <w:rsid w:val="00D035BE"/>
    <w:rsid w:val="00D418FE"/>
    <w:rsid w:val="00DC2AC0"/>
    <w:rsid w:val="00E429B6"/>
    <w:rsid w:val="00EB6278"/>
    <w:rsid w:val="00EF14FC"/>
    <w:rsid w:val="00F0721E"/>
    <w:rsid w:val="00FF0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12ED"/>
  <w15:chartTrackingRefBased/>
  <w15:docId w15:val="{2D20AF8D-47BB-48B2-97A1-63BC744B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F0627"/>
    <w:rPr>
      <w:color w:val="808080"/>
    </w:rPr>
  </w:style>
  <w:style w:type="paragraph" w:styleId="a4">
    <w:name w:val="List Paragraph"/>
    <w:basedOn w:val="a"/>
    <w:uiPriority w:val="34"/>
    <w:qFormat/>
    <w:rsid w:val="00053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3</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Lenova</cp:lastModifiedBy>
  <cp:revision>6</cp:revision>
  <dcterms:created xsi:type="dcterms:W3CDTF">2020-12-28T07:16:00Z</dcterms:created>
  <dcterms:modified xsi:type="dcterms:W3CDTF">2020-12-28T15:24:00Z</dcterms:modified>
</cp:coreProperties>
</file>