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3C" w:rsidRDefault="00653159" w:rsidP="00653159">
      <w:pPr>
        <w:spacing w:after="0"/>
        <w:ind w:firstLine="709"/>
        <w:rPr>
          <w:lang w:val="en-US"/>
        </w:rPr>
      </w:pPr>
      <w:r>
        <w:rPr>
          <w:lang w:val="en-US"/>
        </w:rPr>
        <w:t>6-njy bap.</w:t>
      </w:r>
    </w:p>
    <w:p w:rsidR="00653159" w:rsidRDefault="00653159" w:rsidP="00653159">
      <w:pPr>
        <w:spacing w:after="0"/>
        <w:ind w:firstLine="709"/>
        <w:rPr>
          <w:lang w:val="tk-TM"/>
        </w:rPr>
      </w:pPr>
      <w:r>
        <w:rPr>
          <w:lang w:val="en-US"/>
        </w:rPr>
        <w:t>6.3. R</w:t>
      </w:r>
      <w:r>
        <w:rPr>
          <w:lang w:val="tk-TM"/>
        </w:rPr>
        <w:t>ugsat edilýän aňryçäk zyňyndylary (RAZ) normirlemek</w:t>
      </w:r>
    </w:p>
    <w:p w:rsidR="00653159" w:rsidRDefault="00653159" w:rsidP="00653159">
      <w:pPr>
        <w:spacing w:after="0"/>
        <w:ind w:firstLine="709"/>
        <w:rPr>
          <w:lang w:val="tk-TM"/>
        </w:rPr>
      </w:pPr>
      <w:r>
        <w:rPr>
          <w:lang w:val="tk-TM"/>
        </w:rPr>
        <w:t>6.4. Suw ulanylyşyna we akdyrylýan lagym suwlaryň hiline baha bermek we olary hasaba almak</w:t>
      </w:r>
    </w:p>
    <w:p w:rsidR="00653159" w:rsidRDefault="00653159" w:rsidP="00653159">
      <w:pPr>
        <w:spacing w:after="0"/>
        <w:ind w:firstLine="709"/>
        <w:rPr>
          <w:lang w:val="tk-TM"/>
        </w:rPr>
      </w:pPr>
      <w:r>
        <w:rPr>
          <w:lang w:val="tk-TM"/>
        </w:rPr>
        <w:t>6.5 Rugsat edilýän aňryçäk akyndylary (RAA) normirlemek</w:t>
      </w:r>
    </w:p>
    <w:p w:rsidR="00653159" w:rsidRDefault="00653159" w:rsidP="00653159">
      <w:pPr>
        <w:spacing w:after="0"/>
        <w:ind w:firstLine="709"/>
        <w:rPr>
          <w:lang w:val="tk-TM"/>
        </w:rPr>
      </w:pPr>
      <w:r w:rsidRPr="00653159">
        <w:rPr>
          <w:highlight w:val="yellow"/>
          <w:lang w:val="tk-TM"/>
        </w:rPr>
        <w:t>6.6 galyndylara baha bermegiň we olary hasaba almagyň usullary</w:t>
      </w:r>
    </w:p>
    <w:p w:rsidR="004C2BFC" w:rsidRDefault="00653159" w:rsidP="00653159">
      <w:pPr>
        <w:spacing w:after="0"/>
        <w:ind w:firstLine="709"/>
        <w:rPr>
          <w:lang w:val="tk-TM"/>
        </w:rPr>
      </w:pPr>
      <w:r>
        <w:rPr>
          <w:lang w:val="tk-TM"/>
        </w:rPr>
        <w:t xml:space="preserve">6.3 </w:t>
      </w:r>
    </w:p>
    <w:p w:rsidR="00E71BF4" w:rsidRDefault="00E71BF4" w:rsidP="00E71BF4">
      <w:pPr>
        <w:spacing w:after="0"/>
        <w:ind w:firstLine="709"/>
        <w:jc w:val="both"/>
        <w:rPr>
          <w:lang w:val="tk-TM"/>
        </w:rPr>
      </w:pPr>
      <w:r>
        <w:rPr>
          <w:lang w:val="tk-TM"/>
        </w:rPr>
        <w:t xml:space="preserve">RAK (rugsat edilýän aňryçäk konsentrasiýalary) berjaý etmegiň esasy serişdesi – zyňyndylaryň her bir stasionar çeşmesi üçin rugsat edilýän aňryçäk zyňyndylary (RAZ) normirlemek bolup durýar. Hapalaýjy maddalaryň RAZ-ynyň normatiwleri şol etrapdaky aýratyn we beýleki çeşmelerden çykýan hapalaýjy maddalaryň zyňyndylary, etrabyň ösüş perspektiwasyny hasaba almak bilen, RAK normatiwlerinden ýokary geçmeýän derejesinde kesgitlenilýär. </w:t>
      </w:r>
    </w:p>
    <w:p w:rsidR="00E71BF4" w:rsidRDefault="00E71BF4" w:rsidP="00E71BF4">
      <w:pPr>
        <w:spacing w:after="0"/>
        <w:ind w:firstLine="709"/>
        <w:jc w:val="both"/>
        <w:rPr>
          <w:lang w:val="tk-TM"/>
        </w:rPr>
      </w:pPr>
      <w:r>
        <w:rPr>
          <w:lang w:val="tk-TM"/>
        </w:rPr>
        <w:t xml:space="preserve">RAZ normatiwleri  beýleki gurluşyk normatiwlerinden, RAZ bahalary her çeşme üçin ýerleşýän ýeriniň ýaşaýyş raýonlaryna gatnaşygyna, seredilýän çeşmeden çykýan zyýanly maddalaryň beýleki çeşmelerden çykýan zyýanly maddalar bilen </w:t>
      </w:r>
      <w:r w:rsidRPr="008B33B4">
        <w:rPr>
          <w:lang w:val="tk-TM"/>
        </w:rPr>
        <w:t>birl</w:t>
      </w:r>
      <w:r>
        <w:rPr>
          <w:lang w:val="tk-TM"/>
        </w:rPr>
        <w:t>eşmegine, geografik etrapda hapalaýjy maddalaryň ýaýrama şertlerine, daş-töweregindäki howanyň temperaturasyn</w:t>
      </w:r>
      <w:r w:rsidRPr="00E71BF4">
        <w:rPr>
          <w:lang w:val="tk-TM"/>
        </w:rPr>
        <w:t>a</w:t>
      </w:r>
      <w:r>
        <w:rPr>
          <w:lang w:val="tk-TM"/>
        </w:rPr>
        <w:t>, ýer üstüniň relýefini we beýleki faktorlaryna baglylykda kesgitlenýändigi bilen tapawutlanýarlar.</w:t>
      </w:r>
    </w:p>
    <w:p w:rsidR="004C2BFC" w:rsidRDefault="004C2BFC" w:rsidP="00653159">
      <w:pPr>
        <w:spacing w:after="0"/>
        <w:ind w:firstLine="709"/>
        <w:rPr>
          <w:lang w:val="tk-TM"/>
        </w:rPr>
      </w:pPr>
      <w:bookmarkStart w:id="0" w:name="_GoBack"/>
      <w:bookmarkEnd w:id="0"/>
      <w:r>
        <w:rPr>
          <w:lang w:val="tk-TM"/>
        </w:rPr>
        <w:t>Şol sebäpli hem birmeňzeş çeşmeler üçin hapalaýjy maddalary bölüp çykarmagyň RAZ bahalary dürli-dürli bolup biler.</w:t>
      </w:r>
    </w:p>
    <w:p w:rsidR="00653159" w:rsidRDefault="004C2BFC" w:rsidP="008819DF">
      <w:pPr>
        <w:spacing w:after="0"/>
        <w:ind w:firstLine="709"/>
        <w:jc w:val="both"/>
        <w:rPr>
          <w:lang w:val="tk-TM"/>
        </w:rPr>
      </w:pPr>
      <w:r>
        <w:rPr>
          <w:lang w:val="tk-TM"/>
        </w:rPr>
        <w:t xml:space="preserve">RAZ ululyk çeşmeden çykýan hapalaýjy maddanyň zyňyndylarynyň massasy bilen, şeýle hem </w:t>
      </w:r>
      <w:r w:rsidR="008819DF">
        <w:rPr>
          <w:lang w:val="tk-TM"/>
        </w:rPr>
        <w:t>çeşmäniň ýerleşýän ýerini we atmosfera gazlaryň düşüş şertlerini (turbanyň diametri we beýikligi, gazlaryň temperaturasy we göwrümi)</w:t>
      </w:r>
      <w:r w:rsidR="00653159">
        <w:rPr>
          <w:lang w:val="tk-TM"/>
        </w:rPr>
        <w:t xml:space="preserve"> </w:t>
      </w:r>
      <w:r w:rsidR="008819DF">
        <w:rPr>
          <w:lang w:val="tk-TM"/>
        </w:rPr>
        <w:t>häsiýetlendirýän parametrlerini ulanmak bilen kesgitlenilýär.</w:t>
      </w:r>
    </w:p>
    <w:p w:rsidR="008819DF" w:rsidRDefault="008819DF" w:rsidP="008819DF">
      <w:pPr>
        <w:spacing w:after="0"/>
        <w:ind w:firstLine="709"/>
        <w:jc w:val="both"/>
        <w:rPr>
          <w:lang w:val="tk-TM"/>
        </w:rPr>
      </w:pPr>
      <w:r>
        <w:rPr>
          <w:lang w:val="tk-TM"/>
        </w:rPr>
        <w:t>RAZ normatiwleri ýerüsti konsentrasiýalary hasaplamak we hasaplamanetijelerini RAK bilen deňeşdirmegiň esasynda bellenýär. Çeşmäniň tüsse gazlarynda</w:t>
      </w:r>
      <w:r w:rsidR="00FE4C71">
        <w:rPr>
          <w:lang w:val="tk-TM"/>
        </w:rPr>
        <w:t xml:space="preserve"> bar bolan hapalaýjy maddalaryň her biri üçin RAZ aýratyn bellenilýär. Çeşmeleriň RAZ gr/s (gram sekuntda) </w:t>
      </w:r>
      <w:r>
        <w:rPr>
          <w:lang w:val="tk-TM"/>
        </w:rPr>
        <w:t xml:space="preserve"> </w:t>
      </w:r>
      <w:r w:rsidR="00FE4C71">
        <w:rPr>
          <w:lang w:val="tk-TM"/>
        </w:rPr>
        <w:t>ölçeýärler. Soňky hasaplamalarda oňaýly bolar ýaly çeşme üçin her bir madda boýunça ýyllyk zyňyndysy tonna ýylda hasaplanylýar.</w:t>
      </w:r>
    </w:p>
    <w:p w:rsidR="00FE4C71" w:rsidRDefault="00FE4C71" w:rsidP="008819DF">
      <w:pPr>
        <w:spacing w:after="0"/>
        <w:ind w:firstLine="709"/>
        <w:jc w:val="both"/>
        <w:rPr>
          <w:lang w:val="tk-TM"/>
        </w:rPr>
      </w:pPr>
      <w:r>
        <w:rPr>
          <w:lang w:val="tk-TM"/>
        </w:rPr>
        <w:t xml:space="preserve">Ondan başgada her bir madda üçin RAZ jemi ululygy kärhana üçin tutuşlygyna ol ýa-da beýleki birliklerde bellenilýär. RAZ jemi ululygy, gr/s, kärhananyň çeşmelerinden 20 minudyň içinde zyňyndylaryň birwagtda maksimal birleşmesiniň hasaplamasyndan kesgitlenilýär. Jemiň içine çeşmeleriň  ýerüsti jemi konsentrasiýalary hasaplanýan zyňyndylary goşulýar. </w:t>
      </w:r>
    </w:p>
    <w:p w:rsidR="00FE4C71" w:rsidRDefault="00FE4C71" w:rsidP="008819DF">
      <w:pPr>
        <w:spacing w:after="0"/>
        <w:ind w:firstLine="709"/>
        <w:jc w:val="both"/>
        <w:rPr>
          <w:lang w:val="tk-TM"/>
        </w:rPr>
      </w:pPr>
      <w:r>
        <w:rPr>
          <w:lang w:val="tk-TM"/>
        </w:rPr>
        <w:t xml:space="preserve">Kärhana üçin RAZ ululygy, tonna ýylda (t/ýyl), </w:t>
      </w:r>
      <w:r w:rsidR="00540641">
        <w:rPr>
          <w:lang w:val="tk-TM"/>
        </w:rPr>
        <w:t>aýratyn çeşmelerden zyňyndylaryň jemi hökmünde kesgitenilýär. Hereket edýän çeşme üçin haýsydyr bir maddanyň zyňyndylarynyň mukdary RAZ-da şertlendirilenden ýokary bolan halatynda ýa-da gazlaryň atmosfera düşme şertleri (meselem, beýiklik boýunça) RAZ normatiwleri üçin kabul edilen görkezijilere gabat gelmeýän bolsa, şeýle zyňyndylara ýol berilmegi döwlet tebigaty goraýyş organlary bilen çäklendirilen döwüre ylalaşylýar, şol çeşmeden maddalaryň zyňylma ululygyny bolsa wagtlaýyn ylalaşylan zyňyndy (WYZ) hökmünde häsiýetlendirýärler.</w:t>
      </w:r>
    </w:p>
    <w:p w:rsidR="00540641" w:rsidRDefault="00540641" w:rsidP="008819DF">
      <w:pPr>
        <w:spacing w:after="0"/>
        <w:ind w:firstLine="709"/>
        <w:jc w:val="both"/>
        <w:rPr>
          <w:lang w:val="tk-TM"/>
        </w:rPr>
      </w:pPr>
      <w:r>
        <w:rPr>
          <w:lang w:val="tk-TM"/>
        </w:rPr>
        <w:t>Köp ýagdaýlarda RAZ talaplaryny berjaý etmek üçin gazlary arassalaýyş tehnologiýasynda, zyňyndynyň beýik</w:t>
      </w:r>
      <w:r w:rsidR="00337EA1">
        <w:rPr>
          <w:lang w:val="tk-TM"/>
        </w:rPr>
        <w:t>liginde, çig malda, ýangyçda we beýl. üýtgeşmeleri geçirmek hökmany bolup, ol ep-esli goýumy talap edýär. Ol çäreler ýerine ýetirilýänçä döwürde WYZ ululyklary – gaz arassalaýyş ulgamlarynyň we beýleki zyňyndylary azaldyjy serişdeleriň adaty ulanylyş şertlerinde</w:t>
      </w:r>
      <w:r w:rsidR="00337EA1" w:rsidRPr="00337EA1">
        <w:rPr>
          <w:lang w:val="tk-TM"/>
        </w:rPr>
        <w:t xml:space="preserve"> </w:t>
      </w:r>
      <w:r w:rsidR="00337EA1">
        <w:rPr>
          <w:lang w:val="tk-TM"/>
        </w:rPr>
        <w:t>çeşmeden rugsat edilýän zyňyndylaryň iň ýokary mukdary bellenilýär.</w:t>
      </w:r>
    </w:p>
    <w:p w:rsidR="00337EA1" w:rsidRDefault="00337EA1" w:rsidP="008819DF">
      <w:pPr>
        <w:spacing w:after="0"/>
        <w:ind w:firstLine="709"/>
        <w:jc w:val="both"/>
        <w:rPr>
          <w:lang w:val="tk-TM"/>
        </w:rPr>
      </w:pPr>
      <w:r>
        <w:rPr>
          <w:lang w:val="tk-TM"/>
        </w:rPr>
        <w:t>Eger çeşmeden zyňyndylaryň mukdary RAZ ýetmek üçin göz öňünde tutulan, bar bolan gaz arassalaýyş ulgamynyň düýpli abatlaýyş, ýangyjyň ýakylmagynyň gowulaşdyrma we beýl. işleri gutarmazdan öňürti biraz azaldylsa onda goşmaça basgançaklaýyn ululyklar, meselem WYZ</w:t>
      </w:r>
      <w:r>
        <w:rPr>
          <w:vertAlign w:val="subscript"/>
          <w:lang w:val="tk-TM"/>
        </w:rPr>
        <w:t>r</w:t>
      </w:r>
      <w:r>
        <w:rPr>
          <w:lang w:val="tk-TM"/>
        </w:rPr>
        <w:t>, WYZ</w:t>
      </w:r>
      <w:r>
        <w:rPr>
          <w:vertAlign w:val="subscript"/>
          <w:lang w:val="tk-TM"/>
        </w:rPr>
        <w:t>2</w:t>
      </w:r>
      <w:r>
        <w:rPr>
          <w:lang w:val="tk-TM"/>
        </w:rPr>
        <w:t xml:space="preserve"> bellenilýär.</w:t>
      </w:r>
    </w:p>
    <w:p w:rsidR="00337EA1" w:rsidRDefault="00337EA1" w:rsidP="008819DF">
      <w:pPr>
        <w:spacing w:after="0"/>
        <w:ind w:firstLine="709"/>
        <w:jc w:val="both"/>
        <w:rPr>
          <w:lang w:val="tk-TM"/>
        </w:rPr>
      </w:pPr>
      <w:r>
        <w:rPr>
          <w:lang w:val="tk-TM"/>
        </w:rPr>
        <w:t>Atmosfera howasyny hapalaýjy çeşmeleriň täzeden gurulýan çeşmeleri üçin zyňyndylaryň ululyklary, kada boýunça, diňe RAZ derejesinde ygtyýar edilýär.</w:t>
      </w:r>
    </w:p>
    <w:p w:rsidR="00337EA1" w:rsidRDefault="00337EA1" w:rsidP="008819DF">
      <w:pPr>
        <w:spacing w:after="0"/>
        <w:ind w:firstLine="709"/>
        <w:jc w:val="both"/>
        <w:rPr>
          <w:lang w:val="tk-TM"/>
        </w:rPr>
      </w:pPr>
      <w:r>
        <w:rPr>
          <w:lang w:val="tk-TM"/>
        </w:rPr>
        <w:t xml:space="preserve">6.4 </w:t>
      </w:r>
    </w:p>
    <w:p w:rsidR="006C1647" w:rsidRDefault="00337EA1" w:rsidP="006C1647">
      <w:pPr>
        <w:spacing w:after="0"/>
        <w:ind w:firstLine="709"/>
        <w:jc w:val="both"/>
        <w:rPr>
          <w:lang w:val="tk-TM"/>
        </w:rPr>
      </w:pPr>
      <w:r>
        <w:rPr>
          <w:lang w:val="tk-TM"/>
        </w:rPr>
        <w:lastRenderedPageBreak/>
        <w:t>Suw obýektlerinden ý-da beýleki suw üpjünçilik ulgamlaryndan alynýan, beýleki suw ulanyjylara geçirilýän ýa-da suw obýektlerine akdyrylýan, süzme (filtrasiýa) meýdançalaryna, ýygnaýjylara, bugardyjylara we ş.m. äkidilýän, şeýle hem dolanyşykda bolan we gaýtadan-yzygiderli suw üpjünçilik ulgamlarynda ulanylýan suwuň mukdaryny hasaba almak üçin başlangyç resminama bolup</w:t>
      </w:r>
      <w:r w:rsidR="006C1647">
        <w:rPr>
          <w:lang w:val="tk-TM"/>
        </w:rPr>
        <w:t xml:space="preserve">, A4 formatly kitap bolan, </w:t>
      </w:r>
      <w:r w:rsidR="006C1647" w:rsidRPr="006C1647">
        <w:rPr>
          <w:i/>
          <w:lang w:val="tk-TM"/>
        </w:rPr>
        <w:t>suw ölçeýji enjamlar we gurluşlar bilen suw ulanylyşy (suw akdyrylyşy) hasaba alyş žurnaly (forma TGR-11</w:t>
      </w:r>
      <w:r w:rsidR="006C1647">
        <w:rPr>
          <w:i/>
          <w:lang w:val="tk-TM"/>
        </w:rPr>
        <w:t xml:space="preserve">) </w:t>
      </w:r>
      <w:r w:rsidR="006C1647">
        <w:rPr>
          <w:lang w:val="tk-TM"/>
        </w:rPr>
        <w:t xml:space="preserve">hyzmat edýär. № TGR-11 forma boýunça žurnalda ýazgylar sarp edilen suwy ölçemek esasynda doldurylýar. </w:t>
      </w:r>
    </w:p>
    <w:p w:rsidR="006C1647" w:rsidRDefault="006C1647" w:rsidP="006C1647">
      <w:pPr>
        <w:spacing w:after="0"/>
        <w:ind w:firstLine="709"/>
        <w:jc w:val="both"/>
        <w:rPr>
          <w:lang w:val="tk-TM"/>
        </w:rPr>
      </w:pPr>
      <w:r>
        <w:rPr>
          <w:lang w:val="tk-TM"/>
        </w:rPr>
        <w:t>TGR 11 formanyň sahyplarynyň nusgasy</w:t>
      </w:r>
    </w:p>
    <w:tbl>
      <w:tblPr>
        <w:tblStyle w:val="a3"/>
        <w:tblW w:w="0" w:type="auto"/>
        <w:tblLook w:val="04A0" w:firstRow="1" w:lastRow="0" w:firstColumn="1" w:lastColumn="0" w:noHBand="0" w:noVBand="1"/>
      </w:tblPr>
      <w:tblGrid>
        <w:gridCol w:w="1914"/>
        <w:gridCol w:w="1914"/>
        <w:gridCol w:w="1914"/>
        <w:gridCol w:w="1914"/>
        <w:gridCol w:w="1915"/>
      </w:tblGrid>
      <w:tr w:rsidR="006C1647" w:rsidRPr="00E71BF4" w:rsidTr="006C1647">
        <w:tc>
          <w:tcPr>
            <w:tcW w:w="1914" w:type="dxa"/>
            <w:vAlign w:val="center"/>
          </w:tcPr>
          <w:p w:rsidR="006C1647" w:rsidRDefault="006C1647" w:rsidP="006C1647">
            <w:pPr>
              <w:jc w:val="center"/>
              <w:rPr>
                <w:lang w:val="tk-TM"/>
              </w:rPr>
            </w:pPr>
            <w:r>
              <w:rPr>
                <w:lang w:val="tk-TM"/>
              </w:rPr>
              <w:t>Sarp edilmesiniň ölçenen senesi</w:t>
            </w:r>
          </w:p>
        </w:tc>
        <w:tc>
          <w:tcPr>
            <w:tcW w:w="1914" w:type="dxa"/>
            <w:vAlign w:val="center"/>
          </w:tcPr>
          <w:p w:rsidR="006C1647" w:rsidRDefault="006C1647" w:rsidP="006C1647">
            <w:pPr>
              <w:jc w:val="center"/>
              <w:rPr>
                <w:lang w:val="tk-TM"/>
              </w:rPr>
            </w:pPr>
            <w:r>
              <w:rPr>
                <w:lang w:val="tk-TM"/>
              </w:rPr>
              <w:t>Sarp edilişi ölçeýji enjamyň görkezijileri ýa-da diagrammanyň №</w:t>
            </w:r>
          </w:p>
        </w:tc>
        <w:tc>
          <w:tcPr>
            <w:tcW w:w="1914" w:type="dxa"/>
            <w:vAlign w:val="center"/>
          </w:tcPr>
          <w:p w:rsidR="006C1647" w:rsidRDefault="006C1647" w:rsidP="006C1647">
            <w:pPr>
              <w:jc w:val="center"/>
              <w:rPr>
                <w:lang w:val="tk-TM"/>
              </w:rPr>
            </w:pPr>
            <w:r>
              <w:rPr>
                <w:lang w:val="tk-TM"/>
              </w:rPr>
              <w:t>Sarp edilişi ölçeýji enjamyň işleýiş wagty</w:t>
            </w:r>
          </w:p>
        </w:tc>
        <w:tc>
          <w:tcPr>
            <w:tcW w:w="1914" w:type="dxa"/>
            <w:vAlign w:val="center"/>
          </w:tcPr>
          <w:p w:rsidR="006C1647" w:rsidRDefault="006C1647" w:rsidP="006C1647">
            <w:pPr>
              <w:jc w:val="center"/>
              <w:rPr>
                <w:lang w:val="tk-TM"/>
              </w:rPr>
            </w:pPr>
            <w:r>
              <w:rPr>
                <w:lang w:val="tk-TM"/>
              </w:rPr>
              <w:t>Suwuň sarp edilmesi, müň.kub./aýda, kub.m/gijegündiz</w:t>
            </w:r>
          </w:p>
        </w:tc>
        <w:tc>
          <w:tcPr>
            <w:tcW w:w="1915" w:type="dxa"/>
            <w:vAlign w:val="center"/>
          </w:tcPr>
          <w:p w:rsidR="006C1647" w:rsidRDefault="006C1647" w:rsidP="006C1647">
            <w:pPr>
              <w:jc w:val="center"/>
              <w:rPr>
                <w:lang w:val="tk-TM"/>
              </w:rPr>
            </w:pPr>
            <w:r>
              <w:rPr>
                <w:lang w:val="tk-TM"/>
              </w:rPr>
              <w:t>Hasaba alyşy ýerine ýetirýän şahsyň goly</w:t>
            </w:r>
          </w:p>
        </w:tc>
      </w:tr>
      <w:tr w:rsidR="006C1647" w:rsidTr="006C1647">
        <w:tc>
          <w:tcPr>
            <w:tcW w:w="1914" w:type="dxa"/>
            <w:vAlign w:val="center"/>
          </w:tcPr>
          <w:p w:rsidR="006C1647" w:rsidRDefault="006C1647" w:rsidP="006C1647">
            <w:pPr>
              <w:jc w:val="center"/>
              <w:rPr>
                <w:lang w:val="tk-TM"/>
              </w:rPr>
            </w:pPr>
            <w:r>
              <w:rPr>
                <w:lang w:val="tk-TM"/>
              </w:rPr>
              <w:t>1</w:t>
            </w:r>
          </w:p>
        </w:tc>
        <w:tc>
          <w:tcPr>
            <w:tcW w:w="1914" w:type="dxa"/>
            <w:vAlign w:val="center"/>
          </w:tcPr>
          <w:p w:rsidR="006C1647" w:rsidRDefault="006C1647" w:rsidP="006C1647">
            <w:pPr>
              <w:jc w:val="center"/>
              <w:rPr>
                <w:lang w:val="tk-TM"/>
              </w:rPr>
            </w:pPr>
            <w:r>
              <w:rPr>
                <w:lang w:val="tk-TM"/>
              </w:rPr>
              <w:t>2</w:t>
            </w:r>
          </w:p>
        </w:tc>
        <w:tc>
          <w:tcPr>
            <w:tcW w:w="1914" w:type="dxa"/>
            <w:vAlign w:val="center"/>
          </w:tcPr>
          <w:p w:rsidR="006C1647" w:rsidRDefault="006C1647" w:rsidP="006C1647">
            <w:pPr>
              <w:jc w:val="center"/>
              <w:rPr>
                <w:lang w:val="tk-TM"/>
              </w:rPr>
            </w:pPr>
            <w:r>
              <w:rPr>
                <w:lang w:val="tk-TM"/>
              </w:rPr>
              <w:t>3</w:t>
            </w:r>
          </w:p>
        </w:tc>
        <w:tc>
          <w:tcPr>
            <w:tcW w:w="1914" w:type="dxa"/>
            <w:vAlign w:val="center"/>
          </w:tcPr>
          <w:p w:rsidR="006C1647" w:rsidRDefault="006C1647" w:rsidP="006C1647">
            <w:pPr>
              <w:jc w:val="center"/>
              <w:rPr>
                <w:lang w:val="tk-TM"/>
              </w:rPr>
            </w:pPr>
            <w:r>
              <w:rPr>
                <w:lang w:val="tk-TM"/>
              </w:rPr>
              <w:t>4</w:t>
            </w:r>
          </w:p>
        </w:tc>
        <w:tc>
          <w:tcPr>
            <w:tcW w:w="1915" w:type="dxa"/>
            <w:vAlign w:val="center"/>
          </w:tcPr>
          <w:p w:rsidR="006C1647" w:rsidRDefault="006C1647" w:rsidP="006C1647">
            <w:pPr>
              <w:jc w:val="center"/>
              <w:rPr>
                <w:lang w:val="tk-TM"/>
              </w:rPr>
            </w:pPr>
            <w:r>
              <w:rPr>
                <w:lang w:val="tk-TM"/>
              </w:rPr>
              <w:t>5</w:t>
            </w:r>
          </w:p>
        </w:tc>
      </w:tr>
      <w:tr w:rsidR="006C1647" w:rsidTr="006C1647">
        <w:tc>
          <w:tcPr>
            <w:tcW w:w="1914" w:type="dxa"/>
          </w:tcPr>
          <w:p w:rsidR="006C1647" w:rsidRDefault="006C1647" w:rsidP="006C1647">
            <w:pPr>
              <w:jc w:val="both"/>
              <w:rPr>
                <w:lang w:val="tk-TM"/>
              </w:rPr>
            </w:pPr>
          </w:p>
        </w:tc>
        <w:tc>
          <w:tcPr>
            <w:tcW w:w="1914" w:type="dxa"/>
          </w:tcPr>
          <w:p w:rsidR="006C1647" w:rsidRDefault="006C1647" w:rsidP="006C1647">
            <w:pPr>
              <w:jc w:val="both"/>
              <w:rPr>
                <w:lang w:val="tk-TM"/>
              </w:rPr>
            </w:pPr>
          </w:p>
        </w:tc>
        <w:tc>
          <w:tcPr>
            <w:tcW w:w="1914" w:type="dxa"/>
          </w:tcPr>
          <w:p w:rsidR="006C1647" w:rsidRDefault="006C1647" w:rsidP="006C1647">
            <w:pPr>
              <w:jc w:val="both"/>
              <w:rPr>
                <w:lang w:val="tk-TM"/>
              </w:rPr>
            </w:pPr>
          </w:p>
        </w:tc>
        <w:tc>
          <w:tcPr>
            <w:tcW w:w="1914" w:type="dxa"/>
          </w:tcPr>
          <w:p w:rsidR="006C1647" w:rsidRDefault="006C1647" w:rsidP="006C1647">
            <w:pPr>
              <w:jc w:val="both"/>
              <w:rPr>
                <w:lang w:val="tk-TM"/>
              </w:rPr>
            </w:pPr>
          </w:p>
        </w:tc>
        <w:tc>
          <w:tcPr>
            <w:tcW w:w="1915" w:type="dxa"/>
          </w:tcPr>
          <w:p w:rsidR="006C1647" w:rsidRDefault="006C1647" w:rsidP="006C1647">
            <w:pPr>
              <w:jc w:val="both"/>
              <w:rPr>
                <w:lang w:val="tk-TM"/>
              </w:rPr>
            </w:pPr>
          </w:p>
        </w:tc>
      </w:tr>
      <w:tr w:rsidR="006C1647" w:rsidTr="006C1647">
        <w:tc>
          <w:tcPr>
            <w:tcW w:w="1914" w:type="dxa"/>
          </w:tcPr>
          <w:p w:rsidR="006C1647" w:rsidRDefault="006C1647" w:rsidP="006C1647">
            <w:pPr>
              <w:jc w:val="both"/>
              <w:rPr>
                <w:lang w:val="tk-TM"/>
              </w:rPr>
            </w:pPr>
          </w:p>
        </w:tc>
        <w:tc>
          <w:tcPr>
            <w:tcW w:w="1914" w:type="dxa"/>
          </w:tcPr>
          <w:p w:rsidR="006C1647" w:rsidRDefault="006C1647" w:rsidP="006C1647">
            <w:pPr>
              <w:jc w:val="both"/>
              <w:rPr>
                <w:lang w:val="tk-TM"/>
              </w:rPr>
            </w:pPr>
          </w:p>
        </w:tc>
        <w:tc>
          <w:tcPr>
            <w:tcW w:w="1914" w:type="dxa"/>
          </w:tcPr>
          <w:p w:rsidR="006C1647" w:rsidRDefault="006C1647" w:rsidP="006C1647">
            <w:pPr>
              <w:jc w:val="both"/>
              <w:rPr>
                <w:lang w:val="tk-TM"/>
              </w:rPr>
            </w:pPr>
          </w:p>
        </w:tc>
        <w:tc>
          <w:tcPr>
            <w:tcW w:w="1914" w:type="dxa"/>
          </w:tcPr>
          <w:p w:rsidR="006C1647" w:rsidRDefault="006C1647" w:rsidP="006C1647">
            <w:pPr>
              <w:jc w:val="both"/>
              <w:rPr>
                <w:lang w:val="tk-TM"/>
              </w:rPr>
            </w:pPr>
          </w:p>
        </w:tc>
        <w:tc>
          <w:tcPr>
            <w:tcW w:w="1915" w:type="dxa"/>
          </w:tcPr>
          <w:p w:rsidR="006C1647" w:rsidRDefault="006C1647" w:rsidP="006C1647">
            <w:pPr>
              <w:jc w:val="both"/>
              <w:rPr>
                <w:lang w:val="tk-TM"/>
              </w:rPr>
            </w:pPr>
          </w:p>
        </w:tc>
      </w:tr>
    </w:tbl>
    <w:p w:rsidR="006C1647" w:rsidRDefault="006C1647" w:rsidP="006C1647">
      <w:pPr>
        <w:spacing w:after="0"/>
        <w:ind w:firstLine="709"/>
        <w:jc w:val="both"/>
        <w:rPr>
          <w:lang w:val="tk-TM"/>
        </w:rPr>
      </w:pPr>
      <w:r>
        <w:rPr>
          <w:lang w:val="tk-TM"/>
        </w:rPr>
        <w:t xml:space="preserve">2-nji grafa suw ölçeýji apparatlaryň görkezmeleriniň esasynda doldurylýar. </w:t>
      </w:r>
      <w:r w:rsidR="00635D34">
        <w:rPr>
          <w:lang w:val="tk-TM"/>
        </w:rPr>
        <w:t>Jemleýji gurluşly suw ölçeýän abzallaryň kömegi bilen suw hasaba alynanda bu grafa sarp edilmäni hasaba alyjy abzalyň öňki we soňky görkezmeleri müň.kub.m ýazylýar. Görkezmeleriň tapawudy 4-nji garafa her aýda we her ýylda netijelerini görkezmek bilen ýazylýar. Eger suwyň hasaba alynmasy ikinji bellige alyş enjamly sarp edilmäni ölçeýji abzallaryň kömegi bilen ýerine ýetirilse, onda žurnala ikinji enjamdan alnan diagrammanyň tertip belgisi ýazylýar. Diagramma gaýtadan işlenilenden soň 4-nji grafada suwuň 1 gije-gündizdäki sarp edilmesi kub.m/gijegündiz görkezilýär.  Suwuň jemi sarp edilmesiniň aý we ýyl boýunça bahalary müň.kub.m goýulýar.</w:t>
      </w:r>
    </w:p>
    <w:p w:rsidR="0079506A" w:rsidRDefault="00635D34" w:rsidP="0079506A">
      <w:pPr>
        <w:spacing w:after="0"/>
        <w:ind w:firstLine="709"/>
        <w:jc w:val="both"/>
        <w:rPr>
          <w:lang w:val="tk-TM"/>
        </w:rPr>
      </w:pPr>
      <w:r>
        <w:rPr>
          <w:lang w:val="tk-TM"/>
        </w:rPr>
        <w:t xml:space="preserve">Suwuň hasaba alynmasy görkeziji gurluşly sarp edilmäni ölçeýji abzal </w:t>
      </w:r>
      <w:r w:rsidR="0079506A">
        <w:rPr>
          <w:lang w:val="tk-TM"/>
        </w:rPr>
        <w:t>bilen ýerine ýetirilende, 2-nji grafada sanawjyda sarp edilmäni ölçeýji gurluşyň  goşmaça enjamyndan alynan bir gezeklik maglumatlar, maýdalawjyda bolsa suwuň sarp edilmesiniň degişli bahalary kub.m/sag-da ýazylýar. Suwuň sarp edilmesi her gije-gündiz üçin suwuň sagatda ortaça sarp edilmesiniň abzalyň gije-gündizde işlän sagadyna köpeltmek bilen kesgitlenilýär we 4-nji grafa ýazylýar. Suwuň jemi sarp edilmesiniň aý we ýyl boýunça bahalary müň.kub.m goýulýar.</w:t>
      </w:r>
    </w:p>
    <w:p w:rsidR="0079506A" w:rsidRDefault="0079506A" w:rsidP="0079506A">
      <w:pPr>
        <w:spacing w:after="0"/>
        <w:ind w:firstLine="709"/>
        <w:jc w:val="both"/>
        <w:rPr>
          <w:lang w:val="tk-TM"/>
        </w:rPr>
      </w:pPr>
      <w:r>
        <w:rPr>
          <w:lang w:val="tk-TM"/>
        </w:rPr>
        <w:t>Žurnal degişli</w:t>
      </w:r>
      <w:r w:rsidR="00992E99">
        <w:rPr>
          <w:lang w:val="tk-TM"/>
        </w:rPr>
        <w:t xml:space="preserve"> gullugyň ýolbaşçysy tarapyndan, suwuň sarp edilmesiniň ölçegleriniň döwürleýinligi bilen kesgitlenilýän möhletlerde barlanylýar we gol çekilýär.</w:t>
      </w:r>
    </w:p>
    <w:p w:rsidR="00992E99" w:rsidRDefault="003229FB" w:rsidP="0079506A">
      <w:pPr>
        <w:spacing w:after="0"/>
        <w:ind w:firstLine="709"/>
        <w:jc w:val="both"/>
        <w:rPr>
          <w:lang w:val="tk-TM"/>
        </w:rPr>
      </w:pPr>
      <w:r w:rsidRPr="006C1647">
        <w:rPr>
          <w:i/>
          <w:lang w:val="tk-TM"/>
        </w:rPr>
        <w:t>Suw ölçeýji enjamlar we gurluşlar bilen suw ulanylyşy (suw akdyrylyşy)</w:t>
      </w:r>
      <w:r>
        <w:rPr>
          <w:i/>
          <w:lang w:val="tk-TM"/>
        </w:rPr>
        <w:t xml:space="preserve"> goşmaça usullar bilen</w:t>
      </w:r>
      <w:r w:rsidRPr="006C1647">
        <w:rPr>
          <w:i/>
          <w:lang w:val="tk-TM"/>
        </w:rPr>
        <w:t xml:space="preserve"> hasaba alyş žurnaly (forma TGR-1</w:t>
      </w:r>
      <w:r>
        <w:rPr>
          <w:i/>
          <w:lang w:val="tk-TM"/>
        </w:rPr>
        <w:t xml:space="preserve">2) </w:t>
      </w:r>
      <w:r>
        <w:rPr>
          <w:lang w:val="tk-TM"/>
        </w:rPr>
        <w:t>A4 formatly kitap bolup, suw ölçeýji abzallar ýok bolan meýdançalarda, sehlerde we kärhanalarda ulanylýar.</w:t>
      </w:r>
    </w:p>
    <w:p w:rsidR="003229FB" w:rsidRPr="003229FB" w:rsidRDefault="003229FB" w:rsidP="0079506A">
      <w:pPr>
        <w:spacing w:after="0"/>
        <w:ind w:firstLine="709"/>
        <w:jc w:val="both"/>
        <w:rPr>
          <w:lang w:val="tk-TM"/>
        </w:rPr>
      </w:pPr>
      <w:r>
        <w:rPr>
          <w:lang w:val="tk-TM"/>
        </w:rPr>
        <w:t>Eger suwuň başky hasaba alynmasy 1 kub.m suwy nasos bilen çekip guýmaga sarp edilýän elektroenergiýanyň sarp edilmesi boýunça ýerine ýetirilýän bolsa, 3-nji grafada hasabat taşyrylýan döwür üçin elektroenergiýanyň jemi sarp edilmesi müň KWT/sag görkezilen bolsa, onda suwuň sarp edilmesi 3-nji grafadaky görkezijileri 2-nji grafadaky görkezijilere bölmek bilen krsgitlenilýär we 4-nji garafa ýazylýar. Nasos stansiýalarynda suwuň sarp edilmesi nasoslaryň işledilýän sagatlarynyň mukdary we olaryň öndürijiligi boýunça bellenilýär. Öndürijiligi nasoslaryň zawod synaglarynyň netijesinde suwuň sarp edilmesiniň güýjüne, kuwwatlylygyna we PDK (peýdaly täsir koeffisientine)  baglylyk görnüşindäki netijelerinden alynýan ekspluatasiýa (ulanyş) häsiýetnamalarynyň esasynda kesgitlenýär. Bu ýagdaýda sarp edilmesini göniden-göni sarp edilmäniň güýjüň doly bahasyndaky</w:t>
      </w:r>
      <w:r w:rsidRPr="003229FB">
        <w:rPr>
          <w:lang w:val="tk-TM"/>
        </w:rPr>
        <w:t xml:space="preserve"> </w:t>
      </w:r>
      <w:r>
        <w:rPr>
          <w:lang w:val="tk-TM"/>
        </w:rPr>
        <w:t>egrisinden (grafiginden) alynýar. Şol bir wagtda žurnalda her bir nasosyň ýakylan we öçürilen wagtyny görkezmeli.</w:t>
      </w:r>
    </w:p>
    <w:sectPr w:rsidR="003229FB" w:rsidRPr="003229FB" w:rsidSect="0065315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D8"/>
    <w:rsid w:val="0000054B"/>
    <w:rsid w:val="00013981"/>
    <w:rsid w:val="00014060"/>
    <w:rsid w:val="00014A0C"/>
    <w:rsid w:val="00020A1E"/>
    <w:rsid w:val="00027484"/>
    <w:rsid w:val="00033DCF"/>
    <w:rsid w:val="000428CD"/>
    <w:rsid w:val="00043C46"/>
    <w:rsid w:val="00045AF6"/>
    <w:rsid w:val="000512E5"/>
    <w:rsid w:val="0005528D"/>
    <w:rsid w:val="00056F96"/>
    <w:rsid w:val="000628DC"/>
    <w:rsid w:val="00063F5C"/>
    <w:rsid w:val="00064550"/>
    <w:rsid w:val="00065A49"/>
    <w:rsid w:val="0006770D"/>
    <w:rsid w:val="00070526"/>
    <w:rsid w:val="00077CDC"/>
    <w:rsid w:val="000817E0"/>
    <w:rsid w:val="00081B66"/>
    <w:rsid w:val="00083CFA"/>
    <w:rsid w:val="000858C3"/>
    <w:rsid w:val="00086FCF"/>
    <w:rsid w:val="00087657"/>
    <w:rsid w:val="000915C4"/>
    <w:rsid w:val="00092881"/>
    <w:rsid w:val="00093189"/>
    <w:rsid w:val="000A1075"/>
    <w:rsid w:val="000A1823"/>
    <w:rsid w:val="000A3DF5"/>
    <w:rsid w:val="000A4265"/>
    <w:rsid w:val="000B0193"/>
    <w:rsid w:val="000B1492"/>
    <w:rsid w:val="000B14A4"/>
    <w:rsid w:val="000B44A0"/>
    <w:rsid w:val="000B54D7"/>
    <w:rsid w:val="000B5A90"/>
    <w:rsid w:val="000C2C71"/>
    <w:rsid w:val="000C39BC"/>
    <w:rsid w:val="000C3B6D"/>
    <w:rsid w:val="000C3BDE"/>
    <w:rsid w:val="000C6424"/>
    <w:rsid w:val="000C71A0"/>
    <w:rsid w:val="000D12F1"/>
    <w:rsid w:val="000D4240"/>
    <w:rsid w:val="000D4A3F"/>
    <w:rsid w:val="000D4B0D"/>
    <w:rsid w:val="000D62A7"/>
    <w:rsid w:val="000D66CC"/>
    <w:rsid w:val="000E2459"/>
    <w:rsid w:val="000F12F4"/>
    <w:rsid w:val="000F2298"/>
    <w:rsid w:val="000F5ED6"/>
    <w:rsid w:val="000F7E43"/>
    <w:rsid w:val="00102700"/>
    <w:rsid w:val="0011058B"/>
    <w:rsid w:val="00111C45"/>
    <w:rsid w:val="00114FBD"/>
    <w:rsid w:val="001156C0"/>
    <w:rsid w:val="00121886"/>
    <w:rsid w:val="00124731"/>
    <w:rsid w:val="00127813"/>
    <w:rsid w:val="00127F55"/>
    <w:rsid w:val="0013207E"/>
    <w:rsid w:val="0013274E"/>
    <w:rsid w:val="001352D2"/>
    <w:rsid w:val="00147EE1"/>
    <w:rsid w:val="00151B6D"/>
    <w:rsid w:val="001532FD"/>
    <w:rsid w:val="0015673C"/>
    <w:rsid w:val="001569CB"/>
    <w:rsid w:val="0016221E"/>
    <w:rsid w:val="00162CCB"/>
    <w:rsid w:val="00164EE5"/>
    <w:rsid w:val="00165E88"/>
    <w:rsid w:val="0016786D"/>
    <w:rsid w:val="00172CAA"/>
    <w:rsid w:val="001740C1"/>
    <w:rsid w:val="00174582"/>
    <w:rsid w:val="00174867"/>
    <w:rsid w:val="00176E6C"/>
    <w:rsid w:val="00183754"/>
    <w:rsid w:val="001900A4"/>
    <w:rsid w:val="0019024A"/>
    <w:rsid w:val="00194093"/>
    <w:rsid w:val="00197C48"/>
    <w:rsid w:val="001A295A"/>
    <w:rsid w:val="001A671E"/>
    <w:rsid w:val="001A71E3"/>
    <w:rsid w:val="001B0A5E"/>
    <w:rsid w:val="001B5F6B"/>
    <w:rsid w:val="001C3DF3"/>
    <w:rsid w:val="001C4D05"/>
    <w:rsid w:val="001D07CA"/>
    <w:rsid w:val="001D09C8"/>
    <w:rsid w:val="001D1F08"/>
    <w:rsid w:val="001D20E1"/>
    <w:rsid w:val="001D2552"/>
    <w:rsid w:val="001D46FA"/>
    <w:rsid w:val="001D56A4"/>
    <w:rsid w:val="001D5DE0"/>
    <w:rsid w:val="001E377E"/>
    <w:rsid w:val="001E3C9D"/>
    <w:rsid w:val="001E620A"/>
    <w:rsid w:val="001F1CEA"/>
    <w:rsid w:val="001F3CFB"/>
    <w:rsid w:val="001F495D"/>
    <w:rsid w:val="001F7AD1"/>
    <w:rsid w:val="0020210D"/>
    <w:rsid w:val="002027D2"/>
    <w:rsid w:val="00203E1E"/>
    <w:rsid w:val="0021475D"/>
    <w:rsid w:val="00217359"/>
    <w:rsid w:val="00222799"/>
    <w:rsid w:val="00222A94"/>
    <w:rsid w:val="002336E1"/>
    <w:rsid w:val="00234C9A"/>
    <w:rsid w:val="0024147A"/>
    <w:rsid w:val="00242FE7"/>
    <w:rsid w:val="00243871"/>
    <w:rsid w:val="00257113"/>
    <w:rsid w:val="002576E4"/>
    <w:rsid w:val="002665AF"/>
    <w:rsid w:val="0027045C"/>
    <w:rsid w:val="002723FC"/>
    <w:rsid w:val="00280DBA"/>
    <w:rsid w:val="0028577D"/>
    <w:rsid w:val="00297141"/>
    <w:rsid w:val="002A2849"/>
    <w:rsid w:val="002A2A26"/>
    <w:rsid w:val="002A36E1"/>
    <w:rsid w:val="002A40B2"/>
    <w:rsid w:val="002A5856"/>
    <w:rsid w:val="002A5A1F"/>
    <w:rsid w:val="002B43E9"/>
    <w:rsid w:val="002B5731"/>
    <w:rsid w:val="002B6926"/>
    <w:rsid w:val="002C2271"/>
    <w:rsid w:val="002C315A"/>
    <w:rsid w:val="002C38BA"/>
    <w:rsid w:val="002C7302"/>
    <w:rsid w:val="002D3EB6"/>
    <w:rsid w:val="002D469A"/>
    <w:rsid w:val="002D46BB"/>
    <w:rsid w:val="002E0084"/>
    <w:rsid w:val="002E18E4"/>
    <w:rsid w:val="002E2197"/>
    <w:rsid w:val="002E4DE3"/>
    <w:rsid w:val="002F2C29"/>
    <w:rsid w:val="002F538F"/>
    <w:rsid w:val="003065C0"/>
    <w:rsid w:val="0030776F"/>
    <w:rsid w:val="00316103"/>
    <w:rsid w:val="0032019A"/>
    <w:rsid w:val="00321AD8"/>
    <w:rsid w:val="00322900"/>
    <w:rsid w:val="00322947"/>
    <w:rsid w:val="003229FB"/>
    <w:rsid w:val="003261C2"/>
    <w:rsid w:val="00326E8D"/>
    <w:rsid w:val="00331DA8"/>
    <w:rsid w:val="00333351"/>
    <w:rsid w:val="00335ED0"/>
    <w:rsid w:val="00337EA1"/>
    <w:rsid w:val="00347226"/>
    <w:rsid w:val="0035432D"/>
    <w:rsid w:val="00355CC6"/>
    <w:rsid w:val="00360D56"/>
    <w:rsid w:val="00362C99"/>
    <w:rsid w:val="003768C9"/>
    <w:rsid w:val="0037799C"/>
    <w:rsid w:val="00382EA4"/>
    <w:rsid w:val="0038683D"/>
    <w:rsid w:val="00387BF7"/>
    <w:rsid w:val="00387CB9"/>
    <w:rsid w:val="00397DF4"/>
    <w:rsid w:val="003A0E5B"/>
    <w:rsid w:val="003A39D0"/>
    <w:rsid w:val="003B175D"/>
    <w:rsid w:val="003B1D48"/>
    <w:rsid w:val="003B2587"/>
    <w:rsid w:val="003B25A5"/>
    <w:rsid w:val="003B45A7"/>
    <w:rsid w:val="003B4F7B"/>
    <w:rsid w:val="003B5C94"/>
    <w:rsid w:val="003C14AF"/>
    <w:rsid w:val="003C79DA"/>
    <w:rsid w:val="003C7D15"/>
    <w:rsid w:val="003D001F"/>
    <w:rsid w:val="003D0ABB"/>
    <w:rsid w:val="003D0C8B"/>
    <w:rsid w:val="003D2647"/>
    <w:rsid w:val="003D2D75"/>
    <w:rsid w:val="003D4700"/>
    <w:rsid w:val="003F39A3"/>
    <w:rsid w:val="003F4FAE"/>
    <w:rsid w:val="004002EB"/>
    <w:rsid w:val="0040378E"/>
    <w:rsid w:val="00407D22"/>
    <w:rsid w:val="00413AE4"/>
    <w:rsid w:val="00414130"/>
    <w:rsid w:val="00414FD1"/>
    <w:rsid w:val="0041606C"/>
    <w:rsid w:val="0041740C"/>
    <w:rsid w:val="00422986"/>
    <w:rsid w:val="00423F5E"/>
    <w:rsid w:val="00424858"/>
    <w:rsid w:val="004261F4"/>
    <w:rsid w:val="00431502"/>
    <w:rsid w:val="004344AB"/>
    <w:rsid w:val="004368B0"/>
    <w:rsid w:val="00447617"/>
    <w:rsid w:val="004505B2"/>
    <w:rsid w:val="00450A4B"/>
    <w:rsid w:val="00450BBC"/>
    <w:rsid w:val="004527DB"/>
    <w:rsid w:val="00457393"/>
    <w:rsid w:val="0045792E"/>
    <w:rsid w:val="00461EF0"/>
    <w:rsid w:val="004639DB"/>
    <w:rsid w:val="0046455F"/>
    <w:rsid w:val="004646E1"/>
    <w:rsid w:val="0046554B"/>
    <w:rsid w:val="00473250"/>
    <w:rsid w:val="004732EE"/>
    <w:rsid w:val="00476D1F"/>
    <w:rsid w:val="00483819"/>
    <w:rsid w:val="00483F22"/>
    <w:rsid w:val="0048432B"/>
    <w:rsid w:val="00484552"/>
    <w:rsid w:val="00491673"/>
    <w:rsid w:val="0049252A"/>
    <w:rsid w:val="0049515F"/>
    <w:rsid w:val="0049558E"/>
    <w:rsid w:val="00496CC5"/>
    <w:rsid w:val="004A302F"/>
    <w:rsid w:val="004A5701"/>
    <w:rsid w:val="004A60C7"/>
    <w:rsid w:val="004B017F"/>
    <w:rsid w:val="004B2667"/>
    <w:rsid w:val="004B3F18"/>
    <w:rsid w:val="004C0F7D"/>
    <w:rsid w:val="004C14A1"/>
    <w:rsid w:val="004C2BA8"/>
    <w:rsid w:val="004C2BFC"/>
    <w:rsid w:val="004C5AD6"/>
    <w:rsid w:val="004C5FCC"/>
    <w:rsid w:val="004C6779"/>
    <w:rsid w:val="004D24EF"/>
    <w:rsid w:val="004D5619"/>
    <w:rsid w:val="004D72C9"/>
    <w:rsid w:val="004E52BE"/>
    <w:rsid w:val="004E5858"/>
    <w:rsid w:val="004E5E62"/>
    <w:rsid w:val="004F18DC"/>
    <w:rsid w:val="004F4D15"/>
    <w:rsid w:val="004F740F"/>
    <w:rsid w:val="00506BC1"/>
    <w:rsid w:val="00507CCA"/>
    <w:rsid w:val="00512ADD"/>
    <w:rsid w:val="0051590E"/>
    <w:rsid w:val="00522C6F"/>
    <w:rsid w:val="00524950"/>
    <w:rsid w:val="005276E2"/>
    <w:rsid w:val="0053272D"/>
    <w:rsid w:val="005359C7"/>
    <w:rsid w:val="00540641"/>
    <w:rsid w:val="005428ED"/>
    <w:rsid w:val="005435F9"/>
    <w:rsid w:val="005446EA"/>
    <w:rsid w:val="00544D14"/>
    <w:rsid w:val="005456AA"/>
    <w:rsid w:val="005464D1"/>
    <w:rsid w:val="00550F29"/>
    <w:rsid w:val="00551A6B"/>
    <w:rsid w:val="00556629"/>
    <w:rsid w:val="00562164"/>
    <w:rsid w:val="00565DBA"/>
    <w:rsid w:val="005855F1"/>
    <w:rsid w:val="00586F04"/>
    <w:rsid w:val="00591895"/>
    <w:rsid w:val="00596A3A"/>
    <w:rsid w:val="005A0746"/>
    <w:rsid w:val="005A3C4B"/>
    <w:rsid w:val="005A7901"/>
    <w:rsid w:val="005B094B"/>
    <w:rsid w:val="005B4AB8"/>
    <w:rsid w:val="005B64E9"/>
    <w:rsid w:val="005B6597"/>
    <w:rsid w:val="005B6A14"/>
    <w:rsid w:val="005D234A"/>
    <w:rsid w:val="005D351C"/>
    <w:rsid w:val="005D5A16"/>
    <w:rsid w:val="005D5FB0"/>
    <w:rsid w:val="005E11A5"/>
    <w:rsid w:val="005E3F88"/>
    <w:rsid w:val="005E560C"/>
    <w:rsid w:val="005E58A0"/>
    <w:rsid w:val="005E6DEA"/>
    <w:rsid w:val="005F5E37"/>
    <w:rsid w:val="0060101D"/>
    <w:rsid w:val="00603C25"/>
    <w:rsid w:val="00606965"/>
    <w:rsid w:val="00610478"/>
    <w:rsid w:val="0061372A"/>
    <w:rsid w:val="00613CD2"/>
    <w:rsid w:val="0062136E"/>
    <w:rsid w:val="00623CC7"/>
    <w:rsid w:val="00626843"/>
    <w:rsid w:val="00627C16"/>
    <w:rsid w:val="006345A6"/>
    <w:rsid w:val="00635C48"/>
    <w:rsid w:val="00635D34"/>
    <w:rsid w:val="006403CD"/>
    <w:rsid w:val="00643878"/>
    <w:rsid w:val="006460C2"/>
    <w:rsid w:val="00653159"/>
    <w:rsid w:val="00654CEA"/>
    <w:rsid w:val="006569D6"/>
    <w:rsid w:val="00657A97"/>
    <w:rsid w:val="00657D4E"/>
    <w:rsid w:val="006620F3"/>
    <w:rsid w:val="0066328C"/>
    <w:rsid w:val="00664A59"/>
    <w:rsid w:val="00665A76"/>
    <w:rsid w:val="00667706"/>
    <w:rsid w:val="006707DD"/>
    <w:rsid w:val="00671BB5"/>
    <w:rsid w:val="00675D4D"/>
    <w:rsid w:val="00676661"/>
    <w:rsid w:val="00681E4D"/>
    <w:rsid w:val="006951B6"/>
    <w:rsid w:val="00695D6B"/>
    <w:rsid w:val="006A2F3E"/>
    <w:rsid w:val="006B338C"/>
    <w:rsid w:val="006B4EAE"/>
    <w:rsid w:val="006B574C"/>
    <w:rsid w:val="006C1647"/>
    <w:rsid w:val="006C1FD3"/>
    <w:rsid w:val="006C28BC"/>
    <w:rsid w:val="006C5627"/>
    <w:rsid w:val="006C771F"/>
    <w:rsid w:val="006D0EE2"/>
    <w:rsid w:val="006D2B8D"/>
    <w:rsid w:val="006D5E5D"/>
    <w:rsid w:val="006D6E89"/>
    <w:rsid w:val="006D7A33"/>
    <w:rsid w:val="006E1581"/>
    <w:rsid w:val="006E62F3"/>
    <w:rsid w:val="006F2E53"/>
    <w:rsid w:val="006F5EA4"/>
    <w:rsid w:val="006F7650"/>
    <w:rsid w:val="00704076"/>
    <w:rsid w:val="0070689A"/>
    <w:rsid w:val="00706E19"/>
    <w:rsid w:val="00714FEE"/>
    <w:rsid w:val="00715A9F"/>
    <w:rsid w:val="00727927"/>
    <w:rsid w:val="007310F3"/>
    <w:rsid w:val="0073116D"/>
    <w:rsid w:val="0073119A"/>
    <w:rsid w:val="007348B1"/>
    <w:rsid w:val="007402EA"/>
    <w:rsid w:val="00740AE2"/>
    <w:rsid w:val="00741494"/>
    <w:rsid w:val="00742FCA"/>
    <w:rsid w:val="0074689C"/>
    <w:rsid w:val="00750D08"/>
    <w:rsid w:val="00751B2E"/>
    <w:rsid w:val="0075282F"/>
    <w:rsid w:val="00755DC7"/>
    <w:rsid w:val="00756991"/>
    <w:rsid w:val="007619EF"/>
    <w:rsid w:val="00763747"/>
    <w:rsid w:val="0076584A"/>
    <w:rsid w:val="007667D1"/>
    <w:rsid w:val="007672F5"/>
    <w:rsid w:val="007732EC"/>
    <w:rsid w:val="00776DC2"/>
    <w:rsid w:val="00780730"/>
    <w:rsid w:val="007875C9"/>
    <w:rsid w:val="007922C6"/>
    <w:rsid w:val="00794BA9"/>
    <w:rsid w:val="0079506A"/>
    <w:rsid w:val="00795D25"/>
    <w:rsid w:val="00797DC9"/>
    <w:rsid w:val="007A60ED"/>
    <w:rsid w:val="007A7663"/>
    <w:rsid w:val="007A7731"/>
    <w:rsid w:val="007B0145"/>
    <w:rsid w:val="007B047B"/>
    <w:rsid w:val="007B6A61"/>
    <w:rsid w:val="007C223C"/>
    <w:rsid w:val="007C7809"/>
    <w:rsid w:val="007D3E31"/>
    <w:rsid w:val="007E1AC4"/>
    <w:rsid w:val="007E63BD"/>
    <w:rsid w:val="007F115A"/>
    <w:rsid w:val="007F36B4"/>
    <w:rsid w:val="007F53BE"/>
    <w:rsid w:val="007F77FE"/>
    <w:rsid w:val="00801F5F"/>
    <w:rsid w:val="00802B9B"/>
    <w:rsid w:val="0080430C"/>
    <w:rsid w:val="008057A7"/>
    <w:rsid w:val="00806311"/>
    <w:rsid w:val="00815200"/>
    <w:rsid w:val="0082090E"/>
    <w:rsid w:val="00820C03"/>
    <w:rsid w:val="00820F6F"/>
    <w:rsid w:val="00821FBA"/>
    <w:rsid w:val="00825C52"/>
    <w:rsid w:val="00827055"/>
    <w:rsid w:val="00827F5A"/>
    <w:rsid w:val="0084374D"/>
    <w:rsid w:val="00845A65"/>
    <w:rsid w:val="008463C6"/>
    <w:rsid w:val="00847007"/>
    <w:rsid w:val="00847F31"/>
    <w:rsid w:val="00855A9C"/>
    <w:rsid w:val="00863571"/>
    <w:rsid w:val="0087045D"/>
    <w:rsid w:val="0087243A"/>
    <w:rsid w:val="0088026F"/>
    <w:rsid w:val="008819DF"/>
    <w:rsid w:val="00882D29"/>
    <w:rsid w:val="00886144"/>
    <w:rsid w:val="00893371"/>
    <w:rsid w:val="00893EA6"/>
    <w:rsid w:val="008949B6"/>
    <w:rsid w:val="00895E47"/>
    <w:rsid w:val="008A4F1C"/>
    <w:rsid w:val="008B1EF6"/>
    <w:rsid w:val="008B3F90"/>
    <w:rsid w:val="008C01AB"/>
    <w:rsid w:val="008C2456"/>
    <w:rsid w:val="008C78F1"/>
    <w:rsid w:val="008D0829"/>
    <w:rsid w:val="008D2B0D"/>
    <w:rsid w:val="008D5925"/>
    <w:rsid w:val="008D7C23"/>
    <w:rsid w:val="008E0C0B"/>
    <w:rsid w:val="008E2D94"/>
    <w:rsid w:val="008E3163"/>
    <w:rsid w:val="008E7DC1"/>
    <w:rsid w:val="008F1CB6"/>
    <w:rsid w:val="008F4059"/>
    <w:rsid w:val="00905272"/>
    <w:rsid w:val="009053D2"/>
    <w:rsid w:val="009070CE"/>
    <w:rsid w:val="00911940"/>
    <w:rsid w:val="00915144"/>
    <w:rsid w:val="00915959"/>
    <w:rsid w:val="00915A70"/>
    <w:rsid w:val="00922B6D"/>
    <w:rsid w:val="00927053"/>
    <w:rsid w:val="0093288B"/>
    <w:rsid w:val="00935FC1"/>
    <w:rsid w:val="00936A8C"/>
    <w:rsid w:val="00940E70"/>
    <w:rsid w:val="009433CD"/>
    <w:rsid w:val="00943492"/>
    <w:rsid w:val="009462B7"/>
    <w:rsid w:val="00946F55"/>
    <w:rsid w:val="009504CF"/>
    <w:rsid w:val="00953278"/>
    <w:rsid w:val="009579DB"/>
    <w:rsid w:val="009639D0"/>
    <w:rsid w:val="00965300"/>
    <w:rsid w:val="009655E1"/>
    <w:rsid w:val="0096629C"/>
    <w:rsid w:val="00966ECB"/>
    <w:rsid w:val="009762AD"/>
    <w:rsid w:val="00977EE5"/>
    <w:rsid w:val="00981B41"/>
    <w:rsid w:val="00981EE3"/>
    <w:rsid w:val="009853F8"/>
    <w:rsid w:val="009874A8"/>
    <w:rsid w:val="00990BE7"/>
    <w:rsid w:val="00992565"/>
    <w:rsid w:val="00992E99"/>
    <w:rsid w:val="00995B92"/>
    <w:rsid w:val="009975D3"/>
    <w:rsid w:val="00997681"/>
    <w:rsid w:val="009A26E2"/>
    <w:rsid w:val="009A2761"/>
    <w:rsid w:val="009A43CA"/>
    <w:rsid w:val="009A50B1"/>
    <w:rsid w:val="009A5995"/>
    <w:rsid w:val="009B0EA7"/>
    <w:rsid w:val="009B491C"/>
    <w:rsid w:val="009B57E6"/>
    <w:rsid w:val="009D29D0"/>
    <w:rsid w:val="009D4AF2"/>
    <w:rsid w:val="009D618B"/>
    <w:rsid w:val="009E27BE"/>
    <w:rsid w:val="009E2C85"/>
    <w:rsid w:val="009E3969"/>
    <w:rsid w:val="009E427F"/>
    <w:rsid w:val="009F1718"/>
    <w:rsid w:val="009F22D3"/>
    <w:rsid w:val="009F4A71"/>
    <w:rsid w:val="009F4C7F"/>
    <w:rsid w:val="009F52C6"/>
    <w:rsid w:val="009F6851"/>
    <w:rsid w:val="00A02036"/>
    <w:rsid w:val="00A03573"/>
    <w:rsid w:val="00A1090F"/>
    <w:rsid w:val="00A12478"/>
    <w:rsid w:val="00A12C6A"/>
    <w:rsid w:val="00A1361A"/>
    <w:rsid w:val="00A27F5B"/>
    <w:rsid w:val="00A30CC2"/>
    <w:rsid w:val="00A35D7D"/>
    <w:rsid w:val="00A366B8"/>
    <w:rsid w:val="00A4135D"/>
    <w:rsid w:val="00A44BC3"/>
    <w:rsid w:val="00A56B0F"/>
    <w:rsid w:val="00A6093E"/>
    <w:rsid w:val="00A64196"/>
    <w:rsid w:val="00A72271"/>
    <w:rsid w:val="00A737C5"/>
    <w:rsid w:val="00A82773"/>
    <w:rsid w:val="00A84C64"/>
    <w:rsid w:val="00A914F9"/>
    <w:rsid w:val="00A941A2"/>
    <w:rsid w:val="00A9620F"/>
    <w:rsid w:val="00A96CCE"/>
    <w:rsid w:val="00AB5B0D"/>
    <w:rsid w:val="00AB5D77"/>
    <w:rsid w:val="00AB788E"/>
    <w:rsid w:val="00AB7BFB"/>
    <w:rsid w:val="00AC0AD9"/>
    <w:rsid w:val="00AD154A"/>
    <w:rsid w:val="00AD1E9E"/>
    <w:rsid w:val="00AD31D2"/>
    <w:rsid w:val="00AE0F6F"/>
    <w:rsid w:val="00AE3178"/>
    <w:rsid w:val="00AE4B15"/>
    <w:rsid w:val="00AE7487"/>
    <w:rsid w:val="00AE7625"/>
    <w:rsid w:val="00AF2FEA"/>
    <w:rsid w:val="00AF5A82"/>
    <w:rsid w:val="00B005EC"/>
    <w:rsid w:val="00B02246"/>
    <w:rsid w:val="00B022D1"/>
    <w:rsid w:val="00B0486C"/>
    <w:rsid w:val="00B10767"/>
    <w:rsid w:val="00B12CEF"/>
    <w:rsid w:val="00B13D3E"/>
    <w:rsid w:val="00B15308"/>
    <w:rsid w:val="00B2120A"/>
    <w:rsid w:val="00B23046"/>
    <w:rsid w:val="00B34C93"/>
    <w:rsid w:val="00B367BE"/>
    <w:rsid w:val="00B41723"/>
    <w:rsid w:val="00B41CAF"/>
    <w:rsid w:val="00B41D67"/>
    <w:rsid w:val="00B448ED"/>
    <w:rsid w:val="00B4519C"/>
    <w:rsid w:val="00B50D16"/>
    <w:rsid w:val="00B51E3D"/>
    <w:rsid w:val="00B569B3"/>
    <w:rsid w:val="00B569C6"/>
    <w:rsid w:val="00B57A6F"/>
    <w:rsid w:val="00B60936"/>
    <w:rsid w:val="00B62CEF"/>
    <w:rsid w:val="00B66151"/>
    <w:rsid w:val="00B67674"/>
    <w:rsid w:val="00B71041"/>
    <w:rsid w:val="00B71E1B"/>
    <w:rsid w:val="00B77864"/>
    <w:rsid w:val="00B81EE2"/>
    <w:rsid w:val="00B84234"/>
    <w:rsid w:val="00B8626D"/>
    <w:rsid w:val="00B8642A"/>
    <w:rsid w:val="00B87E2A"/>
    <w:rsid w:val="00B92542"/>
    <w:rsid w:val="00B96696"/>
    <w:rsid w:val="00BA0FB8"/>
    <w:rsid w:val="00BA1AA3"/>
    <w:rsid w:val="00BA321B"/>
    <w:rsid w:val="00BB12B0"/>
    <w:rsid w:val="00BB1360"/>
    <w:rsid w:val="00BB1B81"/>
    <w:rsid w:val="00BB3AD3"/>
    <w:rsid w:val="00BC03E5"/>
    <w:rsid w:val="00BC1D3B"/>
    <w:rsid w:val="00BC3497"/>
    <w:rsid w:val="00BC465F"/>
    <w:rsid w:val="00BC4A51"/>
    <w:rsid w:val="00BC63B3"/>
    <w:rsid w:val="00BC7182"/>
    <w:rsid w:val="00BD06E0"/>
    <w:rsid w:val="00BD2A1A"/>
    <w:rsid w:val="00BD2F8D"/>
    <w:rsid w:val="00BD62FF"/>
    <w:rsid w:val="00BE5B7B"/>
    <w:rsid w:val="00BE5BDC"/>
    <w:rsid w:val="00BE6568"/>
    <w:rsid w:val="00BE7B19"/>
    <w:rsid w:val="00BF430F"/>
    <w:rsid w:val="00BF45E2"/>
    <w:rsid w:val="00BF53B7"/>
    <w:rsid w:val="00C07B54"/>
    <w:rsid w:val="00C12F50"/>
    <w:rsid w:val="00C156C3"/>
    <w:rsid w:val="00C15CD5"/>
    <w:rsid w:val="00C2108E"/>
    <w:rsid w:val="00C2248A"/>
    <w:rsid w:val="00C241A9"/>
    <w:rsid w:val="00C26300"/>
    <w:rsid w:val="00C32B86"/>
    <w:rsid w:val="00C36BE5"/>
    <w:rsid w:val="00C45D2D"/>
    <w:rsid w:val="00C53498"/>
    <w:rsid w:val="00C53C7B"/>
    <w:rsid w:val="00C60F08"/>
    <w:rsid w:val="00C634A1"/>
    <w:rsid w:val="00C64C7E"/>
    <w:rsid w:val="00C7131A"/>
    <w:rsid w:val="00C729ED"/>
    <w:rsid w:val="00C764D7"/>
    <w:rsid w:val="00C954CB"/>
    <w:rsid w:val="00C955C5"/>
    <w:rsid w:val="00C96122"/>
    <w:rsid w:val="00CB1990"/>
    <w:rsid w:val="00CB2AFC"/>
    <w:rsid w:val="00CB52C1"/>
    <w:rsid w:val="00CC144B"/>
    <w:rsid w:val="00CC2752"/>
    <w:rsid w:val="00CD4955"/>
    <w:rsid w:val="00CD68B7"/>
    <w:rsid w:val="00CD6F33"/>
    <w:rsid w:val="00CD7686"/>
    <w:rsid w:val="00CE2F73"/>
    <w:rsid w:val="00CE4553"/>
    <w:rsid w:val="00CF02D1"/>
    <w:rsid w:val="00CF2200"/>
    <w:rsid w:val="00CF2D77"/>
    <w:rsid w:val="00D01997"/>
    <w:rsid w:val="00D03958"/>
    <w:rsid w:val="00D03F60"/>
    <w:rsid w:val="00D041DE"/>
    <w:rsid w:val="00D078EA"/>
    <w:rsid w:val="00D1181A"/>
    <w:rsid w:val="00D13B9A"/>
    <w:rsid w:val="00D239C8"/>
    <w:rsid w:val="00D25BA1"/>
    <w:rsid w:val="00D27158"/>
    <w:rsid w:val="00D31DD3"/>
    <w:rsid w:val="00D33613"/>
    <w:rsid w:val="00D3744F"/>
    <w:rsid w:val="00D41577"/>
    <w:rsid w:val="00D42539"/>
    <w:rsid w:val="00D45E0D"/>
    <w:rsid w:val="00D5049A"/>
    <w:rsid w:val="00D52933"/>
    <w:rsid w:val="00D60064"/>
    <w:rsid w:val="00D6421E"/>
    <w:rsid w:val="00D6484C"/>
    <w:rsid w:val="00D65A82"/>
    <w:rsid w:val="00D66F14"/>
    <w:rsid w:val="00D77484"/>
    <w:rsid w:val="00D775FD"/>
    <w:rsid w:val="00D77AB0"/>
    <w:rsid w:val="00D80D0A"/>
    <w:rsid w:val="00D83C06"/>
    <w:rsid w:val="00D86040"/>
    <w:rsid w:val="00D94ECA"/>
    <w:rsid w:val="00D95C78"/>
    <w:rsid w:val="00D97184"/>
    <w:rsid w:val="00D9723C"/>
    <w:rsid w:val="00DA1A97"/>
    <w:rsid w:val="00DA3752"/>
    <w:rsid w:val="00DA4FAD"/>
    <w:rsid w:val="00DA74D9"/>
    <w:rsid w:val="00DB2D78"/>
    <w:rsid w:val="00DB3031"/>
    <w:rsid w:val="00DB6610"/>
    <w:rsid w:val="00DC0041"/>
    <w:rsid w:val="00DC0D07"/>
    <w:rsid w:val="00DC52DB"/>
    <w:rsid w:val="00DC7151"/>
    <w:rsid w:val="00DD33B7"/>
    <w:rsid w:val="00DE35BA"/>
    <w:rsid w:val="00DE5C6B"/>
    <w:rsid w:val="00DF2885"/>
    <w:rsid w:val="00E0287D"/>
    <w:rsid w:val="00E041E7"/>
    <w:rsid w:val="00E052A6"/>
    <w:rsid w:val="00E1553B"/>
    <w:rsid w:val="00E17F5A"/>
    <w:rsid w:val="00E21F83"/>
    <w:rsid w:val="00E22B8F"/>
    <w:rsid w:val="00E24526"/>
    <w:rsid w:val="00E37509"/>
    <w:rsid w:val="00E409C7"/>
    <w:rsid w:val="00E47BBF"/>
    <w:rsid w:val="00E52D03"/>
    <w:rsid w:val="00E654BD"/>
    <w:rsid w:val="00E6577E"/>
    <w:rsid w:val="00E65A53"/>
    <w:rsid w:val="00E67696"/>
    <w:rsid w:val="00E70095"/>
    <w:rsid w:val="00E715AF"/>
    <w:rsid w:val="00E71BF4"/>
    <w:rsid w:val="00E74DEA"/>
    <w:rsid w:val="00E754FC"/>
    <w:rsid w:val="00E76CDE"/>
    <w:rsid w:val="00E80EF5"/>
    <w:rsid w:val="00E81903"/>
    <w:rsid w:val="00E82730"/>
    <w:rsid w:val="00E84F6C"/>
    <w:rsid w:val="00E85A05"/>
    <w:rsid w:val="00E9133B"/>
    <w:rsid w:val="00E913B8"/>
    <w:rsid w:val="00E94AB4"/>
    <w:rsid w:val="00E95118"/>
    <w:rsid w:val="00EA0D10"/>
    <w:rsid w:val="00EA3892"/>
    <w:rsid w:val="00EA6F1A"/>
    <w:rsid w:val="00EB1DF9"/>
    <w:rsid w:val="00EB2A66"/>
    <w:rsid w:val="00EB67FA"/>
    <w:rsid w:val="00EC0A87"/>
    <w:rsid w:val="00EC30C2"/>
    <w:rsid w:val="00EC660E"/>
    <w:rsid w:val="00EC7F74"/>
    <w:rsid w:val="00ED279C"/>
    <w:rsid w:val="00EE5B7F"/>
    <w:rsid w:val="00EE72C3"/>
    <w:rsid w:val="00EE7CC5"/>
    <w:rsid w:val="00EF7101"/>
    <w:rsid w:val="00F00D91"/>
    <w:rsid w:val="00F03D8B"/>
    <w:rsid w:val="00F06493"/>
    <w:rsid w:val="00F14B19"/>
    <w:rsid w:val="00F176E5"/>
    <w:rsid w:val="00F2039C"/>
    <w:rsid w:val="00F24C2D"/>
    <w:rsid w:val="00F26E2D"/>
    <w:rsid w:val="00F313EF"/>
    <w:rsid w:val="00F31C1F"/>
    <w:rsid w:val="00F33903"/>
    <w:rsid w:val="00F35A85"/>
    <w:rsid w:val="00F408F5"/>
    <w:rsid w:val="00F40D5A"/>
    <w:rsid w:val="00F42355"/>
    <w:rsid w:val="00F44882"/>
    <w:rsid w:val="00F4537B"/>
    <w:rsid w:val="00F462AB"/>
    <w:rsid w:val="00F47186"/>
    <w:rsid w:val="00F518E6"/>
    <w:rsid w:val="00F52BEB"/>
    <w:rsid w:val="00F532E0"/>
    <w:rsid w:val="00F615FD"/>
    <w:rsid w:val="00F62694"/>
    <w:rsid w:val="00F63978"/>
    <w:rsid w:val="00F64776"/>
    <w:rsid w:val="00F664EF"/>
    <w:rsid w:val="00F6786B"/>
    <w:rsid w:val="00F74790"/>
    <w:rsid w:val="00F76045"/>
    <w:rsid w:val="00F76F61"/>
    <w:rsid w:val="00F83376"/>
    <w:rsid w:val="00F83EC3"/>
    <w:rsid w:val="00F83FF2"/>
    <w:rsid w:val="00F9010C"/>
    <w:rsid w:val="00F913C0"/>
    <w:rsid w:val="00F91AF9"/>
    <w:rsid w:val="00F97DDE"/>
    <w:rsid w:val="00FA166C"/>
    <w:rsid w:val="00FA3A67"/>
    <w:rsid w:val="00FA64EE"/>
    <w:rsid w:val="00FC0FFD"/>
    <w:rsid w:val="00FC305C"/>
    <w:rsid w:val="00FC3491"/>
    <w:rsid w:val="00FC3C2B"/>
    <w:rsid w:val="00FC699B"/>
    <w:rsid w:val="00FC7067"/>
    <w:rsid w:val="00FD03B0"/>
    <w:rsid w:val="00FD411A"/>
    <w:rsid w:val="00FD585C"/>
    <w:rsid w:val="00FD668D"/>
    <w:rsid w:val="00FD7A5E"/>
    <w:rsid w:val="00FE01EC"/>
    <w:rsid w:val="00FE16ED"/>
    <w:rsid w:val="00FE4C71"/>
    <w:rsid w:val="00FE5462"/>
    <w:rsid w:val="00FF052C"/>
    <w:rsid w:val="00FF0653"/>
    <w:rsid w:val="00FF126E"/>
    <w:rsid w:val="00FF13C2"/>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E9B2"/>
  <w15:docId w15:val="{0FF30907-8155-4C5F-9E53-7CCF9B75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6</cp:revision>
  <dcterms:created xsi:type="dcterms:W3CDTF">2020-04-19T06:46:00Z</dcterms:created>
  <dcterms:modified xsi:type="dcterms:W3CDTF">2020-04-20T07:07:00Z</dcterms:modified>
</cp:coreProperties>
</file>