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C52" w:rsidRDefault="00C10C52" w:rsidP="00EA084E">
      <w:pPr>
        <w:jc w:val="center"/>
        <w:rPr>
          <w:b/>
          <w:sz w:val="28"/>
          <w:szCs w:val="28"/>
          <w:lang w:val="hr-HR"/>
        </w:rPr>
      </w:pPr>
      <w:r>
        <w:rPr>
          <w:b/>
          <w:sz w:val="28"/>
          <w:szCs w:val="28"/>
          <w:lang w:val="tk-TM"/>
        </w:rPr>
        <w:t xml:space="preserve">Tema11: </w:t>
      </w:r>
      <w:r w:rsidR="00704C3A" w:rsidRPr="00CB1190">
        <w:rPr>
          <w:b/>
          <w:sz w:val="28"/>
          <w:szCs w:val="28"/>
          <w:lang w:val="hr-HR"/>
        </w:rPr>
        <w:t xml:space="preserve">Kabuledijileriň üçfazaly toguň çeşmesine </w:t>
      </w:r>
    </w:p>
    <w:p w:rsidR="00704C3A" w:rsidRPr="00CB1190" w:rsidRDefault="00704C3A" w:rsidP="00EA084E">
      <w:pPr>
        <w:jc w:val="center"/>
        <w:rPr>
          <w:b/>
          <w:sz w:val="28"/>
          <w:szCs w:val="28"/>
          <w:lang w:val="hr-HR"/>
        </w:rPr>
      </w:pPr>
      <w:bookmarkStart w:id="0" w:name="_GoBack"/>
      <w:bookmarkEnd w:id="0"/>
      <w:r w:rsidRPr="00CB1190">
        <w:rPr>
          <w:b/>
          <w:sz w:val="28"/>
          <w:szCs w:val="28"/>
          <w:lang w:val="hr-HR"/>
        </w:rPr>
        <w:t>„ýyldyz“ görnüşli birikdirilişi</w:t>
      </w:r>
    </w:p>
    <w:p w:rsidR="00704C3A" w:rsidRPr="00CB1190" w:rsidRDefault="00704C3A" w:rsidP="00EA084E">
      <w:pPr>
        <w:jc w:val="both"/>
        <w:rPr>
          <w:b/>
          <w:sz w:val="28"/>
          <w:szCs w:val="28"/>
          <w:lang w:val="hr-HR"/>
        </w:rPr>
      </w:pPr>
    </w:p>
    <w:p w:rsidR="00704C3A" w:rsidRPr="00704C3A" w:rsidRDefault="00704C3A" w:rsidP="00EA084E">
      <w:pPr>
        <w:pStyle w:val="a3"/>
        <w:numPr>
          <w:ilvl w:val="0"/>
          <w:numId w:val="1"/>
        </w:numPr>
        <w:jc w:val="both"/>
        <w:rPr>
          <w:sz w:val="28"/>
          <w:szCs w:val="28"/>
          <w:lang w:val="hr-HR"/>
        </w:rPr>
      </w:pPr>
      <w:r w:rsidRPr="00704C3A">
        <w:rPr>
          <w:sz w:val="28"/>
          <w:szCs w:val="28"/>
          <w:lang w:val="hr-HR"/>
        </w:rPr>
        <w:t>Dört simli zynjyr</w:t>
      </w:r>
    </w:p>
    <w:p w:rsidR="00704C3A" w:rsidRPr="00704C3A" w:rsidRDefault="00704C3A" w:rsidP="00EA084E">
      <w:pPr>
        <w:pStyle w:val="a3"/>
        <w:numPr>
          <w:ilvl w:val="0"/>
          <w:numId w:val="1"/>
        </w:numPr>
        <w:jc w:val="both"/>
        <w:rPr>
          <w:sz w:val="28"/>
          <w:szCs w:val="28"/>
          <w:lang w:val="hr-HR"/>
        </w:rPr>
      </w:pPr>
      <w:r w:rsidRPr="00704C3A">
        <w:rPr>
          <w:sz w:val="28"/>
          <w:szCs w:val="28"/>
          <w:lang w:val="hr-HR"/>
        </w:rPr>
        <w:t>Fazalary „ýyldyz“ görnüşli birikdirlen dört simli zynjyryň shemasy.</w:t>
      </w:r>
    </w:p>
    <w:p w:rsidR="00704C3A" w:rsidRPr="00704C3A" w:rsidRDefault="00704C3A" w:rsidP="00EA084E">
      <w:pPr>
        <w:pStyle w:val="a3"/>
        <w:numPr>
          <w:ilvl w:val="0"/>
          <w:numId w:val="1"/>
        </w:numPr>
        <w:jc w:val="both"/>
        <w:rPr>
          <w:sz w:val="28"/>
          <w:szCs w:val="28"/>
          <w:lang w:val="hr-HR"/>
        </w:rPr>
      </w:pPr>
      <w:r w:rsidRPr="00704C3A">
        <w:rPr>
          <w:sz w:val="28"/>
          <w:szCs w:val="28"/>
          <w:lang w:val="tk-TM"/>
        </w:rPr>
        <w:t xml:space="preserve">Faza we </w:t>
      </w:r>
      <w:r w:rsidRPr="00704C3A">
        <w:rPr>
          <w:sz w:val="28"/>
          <w:szCs w:val="28"/>
          <w:lang w:val="hr-HR"/>
        </w:rPr>
        <w:t>neýtral</w:t>
      </w:r>
      <w:r w:rsidRPr="00704C3A">
        <w:rPr>
          <w:sz w:val="28"/>
          <w:szCs w:val="28"/>
          <w:lang w:val="tk-TM"/>
        </w:rPr>
        <w:t xml:space="preserve"> toklar.</w:t>
      </w:r>
    </w:p>
    <w:p w:rsidR="00704C3A" w:rsidRPr="00704C3A" w:rsidRDefault="00704C3A" w:rsidP="00EA084E">
      <w:pPr>
        <w:pStyle w:val="a3"/>
        <w:numPr>
          <w:ilvl w:val="0"/>
          <w:numId w:val="1"/>
        </w:numPr>
        <w:jc w:val="both"/>
        <w:rPr>
          <w:sz w:val="28"/>
          <w:szCs w:val="28"/>
          <w:lang w:val="hr-HR"/>
        </w:rPr>
      </w:pPr>
      <w:r w:rsidRPr="00704C3A">
        <w:rPr>
          <w:sz w:val="28"/>
          <w:szCs w:val="28"/>
          <w:lang w:val="hr-HR"/>
        </w:rPr>
        <w:t>Üç simli zynjyr</w:t>
      </w:r>
    </w:p>
    <w:p w:rsidR="00704C3A" w:rsidRPr="00704C3A" w:rsidRDefault="00704C3A" w:rsidP="00EA084E">
      <w:pPr>
        <w:pStyle w:val="a3"/>
        <w:ind w:left="435"/>
        <w:jc w:val="both"/>
        <w:rPr>
          <w:b/>
          <w:sz w:val="28"/>
          <w:szCs w:val="28"/>
          <w:lang w:val="hr-HR"/>
        </w:rPr>
      </w:pPr>
    </w:p>
    <w:p w:rsidR="00704C3A" w:rsidRPr="00CB1190" w:rsidRDefault="00704C3A" w:rsidP="00EA084E">
      <w:pPr>
        <w:jc w:val="both"/>
        <w:rPr>
          <w:sz w:val="28"/>
          <w:szCs w:val="28"/>
          <w:lang w:val="hr-HR"/>
        </w:rPr>
      </w:pPr>
      <w:r w:rsidRPr="00CB1190">
        <w:rPr>
          <w:sz w:val="28"/>
          <w:szCs w:val="28"/>
          <w:lang w:val="hr-HR"/>
        </w:rPr>
        <w:tab/>
        <w:t xml:space="preserve">Generatoryň fazalary „ýyldyz“ görnüşli birikdirlende, onuň fazalarynyň gutarýan uçlary bolan </w:t>
      </w:r>
      <w:r w:rsidRPr="00CB1190">
        <w:rPr>
          <w:i/>
          <w:sz w:val="28"/>
          <w:szCs w:val="28"/>
          <w:lang w:val="hr-HR"/>
        </w:rPr>
        <w:t>X,Y,Z</w:t>
      </w:r>
      <w:r w:rsidRPr="00CB1190">
        <w:rPr>
          <w:sz w:val="28"/>
          <w:szCs w:val="28"/>
          <w:lang w:val="hr-HR"/>
        </w:rPr>
        <w:t>-iň ählisi umymy bir nokada birikdirilýär we ol nokada generatoryň neýtral nokady diýilýär. Edil şunuň ýaly-da kabuledijileriň fazalaryny  „ýyldyz“ görnüşli birikdirmek üçin, olaryň şertli kabul edilen gutarýan üçlaryny umumy bir nokada birikdirmek ýeterlikdir. Bu nokada bolsa kabuledijileriň neýtral nokady diýilýär.</w:t>
      </w:r>
    </w:p>
    <w:p w:rsidR="00704C3A" w:rsidRPr="00CB1190" w:rsidRDefault="00704C3A" w:rsidP="00EA084E">
      <w:pPr>
        <w:ind w:firstLine="708"/>
        <w:jc w:val="both"/>
        <w:rPr>
          <w:sz w:val="28"/>
          <w:szCs w:val="28"/>
          <w:lang w:val="hr-HR"/>
        </w:rPr>
      </w:pPr>
      <w:r w:rsidRPr="00CB1190">
        <w:rPr>
          <w:sz w:val="28"/>
          <w:szCs w:val="28"/>
          <w:lang w:val="hr-HR"/>
        </w:rPr>
        <w:t>Generatoryň we kabuledijiniň fazalarynyň „ýyldyz“ görnüşli birikdirlen dört simli zynjyrynyň shemasy 1.52-nji suratda görkezilendir.</w:t>
      </w:r>
    </w:p>
    <w:p w:rsidR="00704C3A" w:rsidRPr="00CB1190" w:rsidRDefault="00704C3A" w:rsidP="00EA084E">
      <w:pPr>
        <w:jc w:val="both"/>
        <w:rPr>
          <w:sz w:val="28"/>
          <w:szCs w:val="28"/>
          <w:lang w:val="hr-HR"/>
        </w:rPr>
      </w:pPr>
      <w:r w:rsidRPr="00CB1190">
        <w:rPr>
          <w:sz w:val="28"/>
          <w:szCs w:val="28"/>
          <w:lang w:val="hr-HR"/>
        </w:rPr>
        <w:tab/>
      </w:r>
      <w:r w:rsidRPr="00CB1190">
        <w:rPr>
          <w:sz w:val="28"/>
          <w:szCs w:val="28"/>
          <w:lang w:val="hr-HR"/>
        </w:rPr>
        <w:tab/>
      </w:r>
      <w:r w:rsidRPr="00CB1190">
        <w:rPr>
          <w:sz w:val="28"/>
          <w:szCs w:val="28"/>
          <w:lang w:val="hr-HR"/>
        </w:rPr>
        <w:tab/>
      </w:r>
    </w:p>
    <w:p w:rsidR="00704C3A" w:rsidRPr="00CB1190" w:rsidRDefault="00704C3A" w:rsidP="00EA084E">
      <w:pPr>
        <w:jc w:val="center"/>
        <w:rPr>
          <w:sz w:val="28"/>
          <w:szCs w:val="28"/>
          <w:lang w:val="hr-HR"/>
        </w:rPr>
      </w:pPr>
      <w:r w:rsidRPr="00CB1190">
        <w:rPr>
          <w:noProof/>
          <w:sz w:val="28"/>
          <w:szCs w:val="28"/>
        </w:rPr>
        <w:drawing>
          <wp:inline distT="0" distB="0" distL="0" distR="0">
            <wp:extent cx="5854700" cy="2586251"/>
            <wp:effectExtent l="0" t="0" r="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686" cy="2623793"/>
                    </a:xfrm>
                    <a:prstGeom prst="rect">
                      <a:avLst/>
                    </a:prstGeom>
                    <a:noFill/>
                    <a:ln>
                      <a:noFill/>
                    </a:ln>
                  </pic:spPr>
                </pic:pic>
              </a:graphicData>
            </a:graphic>
          </wp:inline>
        </w:drawing>
      </w:r>
    </w:p>
    <w:p w:rsidR="00704C3A" w:rsidRPr="00CB1190" w:rsidRDefault="00704C3A" w:rsidP="00EA084E">
      <w:pPr>
        <w:jc w:val="both"/>
        <w:rPr>
          <w:sz w:val="28"/>
          <w:szCs w:val="28"/>
          <w:lang w:val="hr-HR"/>
        </w:rPr>
      </w:pPr>
    </w:p>
    <w:p w:rsidR="00704C3A" w:rsidRPr="00CB1190" w:rsidRDefault="00704C3A" w:rsidP="00EA084E">
      <w:pPr>
        <w:jc w:val="center"/>
        <w:rPr>
          <w:sz w:val="28"/>
          <w:szCs w:val="28"/>
          <w:lang w:val="hr-HR"/>
        </w:rPr>
      </w:pPr>
      <w:r w:rsidRPr="00CB1190">
        <w:rPr>
          <w:sz w:val="28"/>
          <w:szCs w:val="28"/>
          <w:lang w:val="hr-HR"/>
        </w:rPr>
        <w:t>1.52-nji surat. Fazalary „ýyldyz“ görnüşli birikdirlen dört simli zynjyryň shemasy.</w:t>
      </w:r>
    </w:p>
    <w:p w:rsidR="00704C3A" w:rsidRPr="00CB1190" w:rsidRDefault="00704C3A" w:rsidP="00EA084E">
      <w:pPr>
        <w:jc w:val="both"/>
        <w:rPr>
          <w:sz w:val="28"/>
          <w:szCs w:val="28"/>
          <w:lang w:val="hr-HR"/>
        </w:rPr>
      </w:pPr>
    </w:p>
    <w:p w:rsidR="00704C3A" w:rsidRPr="00CB1190" w:rsidRDefault="00704C3A" w:rsidP="00EA084E">
      <w:pPr>
        <w:jc w:val="both"/>
        <w:rPr>
          <w:sz w:val="28"/>
          <w:szCs w:val="28"/>
          <w:lang w:val="hr-HR"/>
        </w:rPr>
      </w:pPr>
      <w:r w:rsidRPr="00CB1190">
        <w:rPr>
          <w:sz w:val="28"/>
          <w:szCs w:val="28"/>
          <w:lang w:val="hr-HR"/>
        </w:rPr>
        <w:tab/>
        <w:t>Generatoryň we kabuledijiniň degişli fazalarynyň başlanýan uçlarynyň  arasyny birikdirýän simlere liniýa simleri diýilýär. Generatoryň we kabuledijiniň neýtral nokatlarynyň arasyny birikdirýän sime bolsa neýtral sim diýilýär. Meselem: AA</w:t>
      </w:r>
      <w:r w:rsidRPr="00CB1190">
        <w:rPr>
          <w:sz w:val="28"/>
          <w:szCs w:val="28"/>
          <w:vertAlign w:val="superscript"/>
          <w:lang w:val="hr-HR"/>
        </w:rPr>
        <w:t>/</w:t>
      </w:r>
      <w:r w:rsidRPr="00CB1190">
        <w:rPr>
          <w:sz w:val="28"/>
          <w:szCs w:val="28"/>
          <w:lang w:val="hr-HR"/>
        </w:rPr>
        <w:t>, BB</w:t>
      </w:r>
      <w:r w:rsidRPr="00CB1190">
        <w:rPr>
          <w:sz w:val="28"/>
          <w:szCs w:val="28"/>
          <w:vertAlign w:val="superscript"/>
          <w:lang w:val="hr-HR"/>
        </w:rPr>
        <w:t>/</w:t>
      </w:r>
      <w:r w:rsidRPr="00CB1190">
        <w:rPr>
          <w:sz w:val="28"/>
          <w:szCs w:val="28"/>
          <w:lang w:val="hr-HR"/>
        </w:rPr>
        <w:t xml:space="preserve">  we  CC</w:t>
      </w:r>
      <w:r w:rsidRPr="00CB1190">
        <w:rPr>
          <w:sz w:val="28"/>
          <w:szCs w:val="28"/>
          <w:vertAlign w:val="superscript"/>
          <w:lang w:val="hr-HR"/>
        </w:rPr>
        <w:t>/</w:t>
      </w:r>
      <w:r w:rsidRPr="00CB1190">
        <w:rPr>
          <w:sz w:val="28"/>
          <w:szCs w:val="28"/>
          <w:lang w:val="hr-HR"/>
        </w:rPr>
        <w:t xml:space="preserve"> simler liniýa, NN</w:t>
      </w:r>
      <w:r w:rsidRPr="00CB1190">
        <w:rPr>
          <w:sz w:val="28"/>
          <w:szCs w:val="28"/>
          <w:vertAlign w:val="superscript"/>
          <w:lang w:val="hr-HR"/>
        </w:rPr>
        <w:t>/</w:t>
      </w:r>
      <w:r w:rsidRPr="00CB1190">
        <w:rPr>
          <w:sz w:val="28"/>
          <w:szCs w:val="28"/>
          <w:lang w:val="hr-HR"/>
        </w:rPr>
        <w:t xml:space="preserve"> bolsa neýtral simlerdir.</w:t>
      </w:r>
      <w:r w:rsidRPr="00CB1190">
        <w:rPr>
          <w:sz w:val="28"/>
          <w:szCs w:val="28"/>
          <w:lang w:val="hr-HR"/>
        </w:rPr>
        <w:tab/>
      </w:r>
    </w:p>
    <w:p w:rsidR="00704C3A" w:rsidRPr="00CB1190" w:rsidRDefault="00704C3A" w:rsidP="00EA084E">
      <w:pPr>
        <w:ind w:firstLine="708"/>
        <w:jc w:val="both"/>
        <w:rPr>
          <w:sz w:val="28"/>
          <w:szCs w:val="28"/>
          <w:lang w:val="hr-HR"/>
        </w:rPr>
      </w:pPr>
      <w:r w:rsidRPr="00CB1190">
        <w:rPr>
          <w:sz w:val="28"/>
          <w:szCs w:val="28"/>
          <w:lang w:val="hr-HR"/>
        </w:rPr>
        <w:t xml:space="preserve">Generatoryň we kabuledijiniň islendik fazasynyň başlanýan we gutarýan uçlarynyň arasyndaky naprýaženiýa, faza naprýaženiýasy diýilýär we olar degişlilikde </w:t>
      </w:r>
      <w:r w:rsidRPr="00CB1190">
        <w:rPr>
          <w:i/>
          <w:sz w:val="28"/>
          <w:szCs w:val="28"/>
          <w:lang w:val="hr-HR"/>
        </w:rPr>
        <w:t>U</w:t>
      </w:r>
      <w:r w:rsidRPr="00CB1190">
        <w:rPr>
          <w:i/>
          <w:sz w:val="28"/>
          <w:szCs w:val="28"/>
          <w:vertAlign w:val="subscript"/>
          <w:lang w:val="hr-HR"/>
        </w:rPr>
        <w:t>A</w:t>
      </w:r>
      <w:r w:rsidRPr="00CB1190">
        <w:rPr>
          <w:i/>
          <w:sz w:val="28"/>
          <w:szCs w:val="28"/>
          <w:lang w:val="hr-HR"/>
        </w:rPr>
        <w:t xml:space="preserve"> U</w:t>
      </w:r>
      <w:r w:rsidRPr="00CB1190">
        <w:rPr>
          <w:i/>
          <w:sz w:val="28"/>
          <w:szCs w:val="28"/>
          <w:vertAlign w:val="subscript"/>
          <w:lang w:val="hr-HR"/>
        </w:rPr>
        <w:t>B</w:t>
      </w:r>
      <w:r w:rsidRPr="00CB1190">
        <w:rPr>
          <w:i/>
          <w:sz w:val="28"/>
          <w:szCs w:val="28"/>
          <w:lang w:val="hr-HR"/>
        </w:rPr>
        <w:t xml:space="preserve"> U</w:t>
      </w:r>
      <w:r w:rsidRPr="00CB1190">
        <w:rPr>
          <w:i/>
          <w:sz w:val="28"/>
          <w:szCs w:val="28"/>
          <w:vertAlign w:val="subscript"/>
          <w:lang w:val="hr-HR"/>
        </w:rPr>
        <w:t>C</w:t>
      </w:r>
      <w:r w:rsidRPr="00CB1190">
        <w:rPr>
          <w:sz w:val="28"/>
          <w:szCs w:val="28"/>
          <w:lang w:val="hr-HR"/>
        </w:rPr>
        <w:t xml:space="preserve"> harplary bilen belgilenýär. Islendik iki fazanyň başlanýan uçlarynyň  arasyndaky naprýaženiýa, liniýa naprýaženiýeleri diýilýär we olar  </w:t>
      </w:r>
      <w:r w:rsidRPr="00CB1190">
        <w:rPr>
          <w:i/>
          <w:sz w:val="28"/>
          <w:szCs w:val="28"/>
          <w:lang w:val="hr-HR"/>
        </w:rPr>
        <w:t>U</w:t>
      </w:r>
      <w:r w:rsidRPr="00CB1190">
        <w:rPr>
          <w:i/>
          <w:sz w:val="28"/>
          <w:szCs w:val="28"/>
          <w:vertAlign w:val="subscript"/>
          <w:lang w:val="hr-HR"/>
        </w:rPr>
        <w:t>AB</w:t>
      </w:r>
      <w:r w:rsidRPr="00CB1190">
        <w:rPr>
          <w:i/>
          <w:sz w:val="28"/>
          <w:szCs w:val="28"/>
          <w:lang w:val="hr-HR"/>
        </w:rPr>
        <w:t xml:space="preserve"> U</w:t>
      </w:r>
      <w:r w:rsidRPr="00CB1190">
        <w:rPr>
          <w:i/>
          <w:sz w:val="28"/>
          <w:szCs w:val="28"/>
          <w:vertAlign w:val="subscript"/>
          <w:lang w:val="hr-HR"/>
        </w:rPr>
        <w:t>BC</w:t>
      </w:r>
      <w:r w:rsidRPr="00CB1190">
        <w:rPr>
          <w:i/>
          <w:sz w:val="28"/>
          <w:szCs w:val="28"/>
          <w:lang w:val="hr-HR"/>
        </w:rPr>
        <w:t xml:space="preserve"> U</w:t>
      </w:r>
      <w:r w:rsidRPr="00CB1190">
        <w:rPr>
          <w:i/>
          <w:sz w:val="28"/>
          <w:szCs w:val="28"/>
          <w:vertAlign w:val="subscript"/>
          <w:lang w:val="hr-HR"/>
        </w:rPr>
        <w:t>CA</w:t>
      </w:r>
      <w:r w:rsidRPr="00CB1190">
        <w:rPr>
          <w:sz w:val="28"/>
          <w:szCs w:val="28"/>
          <w:lang w:val="hr-HR"/>
        </w:rPr>
        <w:t xml:space="preserve">  harplary bilen belgilenýär.</w:t>
      </w:r>
    </w:p>
    <w:p w:rsidR="00704C3A" w:rsidRPr="00CB1190" w:rsidRDefault="00704C3A" w:rsidP="00EA084E">
      <w:pPr>
        <w:ind w:firstLine="708"/>
        <w:jc w:val="both"/>
        <w:rPr>
          <w:sz w:val="28"/>
          <w:szCs w:val="28"/>
          <w:lang w:val="hr-HR"/>
        </w:rPr>
      </w:pPr>
      <w:r w:rsidRPr="00CB1190">
        <w:rPr>
          <w:sz w:val="28"/>
          <w:szCs w:val="28"/>
          <w:lang w:val="hr-HR"/>
        </w:rPr>
        <w:t xml:space="preserve">Köplenç ýagdaýlarda, generatoryň fazalarynyň içki garşylyklarynyň örän azlygy sebäpli, olardaky naprýaženiýa peselmesi hasaba alynmaýar we faza naprýaženiýeleri degişli fazalardaky elektrik hereketlendiriji güýje deň diýip kabul </w:t>
      </w:r>
      <w:r w:rsidRPr="00CB1190">
        <w:rPr>
          <w:sz w:val="28"/>
          <w:szCs w:val="28"/>
          <w:lang w:val="hr-HR"/>
        </w:rPr>
        <w:lastRenderedPageBreak/>
        <w:t>edilýär. Faza naprýaženiýeleriň şertli položitel ugurlary hökmünde, olaryň faza sarymlarynyň başlanýan ujundan gutarýan ujuna tarap bolan ugry kabul edilýär, ýagny, olaryň položitel ugry degişli fazalardaky elektrik hereketlendiriji güýjüň ters ugryna alynýar.</w:t>
      </w:r>
    </w:p>
    <w:p w:rsidR="00704C3A" w:rsidRPr="00CB1190" w:rsidRDefault="00704C3A" w:rsidP="00EA084E">
      <w:pPr>
        <w:ind w:firstLine="708"/>
        <w:jc w:val="both"/>
        <w:rPr>
          <w:sz w:val="28"/>
          <w:szCs w:val="28"/>
          <w:lang w:val="hr-HR"/>
        </w:rPr>
      </w:pPr>
      <w:r w:rsidRPr="00CB1190">
        <w:rPr>
          <w:sz w:val="28"/>
          <w:szCs w:val="28"/>
          <w:lang w:val="hr-HR"/>
        </w:rPr>
        <w:t xml:space="preserve">Uçfazaly zynjyrlarda generatoryň we kabuledijiniň fazalarynyň üstünden geçýän toklara faza toklary, liniýa simleriniň üstünden geçýän toklara bolsa liniýa toklary diýilýär we olar degişlilikde </w:t>
      </w:r>
      <w:r w:rsidRPr="00CB1190">
        <w:rPr>
          <w:i/>
          <w:sz w:val="28"/>
          <w:szCs w:val="28"/>
          <w:lang w:val="hr-HR"/>
        </w:rPr>
        <w:t>I</w:t>
      </w:r>
      <w:r w:rsidRPr="00CB1190">
        <w:rPr>
          <w:i/>
          <w:sz w:val="28"/>
          <w:szCs w:val="28"/>
          <w:vertAlign w:val="subscript"/>
          <w:lang w:val="hr-HR"/>
        </w:rPr>
        <w:t>a</w:t>
      </w:r>
      <w:r w:rsidRPr="00CB1190">
        <w:rPr>
          <w:i/>
          <w:sz w:val="28"/>
          <w:szCs w:val="28"/>
          <w:lang w:val="hr-HR"/>
        </w:rPr>
        <w:t xml:space="preserve"> I</w:t>
      </w:r>
      <w:r w:rsidRPr="00CB1190">
        <w:rPr>
          <w:i/>
          <w:sz w:val="28"/>
          <w:szCs w:val="28"/>
          <w:vertAlign w:val="subscript"/>
          <w:lang w:val="hr-HR"/>
        </w:rPr>
        <w:t>b</w:t>
      </w:r>
      <w:r w:rsidRPr="00CB1190">
        <w:rPr>
          <w:i/>
          <w:sz w:val="28"/>
          <w:szCs w:val="28"/>
          <w:lang w:val="hr-HR"/>
        </w:rPr>
        <w:t xml:space="preserve"> I</w:t>
      </w:r>
      <w:r w:rsidRPr="00CB1190">
        <w:rPr>
          <w:i/>
          <w:sz w:val="28"/>
          <w:szCs w:val="28"/>
          <w:vertAlign w:val="subscript"/>
          <w:lang w:val="hr-HR"/>
        </w:rPr>
        <w:t>c</w:t>
      </w:r>
      <w:r w:rsidRPr="00CB1190">
        <w:rPr>
          <w:sz w:val="28"/>
          <w:szCs w:val="28"/>
          <w:lang w:val="hr-HR"/>
        </w:rPr>
        <w:t xml:space="preserve"> hem-de </w:t>
      </w:r>
      <w:r w:rsidRPr="00CB1190">
        <w:rPr>
          <w:i/>
          <w:sz w:val="28"/>
          <w:szCs w:val="28"/>
          <w:lang w:val="hr-HR"/>
        </w:rPr>
        <w:t>I</w:t>
      </w:r>
      <w:r w:rsidRPr="00CB1190">
        <w:rPr>
          <w:i/>
          <w:sz w:val="28"/>
          <w:szCs w:val="28"/>
          <w:vertAlign w:val="subscript"/>
          <w:lang w:val="hr-HR"/>
        </w:rPr>
        <w:t xml:space="preserve">A </w:t>
      </w:r>
      <w:r w:rsidRPr="00CB1190">
        <w:rPr>
          <w:i/>
          <w:sz w:val="28"/>
          <w:szCs w:val="28"/>
          <w:lang w:val="hr-HR"/>
        </w:rPr>
        <w:t>I</w:t>
      </w:r>
      <w:r w:rsidRPr="00CB1190">
        <w:rPr>
          <w:i/>
          <w:sz w:val="28"/>
          <w:szCs w:val="28"/>
          <w:vertAlign w:val="subscript"/>
          <w:lang w:val="hr-HR"/>
        </w:rPr>
        <w:t>B</w:t>
      </w:r>
      <w:r w:rsidRPr="00CB1190">
        <w:rPr>
          <w:i/>
          <w:sz w:val="28"/>
          <w:szCs w:val="28"/>
          <w:lang w:val="hr-HR"/>
        </w:rPr>
        <w:t xml:space="preserve"> I</w:t>
      </w:r>
      <w:r w:rsidRPr="00CB1190">
        <w:rPr>
          <w:i/>
          <w:sz w:val="28"/>
          <w:szCs w:val="28"/>
          <w:vertAlign w:val="subscript"/>
          <w:lang w:val="hr-HR"/>
        </w:rPr>
        <w:t>C</w:t>
      </w:r>
      <w:r w:rsidRPr="00CB1190">
        <w:rPr>
          <w:sz w:val="28"/>
          <w:szCs w:val="28"/>
          <w:vertAlign w:val="subscript"/>
          <w:lang w:val="hr-HR"/>
        </w:rPr>
        <w:t xml:space="preserve"> </w:t>
      </w:r>
      <w:r w:rsidRPr="00CB1190">
        <w:rPr>
          <w:sz w:val="28"/>
          <w:szCs w:val="28"/>
          <w:lang w:val="hr-HR"/>
        </w:rPr>
        <w:t>harplar bilen belgilenýär.</w:t>
      </w:r>
    </w:p>
    <w:p w:rsidR="00704C3A" w:rsidRPr="00CB1190" w:rsidRDefault="00704C3A" w:rsidP="00EA084E">
      <w:pPr>
        <w:jc w:val="both"/>
        <w:rPr>
          <w:sz w:val="28"/>
          <w:szCs w:val="28"/>
          <w:lang w:val="hr-HR"/>
        </w:rPr>
      </w:pPr>
      <w:r w:rsidRPr="00CB1190">
        <w:rPr>
          <w:sz w:val="28"/>
          <w:szCs w:val="28"/>
          <w:lang w:val="hr-HR"/>
        </w:rPr>
        <w:tab/>
        <w:t xml:space="preserve">Neýtral simiň üstünden geçýän toga neýtral tok diýilýär we ol  </w:t>
      </w:r>
      <w:r w:rsidRPr="00CB1190">
        <w:rPr>
          <w:i/>
          <w:sz w:val="28"/>
          <w:szCs w:val="28"/>
          <w:lang w:val="hr-HR"/>
        </w:rPr>
        <w:t>I</w:t>
      </w:r>
      <w:r w:rsidRPr="00CB1190">
        <w:rPr>
          <w:i/>
          <w:sz w:val="28"/>
          <w:szCs w:val="28"/>
          <w:vertAlign w:val="subscript"/>
          <w:lang w:val="hr-HR"/>
        </w:rPr>
        <w:t>NN'</w:t>
      </w:r>
      <w:r w:rsidRPr="00CB1190">
        <w:rPr>
          <w:sz w:val="28"/>
          <w:szCs w:val="28"/>
          <w:lang w:val="hr-HR"/>
        </w:rPr>
        <w:t xml:space="preserve"> görnüşde belgilenýär. </w:t>
      </w:r>
      <w:r w:rsidRPr="00CB1190">
        <w:rPr>
          <w:sz w:val="28"/>
          <w:szCs w:val="28"/>
          <w:lang w:val="hr-HR"/>
        </w:rPr>
        <w:tab/>
        <w:t>Generatoryň we kabuledijiniň fazalary „ýýyldyz“ görnüşde birikdirlende faza we liniýa simleriniň özara yzygider birikdirlendikleri sebäpli, faza hem-de liniýa toklaryň ululyklary biri-birine deňdir. Bu ýagdaýda kabuledijiniň islendik fazasy faza naprýaženiýasyndan iýmitlenýär.</w:t>
      </w:r>
    </w:p>
    <w:p w:rsidR="00704C3A" w:rsidRDefault="00704C3A" w:rsidP="00EA084E">
      <w:pPr>
        <w:jc w:val="both"/>
        <w:rPr>
          <w:sz w:val="28"/>
          <w:szCs w:val="28"/>
          <w:lang w:val="hr-HR"/>
        </w:rPr>
      </w:pPr>
      <w:r w:rsidRPr="00CB1190">
        <w:rPr>
          <w:sz w:val="28"/>
          <w:szCs w:val="28"/>
          <w:lang w:val="hr-HR"/>
        </w:rPr>
        <w:tab/>
        <w:t>Kirhgofyň ikinji kanunyna görä liniýa naprýaženiýeleri, faza naprýaženiýeleriň pursat ululyklarynyň üsti bilen aşakdaky görnüşde kesgitlenýär:</w:t>
      </w:r>
    </w:p>
    <w:p w:rsidR="00EA084E" w:rsidRPr="00CB1190" w:rsidRDefault="00EA084E" w:rsidP="00EA084E">
      <w:pPr>
        <w:jc w:val="both"/>
        <w:rPr>
          <w:sz w:val="28"/>
          <w:szCs w:val="28"/>
          <w:lang w:val="hr-HR"/>
        </w:rPr>
      </w:pPr>
    </w:p>
    <w:p w:rsidR="00704C3A" w:rsidRDefault="00EA084E" w:rsidP="00EA084E">
      <w:pPr>
        <w:jc w:val="center"/>
        <w:rPr>
          <w:sz w:val="28"/>
          <w:szCs w:val="28"/>
          <w:lang w:val="hr-HR"/>
        </w:rPr>
      </w:pPr>
      <w:r w:rsidRPr="00CB1190">
        <w:rPr>
          <w:position w:val="-12"/>
          <w:sz w:val="28"/>
          <w:szCs w:val="28"/>
          <w:lang w:val="hr-HR"/>
        </w:rPr>
        <w:object w:dxaOrig="49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7pt;height:33.65pt" o:ole="">
            <v:imagedata r:id="rId8" o:title=""/>
          </v:shape>
          <o:OLEObject Type="Embed" ProgID="Equation.3" ShapeID="_x0000_i1025" DrawAspect="Content" ObjectID="_1681623208" r:id="rId9"/>
        </w:object>
      </w:r>
      <w:r>
        <w:rPr>
          <w:sz w:val="28"/>
          <w:szCs w:val="28"/>
          <w:lang w:val="hr-HR"/>
        </w:rPr>
        <w:tab/>
        <w:t>.</w:t>
      </w:r>
      <w:r w:rsidR="00704C3A" w:rsidRPr="00CB1190">
        <w:rPr>
          <w:sz w:val="28"/>
          <w:szCs w:val="28"/>
          <w:lang w:val="hr-HR"/>
        </w:rPr>
        <w:t>(1.164)</w:t>
      </w:r>
    </w:p>
    <w:p w:rsidR="00EA084E" w:rsidRPr="00CB1190" w:rsidRDefault="00EA084E" w:rsidP="00EA084E">
      <w:pPr>
        <w:jc w:val="both"/>
        <w:rPr>
          <w:sz w:val="28"/>
          <w:szCs w:val="28"/>
          <w:lang w:val="hr-HR"/>
        </w:rPr>
      </w:pPr>
    </w:p>
    <w:p w:rsidR="00704C3A" w:rsidRDefault="00704C3A" w:rsidP="00EA084E">
      <w:pPr>
        <w:jc w:val="both"/>
        <w:rPr>
          <w:sz w:val="28"/>
          <w:szCs w:val="28"/>
          <w:lang w:val="hr-HR"/>
        </w:rPr>
      </w:pPr>
      <w:r w:rsidRPr="00CB1190">
        <w:rPr>
          <w:sz w:val="28"/>
          <w:szCs w:val="28"/>
          <w:lang w:val="hr-HR"/>
        </w:rPr>
        <w:t xml:space="preserve">           Bu naprýaženiýeler kompleks görnüşde:</w:t>
      </w:r>
    </w:p>
    <w:p w:rsidR="00EA084E" w:rsidRPr="00CB1190" w:rsidRDefault="00EA084E" w:rsidP="00EA084E">
      <w:pPr>
        <w:jc w:val="both"/>
        <w:rPr>
          <w:sz w:val="28"/>
          <w:szCs w:val="28"/>
          <w:lang w:val="hr-HR"/>
        </w:rPr>
      </w:pPr>
    </w:p>
    <w:p w:rsidR="00704C3A" w:rsidRDefault="00EA084E" w:rsidP="00EA084E">
      <w:pPr>
        <w:jc w:val="center"/>
        <w:rPr>
          <w:sz w:val="28"/>
          <w:szCs w:val="28"/>
          <w:lang w:val="hr-HR"/>
        </w:rPr>
      </w:pPr>
      <w:r w:rsidRPr="00CB1190">
        <w:rPr>
          <w:position w:val="-12"/>
          <w:sz w:val="28"/>
          <w:szCs w:val="28"/>
          <w:lang w:val="hr-HR"/>
        </w:rPr>
        <w:object w:dxaOrig="5400" w:dyaOrig="360">
          <v:shape id="_x0000_i1026" type="#_x0000_t75" style="width:384.3pt;height:32.25pt" o:ole="">
            <v:imagedata r:id="rId10" o:title=""/>
          </v:shape>
          <o:OLEObject Type="Embed" ProgID="Equation.3" ShapeID="_x0000_i1026" DrawAspect="Content" ObjectID="_1681623209" r:id="rId11"/>
        </w:object>
      </w:r>
      <w:r>
        <w:rPr>
          <w:sz w:val="28"/>
          <w:szCs w:val="28"/>
          <w:lang w:val="hr-HR"/>
        </w:rPr>
        <w:t xml:space="preserve">.       </w:t>
      </w:r>
      <w:r w:rsidR="00704C3A" w:rsidRPr="00CB1190">
        <w:rPr>
          <w:sz w:val="28"/>
          <w:szCs w:val="28"/>
          <w:lang w:val="hr-HR"/>
        </w:rPr>
        <w:t>(1.165)</w:t>
      </w:r>
    </w:p>
    <w:p w:rsidR="00EA084E" w:rsidRPr="00CB1190" w:rsidRDefault="00EA084E" w:rsidP="00EA084E">
      <w:pPr>
        <w:jc w:val="both"/>
        <w:rPr>
          <w:sz w:val="28"/>
          <w:szCs w:val="28"/>
          <w:lang w:val="hr-HR"/>
        </w:rPr>
      </w:pPr>
    </w:p>
    <w:p w:rsidR="00704C3A" w:rsidRPr="00CB1190" w:rsidRDefault="00704C3A" w:rsidP="00EA084E">
      <w:pPr>
        <w:jc w:val="both"/>
        <w:rPr>
          <w:sz w:val="28"/>
          <w:szCs w:val="28"/>
          <w:lang w:val="hr-HR"/>
        </w:rPr>
      </w:pPr>
      <w:r w:rsidRPr="00CB1190">
        <w:rPr>
          <w:sz w:val="28"/>
          <w:szCs w:val="28"/>
          <w:lang w:val="hr-HR"/>
        </w:rPr>
        <w:t xml:space="preserve">        (1.165) deňlemeler sistemasynyň esasynda, faza we liniýa naprýaženiýeleri üçin gurlan wektor diagramma 1.54-nji suratda görkezilendir.</w:t>
      </w:r>
    </w:p>
    <w:p w:rsidR="00704C3A" w:rsidRPr="00CB1190" w:rsidRDefault="00704C3A" w:rsidP="00EA084E">
      <w:pPr>
        <w:jc w:val="both"/>
        <w:rPr>
          <w:sz w:val="20"/>
          <w:szCs w:val="20"/>
          <w:lang w:val="hr-HR"/>
        </w:rPr>
      </w:pPr>
    </w:p>
    <w:p w:rsidR="00704C3A" w:rsidRPr="00CB1190" w:rsidRDefault="00704C3A" w:rsidP="00EA084E">
      <w:pPr>
        <w:jc w:val="center"/>
        <w:rPr>
          <w:sz w:val="28"/>
          <w:szCs w:val="28"/>
          <w:lang w:val="hr-HR"/>
        </w:rPr>
      </w:pPr>
      <w:r w:rsidRPr="00CB1190">
        <w:rPr>
          <w:noProof/>
          <w:sz w:val="28"/>
          <w:szCs w:val="28"/>
        </w:rPr>
        <w:drawing>
          <wp:inline distT="0" distB="0" distL="0" distR="0">
            <wp:extent cx="2886502" cy="198564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2" cstate="print">
                      <a:extLst>
                        <a:ext uri="{28A0092B-C50C-407E-A947-70E740481C1C}">
                          <a14:useLocalDpi xmlns:a14="http://schemas.microsoft.com/office/drawing/2010/main" val="0"/>
                        </a:ext>
                      </a:extLst>
                    </a:blip>
                    <a:srcRect l="4926" r="5759"/>
                    <a:stretch>
                      <a:fillRect/>
                    </a:stretch>
                  </pic:blipFill>
                  <pic:spPr bwMode="auto">
                    <a:xfrm>
                      <a:off x="0" y="0"/>
                      <a:ext cx="2919978" cy="2008673"/>
                    </a:xfrm>
                    <a:prstGeom prst="rect">
                      <a:avLst/>
                    </a:prstGeom>
                    <a:noFill/>
                    <a:ln>
                      <a:noFill/>
                    </a:ln>
                  </pic:spPr>
                </pic:pic>
              </a:graphicData>
            </a:graphic>
          </wp:inline>
        </w:drawing>
      </w:r>
    </w:p>
    <w:p w:rsidR="00704C3A" w:rsidRPr="00CB1190" w:rsidRDefault="00704C3A" w:rsidP="00EA084E">
      <w:pPr>
        <w:jc w:val="both"/>
        <w:rPr>
          <w:sz w:val="28"/>
          <w:szCs w:val="28"/>
          <w:lang w:val="hr-HR"/>
        </w:rPr>
      </w:pPr>
    </w:p>
    <w:p w:rsidR="00704C3A" w:rsidRPr="00CB1190" w:rsidRDefault="00704C3A" w:rsidP="00EA084E">
      <w:pPr>
        <w:jc w:val="center"/>
        <w:rPr>
          <w:sz w:val="28"/>
          <w:szCs w:val="28"/>
          <w:lang w:val="hr-HR"/>
        </w:rPr>
      </w:pPr>
      <w:r w:rsidRPr="00CB1190">
        <w:rPr>
          <w:sz w:val="28"/>
          <w:szCs w:val="28"/>
          <w:lang w:val="hr-HR"/>
        </w:rPr>
        <w:t>1.53-nji surat. Fazalary „ýyldyz“ görnüşli birikdirlen dört simli simmetriki üçfazaly zynjyryň naprýaženiýelerinyň wektor diagrammasy.</w:t>
      </w:r>
    </w:p>
    <w:p w:rsidR="00704C3A" w:rsidRPr="00CB1190" w:rsidRDefault="00704C3A" w:rsidP="00EA084E">
      <w:pPr>
        <w:jc w:val="both"/>
        <w:rPr>
          <w:sz w:val="20"/>
          <w:szCs w:val="20"/>
          <w:lang w:val="hr-HR"/>
        </w:rPr>
      </w:pPr>
    </w:p>
    <w:p w:rsidR="00EA084E" w:rsidRDefault="00704C3A" w:rsidP="00EA084E">
      <w:pPr>
        <w:jc w:val="both"/>
        <w:rPr>
          <w:sz w:val="28"/>
          <w:szCs w:val="28"/>
          <w:lang w:val="hr-HR"/>
        </w:rPr>
      </w:pPr>
      <w:r w:rsidRPr="00CB1190">
        <w:rPr>
          <w:sz w:val="28"/>
          <w:szCs w:val="28"/>
          <w:lang w:val="hr-HR"/>
        </w:rPr>
        <w:tab/>
        <w:t xml:space="preserve">Diagrammadan görnüşi ýaly faza naprýaženiýeleriň simmetriýaly sistemasynda, ululyklary boýunça özara deň, liniýa naprýženiýalary biri-birinden fazasy boýunça 120° burça tapawutlanýar. </w:t>
      </w:r>
      <w:r w:rsidRPr="00CB1190">
        <w:rPr>
          <w:i/>
          <w:sz w:val="28"/>
          <w:szCs w:val="28"/>
          <w:lang w:val="hr-HR"/>
        </w:rPr>
        <w:t>U</w:t>
      </w:r>
      <w:r w:rsidRPr="00CB1190">
        <w:rPr>
          <w:i/>
          <w:sz w:val="28"/>
          <w:szCs w:val="28"/>
          <w:vertAlign w:val="subscript"/>
          <w:lang w:val="hr-HR"/>
        </w:rPr>
        <w:t>AB</w:t>
      </w:r>
      <w:r w:rsidRPr="00CB1190">
        <w:rPr>
          <w:i/>
          <w:sz w:val="28"/>
          <w:szCs w:val="28"/>
          <w:lang w:val="hr-HR"/>
        </w:rPr>
        <w:t>, U</w:t>
      </w:r>
      <w:r w:rsidRPr="00CB1190">
        <w:rPr>
          <w:i/>
          <w:sz w:val="28"/>
          <w:szCs w:val="28"/>
          <w:vertAlign w:val="subscript"/>
          <w:lang w:val="hr-HR"/>
        </w:rPr>
        <w:t>BC</w:t>
      </w:r>
      <w:r w:rsidRPr="00CB1190">
        <w:rPr>
          <w:i/>
          <w:sz w:val="28"/>
          <w:szCs w:val="28"/>
          <w:lang w:val="hr-HR"/>
        </w:rPr>
        <w:t>, U</w:t>
      </w:r>
      <w:r w:rsidRPr="00CB1190">
        <w:rPr>
          <w:i/>
          <w:sz w:val="28"/>
          <w:szCs w:val="28"/>
          <w:vertAlign w:val="subscript"/>
          <w:lang w:val="hr-HR"/>
        </w:rPr>
        <w:t>CA</w:t>
      </w:r>
      <w:r w:rsidRPr="00CB1190">
        <w:rPr>
          <w:sz w:val="28"/>
          <w:szCs w:val="28"/>
          <w:lang w:val="hr-HR"/>
        </w:rPr>
        <w:t xml:space="preserve"> liniýa naprýaženiýeleri degişli </w:t>
      </w:r>
      <w:r w:rsidRPr="00CB1190">
        <w:rPr>
          <w:i/>
          <w:sz w:val="28"/>
          <w:szCs w:val="28"/>
          <w:lang w:val="hr-HR"/>
        </w:rPr>
        <w:t>U</w:t>
      </w:r>
      <w:r w:rsidRPr="00CB1190">
        <w:rPr>
          <w:i/>
          <w:sz w:val="28"/>
          <w:szCs w:val="28"/>
          <w:vertAlign w:val="subscript"/>
          <w:lang w:val="hr-HR"/>
        </w:rPr>
        <w:t>A</w:t>
      </w:r>
      <w:r w:rsidRPr="00CB1190">
        <w:rPr>
          <w:i/>
          <w:sz w:val="28"/>
          <w:szCs w:val="28"/>
          <w:lang w:val="hr-HR"/>
        </w:rPr>
        <w:t>, U</w:t>
      </w:r>
      <w:r w:rsidRPr="00CB1190">
        <w:rPr>
          <w:i/>
          <w:sz w:val="28"/>
          <w:szCs w:val="28"/>
          <w:vertAlign w:val="subscript"/>
          <w:lang w:val="hr-HR"/>
        </w:rPr>
        <w:t>B</w:t>
      </w:r>
      <w:r w:rsidRPr="00CB1190">
        <w:rPr>
          <w:i/>
          <w:sz w:val="28"/>
          <w:szCs w:val="28"/>
          <w:lang w:val="hr-HR"/>
        </w:rPr>
        <w:t>, U</w:t>
      </w:r>
      <w:r w:rsidRPr="00CB1190">
        <w:rPr>
          <w:i/>
          <w:sz w:val="28"/>
          <w:szCs w:val="28"/>
          <w:vertAlign w:val="subscript"/>
          <w:lang w:val="hr-HR"/>
        </w:rPr>
        <w:t>C</w:t>
      </w:r>
      <w:r w:rsidRPr="00CB1190">
        <w:rPr>
          <w:i/>
          <w:sz w:val="28"/>
          <w:szCs w:val="28"/>
          <w:lang w:val="hr-HR"/>
        </w:rPr>
        <w:t xml:space="preserve"> </w:t>
      </w:r>
      <w:r w:rsidRPr="00CB1190">
        <w:rPr>
          <w:sz w:val="28"/>
          <w:szCs w:val="28"/>
          <w:lang w:val="hr-HR"/>
        </w:rPr>
        <w:t xml:space="preserve">  faza naprýaženiýelerden fazalary boýunça 30° burça öňe düşýär. Simmetriýaly sistemada, liniýa naprýaženiýäniň san ululygy, faza naprýaženiýeden </w:t>
      </w:r>
      <m:oMath>
        <m:rad>
          <m:radPr>
            <m:degHide m:val="1"/>
            <m:ctrlPr>
              <w:rPr>
                <w:rFonts w:ascii="Cambria Math" w:hAnsi="Cambria Math"/>
                <w:i/>
                <w:sz w:val="28"/>
                <w:szCs w:val="28"/>
                <w:lang w:val="hr-HR"/>
              </w:rPr>
            </m:ctrlPr>
          </m:radPr>
          <m:deg/>
          <m:e>
            <m:r>
              <w:rPr>
                <w:rFonts w:ascii="Cambria Math" w:hAnsi="Cambria Math"/>
                <w:sz w:val="28"/>
                <w:szCs w:val="28"/>
                <w:lang w:val="hr-HR"/>
              </w:rPr>
              <m:t>3</m:t>
            </m:r>
          </m:e>
        </m:rad>
      </m:oMath>
      <w:r w:rsidRPr="00CB1190">
        <w:rPr>
          <w:sz w:val="28"/>
          <w:szCs w:val="28"/>
          <w:lang w:val="hr-HR"/>
        </w:rPr>
        <w:t xml:space="preserve"> gezek uludygyny 1.53-nji suratda görkezilen diagrammanyň kömegi arkaly subut etmek mümkindir. Onuň üçin diagrammanyň N nokadyndan </w:t>
      </w:r>
      <w:r w:rsidRPr="00CB1190">
        <w:rPr>
          <w:i/>
          <w:sz w:val="28"/>
          <w:szCs w:val="28"/>
          <w:lang w:val="hr-HR"/>
        </w:rPr>
        <w:t>U</w:t>
      </w:r>
      <w:r w:rsidRPr="00CB1190">
        <w:rPr>
          <w:i/>
          <w:sz w:val="28"/>
          <w:szCs w:val="28"/>
          <w:vertAlign w:val="subscript"/>
          <w:lang w:val="hr-HR"/>
        </w:rPr>
        <w:t>AB</w:t>
      </w:r>
      <w:r w:rsidRPr="00CB1190">
        <w:rPr>
          <w:sz w:val="28"/>
          <w:szCs w:val="28"/>
          <w:lang w:val="hr-HR"/>
        </w:rPr>
        <w:t xml:space="preserve"> wektora perpendlikulýar geçirilýär we ANO üçburçlykdan </w:t>
      </w:r>
      <w:r w:rsidRPr="00CB1190">
        <w:rPr>
          <w:i/>
          <w:sz w:val="28"/>
          <w:szCs w:val="28"/>
          <w:lang w:val="hr-HR"/>
        </w:rPr>
        <w:t>U</w:t>
      </w:r>
      <w:r w:rsidRPr="00CB1190">
        <w:rPr>
          <w:i/>
          <w:sz w:val="28"/>
          <w:szCs w:val="28"/>
          <w:vertAlign w:val="subscript"/>
          <w:lang w:val="hr-HR"/>
        </w:rPr>
        <w:t>AB</w:t>
      </w:r>
      <w:r w:rsidRPr="00CB1190">
        <w:rPr>
          <w:sz w:val="28"/>
          <w:szCs w:val="28"/>
          <w:vertAlign w:val="subscript"/>
          <w:lang w:val="hr-HR"/>
        </w:rPr>
        <w:t xml:space="preserve"> </w:t>
      </w:r>
      <w:r w:rsidRPr="00CB1190">
        <w:rPr>
          <w:sz w:val="28"/>
          <w:szCs w:val="28"/>
          <w:lang w:val="hr-HR"/>
        </w:rPr>
        <w:t xml:space="preserve">liniýa naprýaženiýesiniň ululygy kesgitlenýär:             </w:t>
      </w:r>
    </w:p>
    <w:p w:rsidR="00EA084E" w:rsidRDefault="00EA084E" w:rsidP="00EA084E">
      <w:pPr>
        <w:jc w:val="both"/>
        <w:rPr>
          <w:sz w:val="28"/>
          <w:szCs w:val="28"/>
          <w:lang w:val="hr-HR"/>
        </w:rPr>
      </w:pPr>
    </w:p>
    <w:p w:rsidR="00704C3A" w:rsidRDefault="00EA084E" w:rsidP="00EA084E">
      <w:pPr>
        <w:jc w:val="center"/>
        <w:rPr>
          <w:sz w:val="28"/>
          <w:szCs w:val="28"/>
          <w:lang w:val="hr-HR"/>
        </w:rPr>
      </w:pPr>
      <w:r w:rsidRPr="00CB1190">
        <w:rPr>
          <w:position w:val="-24"/>
          <w:sz w:val="28"/>
          <w:szCs w:val="28"/>
          <w:lang w:val="hr-HR"/>
        </w:rPr>
        <w:object w:dxaOrig="1900" w:dyaOrig="620">
          <v:shape id="_x0000_i1027" type="#_x0000_t75" style="width:175.8pt;height:46.75pt" o:ole="">
            <v:imagedata r:id="rId13" o:title=""/>
          </v:shape>
          <o:OLEObject Type="Embed" ProgID="Equation.3" ShapeID="_x0000_i1027" DrawAspect="Content" ObjectID="_1681623210" r:id="rId14"/>
        </w:object>
      </w:r>
    </w:p>
    <w:p w:rsidR="00EA084E" w:rsidRPr="00CB1190" w:rsidRDefault="00EA084E" w:rsidP="00EA084E">
      <w:pPr>
        <w:jc w:val="center"/>
        <w:rPr>
          <w:position w:val="-28"/>
          <w:sz w:val="28"/>
          <w:szCs w:val="28"/>
          <w:lang w:val="hr-HR"/>
        </w:rPr>
      </w:pPr>
    </w:p>
    <w:p w:rsidR="00704C3A" w:rsidRDefault="00704C3A" w:rsidP="00EA084E">
      <w:pPr>
        <w:jc w:val="both"/>
        <w:rPr>
          <w:sz w:val="28"/>
          <w:szCs w:val="28"/>
          <w:lang w:val="hr-HR"/>
        </w:rPr>
      </w:pPr>
      <w:r w:rsidRPr="00CB1190">
        <w:rPr>
          <w:sz w:val="28"/>
          <w:szCs w:val="28"/>
          <w:lang w:val="hr-HR"/>
        </w:rPr>
        <w:t xml:space="preserve">Onda:           </w:t>
      </w:r>
      <w:r w:rsidRPr="00CB1190">
        <w:rPr>
          <w:position w:val="-28"/>
          <w:sz w:val="28"/>
          <w:szCs w:val="28"/>
          <w:lang w:val="hr-HR"/>
        </w:rPr>
        <w:t xml:space="preserve">               </w:t>
      </w:r>
      <w:r w:rsidR="00EA084E" w:rsidRPr="00CB1190">
        <w:rPr>
          <w:position w:val="-24"/>
          <w:sz w:val="28"/>
          <w:szCs w:val="28"/>
          <w:lang w:val="hr-HR"/>
        </w:rPr>
        <w:object w:dxaOrig="2320" w:dyaOrig="680">
          <v:shape id="_x0000_i1028" type="#_x0000_t75" style="width:195.45pt;height:51.45pt" o:ole="">
            <v:imagedata r:id="rId15" o:title=""/>
          </v:shape>
          <o:OLEObject Type="Embed" ProgID="Equation.3" ShapeID="_x0000_i1028" DrawAspect="Content" ObjectID="_1681623211" r:id="rId16"/>
        </w:object>
      </w:r>
    </w:p>
    <w:p w:rsidR="00EA084E" w:rsidRPr="00CB1190" w:rsidRDefault="00EA084E" w:rsidP="00EA084E">
      <w:pPr>
        <w:jc w:val="both"/>
        <w:rPr>
          <w:sz w:val="28"/>
          <w:szCs w:val="28"/>
          <w:lang w:val="hr-HR"/>
        </w:rPr>
      </w:pPr>
    </w:p>
    <w:p w:rsidR="00704C3A" w:rsidRDefault="00704C3A" w:rsidP="00EA084E">
      <w:pPr>
        <w:jc w:val="both"/>
        <w:rPr>
          <w:sz w:val="28"/>
          <w:szCs w:val="28"/>
          <w:lang w:val="hr-HR"/>
        </w:rPr>
      </w:pPr>
      <w:r w:rsidRPr="00CB1190">
        <w:rPr>
          <w:sz w:val="28"/>
          <w:szCs w:val="28"/>
          <w:lang w:val="hr-HR"/>
        </w:rPr>
        <w:t xml:space="preserve">ýa-da                                     </w:t>
      </w:r>
      <w:r w:rsidR="00EA084E" w:rsidRPr="00CB1190">
        <w:rPr>
          <w:position w:val="-14"/>
          <w:sz w:val="28"/>
          <w:szCs w:val="28"/>
          <w:lang w:val="hr-HR"/>
        </w:rPr>
        <w:object w:dxaOrig="1200" w:dyaOrig="420">
          <v:shape id="_x0000_i1029" type="#_x0000_t75" style="width:128.55pt;height:39.25pt" o:ole="">
            <v:imagedata r:id="rId17" o:title=""/>
          </v:shape>
          <o:OLEObject Type="Embed" ProgID="Equation.3" ShapeID="_x0000_i1029" DrawAspect="Content" ObjectID="_1681623212" r:id="rId18"/>
        </w:object>
      </w:r>
      <w:r w:rsidRPr="00CB1190">
        <w:rPr>
          <w:position w:val="-28"/>
          <w:sz w:val="28"/>
          <w:szCs w:val="28"/>
          <w:lang w:val="hr-HR"/>
        </w:rPr>
        <w:t xml:space="preserve">                       </w:t>
      </w:r>
      <w:r w:rsidR="00EA084E">
        <w:rPr>
          <w:position w:val="-28"/>
          <w:sz w:val="28"/>
          <w:szCs w:val="28"/>
          <w:lang w:val="hr-HR"/>
        </w:rPr>
        <w:t xml:space="preserve">            </w:t>
      </w:r>
      <w:r w:rsidRPr="00CB1190">
        <w:rPr>
          <w:position w:val="-28"/>
          <w:sz w:val="28"/>
          <w:szCs w:val="28"/>
          <w:lang w:val="hr-HR"/>
        </w:rPr>
        <w:t xml:space="preserve"> </w:t>
      </w:r>
      <w:r w:rsidRPr="00CB1190">
        <w:rPr>
          <w:sz w:val="28"/>
          <w:szCs w:val="28"/>
          <w:lang w:val="hr-HR"/>
        </w:rPr>
        <w:t>(1.166)</w:t>
      </w:r>
    </w:p>
    <w:p w:rsidR="00EA084E" w:rsidRPr="00CB1190" w:rsidRDefault="00EA084E" w:rsidP="00EA084E">
      <w:pPr>
        <w:jc w:val="both"/>
        <w:rPr>
          <w:sz w:val="28"/>
          <w:szCs w:val="28"/>
          <w:lang w:val="hr-HR"/>
        </w:rPr>
      </w:pPr>
    </w:p>
    <w:p w:rsidR="00704C3A" w:rsidRDefault="00704C3A" w:rsidP="00EA084E">
      <w:pPr>
        <w:jc w:val="both"/>
        <w:rPr>
          <w:sz w:val="28"/>
          <w:szCs w:val="28"/>
          <w:lang w:val="hr-HR"/>
        </w:rPr>
      </w:pPr>
      <w:r w:rsidRPr="00CB1190">
        <w:rPr>
          <w:sz w:val="28"/>
          <w:szCs w:val="28"/>
          <w:lang w:val="hr-HR"/>
        </w:rPr>
        <w:t xml:space="preserve">           Döwlet standarty tarapyndan, pes naprýaženiýeli zynjyrlar üçin ulanylýan nominal naprýaženiýeleriň ululyklary (1.166) deňlemäniň esasunda alynýar:</w:t>
      </w:r>
    </w:p>
    <w:p w:rsidR="00EA084E" w:rsidRPr="00CB1190" w:rsidRDefault="00EA084E" w:rsidP="00EA084E">
      <w:pPr>
        <w:jc w:val="both"/>
        <w:rPr>
          <w:sz w:val="28"/>
          <w:szCs w:val="28"/>
          <w:lang w:val="hr-HR"/>
        </w:rPr>
      </w:pPr>
    </w:p>
    <w:p w:rsidR="00704C3A" w:rsidRPr="00CB1190" w:rsidRDefault="00704C3A" w:rsidP="00EA084E">
      <w:pPr>
        <w:jc w:val="center"/>
        <w:rPr>
          <w:sz w:val="28"/>
          <w:szCs w:val="28"/>
          <w:lang w:val="hr-HR"/>
        </w:rPr>
      </w:pPr>
      <w:r w:rsidRPr="00CB1190">
        <w:rPr>
          <w:i/>
          <w:sz w:val="28"/>
          <w:szCs w:val="28"/>
          <w:lang w:val="hr-HR"/>
        </w:rPr>
        <w:t>U</w:t>
      </w:r>
      <w:r w:rsidRPr="00CB1190">
        <w:rPr>
          <w:i/>
          <w:sz w:val="28"/>
          <w:szCs w:val="28"/>
          <w:vertAlign w:val="subscript"/>
          <w:lang w:val="hr-HR"/>
        </w:rPr>
        <w:t>L</w:t>
      </w:r>
      <w:r w:rsidRPr="00CB1190">
        <w:rPr>
          <w:sz w:val="28"/>
          <w:szCs w:val="28"/>
          <w:vertAlign w:val="subscript"/>
          <w:lang w:val="hr-HR"/>
        </w:rPr>
        <w:t xml:space="preserve"> </w:t>
      </w:r>
      <w:r w:rsidRPr="00CB1190">
        <w:rPr>
          <w:sz w:val="28"/>
          <w:szCs w:val="28"/>
          <w:lang w:val="hr-HR"/>
        </w:rPr>
        <w:t xml:space="preserve">=380 </w:t>
      </w:r>
      <w:r w:rsidRPr="00CB1190">
        <w:rPr>
          <w:i/>
          <w:sz w:val="28"/>
          <w:szCs w:val="28"/>
          <w:lang w:val="hr-HR"/>
        </w:rPr>
        <w:t>V</w:t>
      </w:r>
      <w:r w:rsidRPr="00CB1190">
        <w:rPr>
          <w:sz w:val="28"/>
          <w:szCs w:val="28"/>
          <w:lang w:val="hr-HR"/>
        </w:rPr>
        <w:t xml:space="preserve">    we   </w:t>
      </w:r>
      <w:r w:rsidRPr="00CB1190">
        <w:rPr>
          <w:i/>
          <w:sz w:val="28"/>
          <w:szCs w:val="28"/>
          <w:lang w:val="hr-HR"/>
        </w:rPr>
        <w:t>U</w:t>
      </w:r>
      <w:r w:rsidRPr="00CB1190">
        <w:rPr>
          <w:i/>
          <w:sz w:val="28"/>
          <w:szCs w:val="28"/>
          <w:vertAlign w:val="subscript"/>
          <w:lang w:val="hr-HR"/>
        </w:rPr>
        <w:t>f</w:t>
      </w:r>
      <w:r w:rsidRPr="00CB1190">
        <w:rPr>
          <w:sz w:val="28"/>
          <w:szCs w:val="28"/>
          <w:lang w:val="hr-HR"/>
        </w:rPr>
        <w:t xml:space="preserve"> = 220  </w:t>
      </w:r>
      <w:r w:rsidRPr="00CB1190">
        <w:rPr>
          <w:i/>
          <w:sz w:val="28"/>
          <w:szCs w:val="28"/>
          <w:lang w:val="hr-HR"/>
        </w:rPr>
        <w:t>V,</w:t>
      </w:r>
    </w:p>
    <w:p w:rsidR="00704C3A" w:rsidRDefault="00704C3A" w:rsidP="00EA084E">
      <w:pPr>
        <w:jc w:val="center"/>
        <w:rPr>
          <w:i/>
          <w:sz w:val="28"/>
          <w:szCs w:val="28"/>
          <w:lang w:val="hr-HR"/>
        </w:rPr>
      </w:pPr>
      <w:r w:rsidRPr="00CB1190">
        <w:rPr>
          <w:i/>
          <w:sz w:val="28"/>
          <w:szCs w:val="28"/>
          <w:lang w:val="hr-HR"/>
        </w:rPr>
        <w:t>U</w:t>
      </w:r>
      <w:r w:rsidRPr="00CB1190">
        <w:rPr>
          <w:i/>
          <w:sz w:val="28"/>
          <w:szCs w:val="28"/>
          <w:vertAlign w:val="subscript"/>
          <w:lang w:val="hr-HR"/>
        </w:rPr>
        <w:t>L</w:t>
      </w:r>
      <w:r w:rsidRPr="00CB1190">
        <w:rPr>
          <w:sz w:val="28"/>
          <w:szCs w:val="28"/>
          <w:vertAlign w:val="subscript"/>
          <w:lang w:val="hr-HR"/>
        </w:rPr>
        <w:t xml:space="preserve"> </w:t>
      </w:r>
      <w:r w:rsidRPr="00CB1190">
        <w:rPr>
          <w:sz w:val="28"/>
          <w:szCs w:val="28"/>
          <w:lang w:val="hr-HR"/>
        </w:rPr>
        <w:t xml:space="preserve">=220 </w:t>
      </w:r>
      <w:r w:rsidRPr="00CB1190">
        <w:rPr>
          <w:i/>
          <w:sz w:val="28"/>
          <w:szCs w:val="28"/>
          <w:lang w:val="hr-HR"/>
        </w:rPr>
        <w:t>V</w:t>
      </w:r>
      <w:r w:rsidRPr="00CB1190">
        <w:rPr>
          <w:sz w:val="28"/>
          <w:szCs w:val="28"/>
          <w:lang w:val="hr-HR"/>
        </w:rPr>
        <w:t xml:space="preserve">    we    </w:t>
      </w:r>
      <w:r w:rsidRPr="00CB1190">
        <w:rPr>
          <w:i/>
          <w:sz w:val="28"/>
          <w:szCs w:val="28"/>
          <w:lang w:val="hr-HR"/>
        </w:rPr>
        <w:t>U</w:t>
      </w:r>
      <w:r w:rsidRPr="00CB1190">
        <w:rPr>
          <w:i/>
          <w:sz w:val="28"/>
          <w:szCs w:val="28"/>
          <w:vertAlign w:val="subscript"/>
          <w:lang w:val="hr-HR"/>
        </w:rPr>
        <w:t>f</w:t>
      </w:r>
      <w:r w:rsidRPr="00CB1190">
        <w:rPr>
          <w:sz w:val="28"/>
          <w:szCs w:val="28"/>
          <w:lang w:val="hr-HR"/>
        </w:rPr>
        <w:t xml:space="preserve"> = 127 </w:t>
      </w:r>
      <w:r w:rsidRPr="00CB1190">
        <w:rPr>
          <w:i/>
          <w:sz w:val="28"/>
          <w:szCs w:val="28"/>
          <w:lang w:val="hr-HR"/>
        </w:rPr>
        <w:t>V.</w:t>
      </w:r>
    </w:p>
    <w:p w:rsidR="00EA084E" w:rsidRPr="00CB1190" w:rsidRDefault="00EA084E" w:rsidP="00EA084E">
      <w:pPr>
        <w:jc w:val="both"/>
        <w:rPr>
          <w:sz w:val="28"/>
          <w:szCs w:val="28"/>
          <w:lang w:val="hr-HR"/>
        </w:rPr>
      </w:pPr>
    </w:p>
    <w:p w:rsidR="00704C3A" w:rsidRDefault="00704C3A" w:rsidP="00EA084E">
      <w:pPr>
        <w:jc w:val="both"/>
        <w:rPr>
          <w:sz w:val="28"/>
          <w:szCs w:val="28"/>
          <w:lang w:val="hr-HR"/>
        </w:rPr>
      </w:pPr>
      <w:r w:rsidRPr="00CB1190">
        <w:rPr>
          <w:sz w:val="28"/>
          <w:szCs w:val="28"/>
          <w:lang w:val="hr-HR"/>
        </w:rPr>
        <w:tab/>
        <w:t>Generatoryň fazalarynyň, liniýa we neýtral simleriniň garşylyklarynyň hasaba alynmadyk ýagdaýynda faza we neýtral toklar aşakdaky aňlatmalaryň kömegi arkaly hasaplanýar:</w:t>
      </w:r>
    </w:p>
    <w:p w:rsidR="00EA084E" w:rsidRPr="00CB1190" w:rsidRDefault="00EA084E" w:rsidP="00EA084E">
      <w:pPr>
        <w:jc w:val="both"/>
        <w:rPr>
          <w:sz w:val="28"/>
          <w:szCs w:val="28"/>
          <w:lang w:val="hr-HR"/>
        </w:rPr>
      </w:pPr>
    </w:p>
    <w:p w:rsidR="00704C3A" w:rsidRDefault="00EA084E" w:rsidP="00EA084E">
      <w:pPr>
        <w:jc w:val="center"/>
        <w:rPr>
          <w:sz w:val="28"/>
          <w:szCs w:val="28"/>
          <w:lang w:val="hr-HR"/>
        </w:rPr>
      </w:pPr>
      <w:r w:rsidRPr="00CB1190">
        <w:rPr>
          <w:position w:val="-30"/>
          <w:sz w:val="28"/>
          <w:szCs w:val="28"/>
          <w:lang w:val="hr-HR"/>
        </w:rPr>
        <w:object w:dxaOrig="6280" w:dyaOrig="680">
          <v:shape id="_x0000_i1030" type="#_x0000_t75" style="width:377.3pt;height:43.5pt" o:ole="">
            <v:imagedata r:id="rId19" o:title=""/>
          </v:shape>
          <o:OLEObject Type="Embed" ProgID="Equation.3" ShapeID="_x0000_i1030" DrawAspect="Content" ObjectID="_1681623213" r:id="rId20"/>
        </w:object>
      </w:r>
    </w:p>
    <w:p w:rsidR="00EA084E" w:rsidRPr="00CB1190" w:rsidRDefault="00EA084E" w:rsidP="00EA084E">
      <w:pPr>
        <w:jc w:val="both"/>
        <w:rPr>
          <w:sz w:val="28"/>
          <w:szCs w:val="28"/>
          <w:lang w:val="hr-HR"/>
        </w:rPr>
      </w:pPr>
    </w:p>
    <w:p w:rsidR="00704C3A" w:rsidRPr="00CB1190" w:rsidRDefault="00704C3A" w:rsidP="00EA084E">
      <w:pPr>
        <w:jc w:val="both"/>
        <w:rPr>
          <w:sz w:val="28"/>
          <w:szCs w:val="28"/>
          <w:lang w:val="hr-HR"/>
        </w:rPr>
      </w:pPr>
      <w:r w:rsidRPr="00CB1190">
        <w:rPr>
          <w:sz w:val="28"/>
          <w:szCs w:val="28"/>
          <w:lang w:val="hr-HR"/>
        </w:rPr>
        <w:t xml:space="preserve">bu ýerde </w:t>
      </w:r>
      <w:r w:rsidRPr="00CB1190">
        <w:rPr>
          <w:i/>
          <w:sz w:val="28"/>
          <w:szCs w:val="28"/>
          <w:lang w:val="hr-HR"/>
        </w:rPr>
        <w:t>Z</w:t>
      </w:r>
      <w:r w:rsidRPr="00CB1190">
        <w:rPr>
          <w:i/>
          <w:sz w:val="28"/>
          <w:szCs w:val="28"/>
          <w:vertAlign w:val="subscript"/>
          <w:lang w:val="hr-HR"/>
        </w:rPr>
        <w:t>A</w:t>
      </w:r>
      <w:r w:rsidRPr="00CB1190">
        <w:rPr>
          <w:i/>
          <w:sz w:val="28"/>
          <w:szCs w:val="28"/>
          <w:lang w:val="hr-HR"/>
        </w:rPr>
        <w:t>, Z</w:t>
      </w:r>
      <w:r w:rsidRPr="00CB1190">
        <w:rPr>
          <w:i/>
          <w:sz w:val="28"/>
          <w:szCs w:val="28"/>
          <w:vertAlign w:val="subscript"/>
          <w:lang w:val="hr-HR"/>
        </w:rPr>
        <w:t>B</w:t>
      </w:r>
      <w:r w:rsidRPr="00CB1190">
        <w:rPr>
          <w:i/>
          <w:sz w:val="28"/>
          <w:szCs w:val="28"/>
          <w:lang w:val="hr-HR"/>
        </w:rPr>
        <w:t>, Z</w:t>
      </w:r>
      <w:r w:rsidRPr="00CB1190">
        <w:rPr>
          <w:i/>
          <w:sz w:val="28"/>
          <w:szCs w:val="28"/>
          <w:vertAlign w:val="subscript"/>
          <w:lang w:val="hr-HR"/>
        </w:rPr>
        <w:t>C</w:t>
      </w:r>
      <w:r w:rsidRPr="00CB1190">
        <w:rPr>
          <w:sz w:val="28"/>
          <w:szCs w:val="28"/>
          <w:lang w:val="hr-HR"/>
        </w:rPr>
        <w:t xml:space="preserve"> – kabuledijiniň fazalarynyň kompleks garşylygydyr.</w:t>
      </w:r>
    </w:p>
    <w:p w:rsidR="00704C3A" w:rsidRPr="00CB1190" w:rsidRDefault="00704C3A" w:rsidP="00EA084E">
      <w:pPr>
        <w:ind w:firstLine="708"/>
        <w:jc w:val="both"/>
        <w:rPr>
          <w:sz w:val="28"/>
          <w:szCs w:val="28"/>
          <w:lang w:val="hr-HR"/>
        </w:rPr>
      </w:pPr>
      <w:r w:rsidRPr="00CB1190">
        <w:rPr>
          <w:sz w:val="28"/>
          <w:szCs w:val="28"/>
          <w:lang w:val="hr-HR"/>
        </w:rPr>
        <w:t>Eger-de, kabuledijileriň fazalarynyň kompleks garşylyklary özara deň bolsalar (</w:t>
      </w:r>
      <w:r w:rsidRPr="00CB1190">
        <w:rPr>
          <w:position w:val="-10"/>
          <w:sz w:val="28"/>
          <w:szCs w:val="28"/>
          <w:lang w:val="hr-HR"/>
        </w:rPr>
        <w:object w:dxaOrig="2439" w:dyaOrig="360">
          <v:shape id="_x0000_i1031" type="#_x0000_t75" style="width:122.95pt;height:19.15pt" o:ole="">
            <v:imagedata r:id="rId21" o:title=""/>
          </v:shape>
          <o:OLEObject Type="Embed" ProgID="Equation.3" ShapeID="_x0000_i1031" DrawAspect="Content" ObjectID="_1681623214" r:id="rId22"/>
        </w:object>
      </w:r>
      <w:r w:rsidRPr="00CB1190">
        <w:rPr>
          <w:sz w:val="28"/>
          <w:szCs w:val="28"/>
          <w:lang w:val="hr-HR"/>
        </w:rPr>
        <w:t>), onda faza toklaryň we olaryň degişli faza naprýaženiýeleri bilen emele getirýän fazalar tapawudy ululyklary boýunça deňdirler.</w:t>
      </w:r>
    </w:p>
    <w:p w:rsidR="00704C3A" w:rsidRPr="00CB1190" w:rsidRDefault="00704C3A" w:rsidP="00EA084E">
      <w:pPr>
        <w:jc w:val="both"/>
        <w:rPr>
          <w:sz w:val="28"/>
          <w:szCs w:val="28"/>
          <w:lang w:val="hr-HR"/>
        </w:rPr>
      </w:pPr>
      <w:r w:rsidRPr="00CB1190">
        <w:rPr>
          <w:sz w:val="28"/>
          <w:szCs w:val="28"/>
          <w:lang w:val="hr-HR"/>
        </w:rPr>
        <w:tab/>
        <w:t xml:space="preserve">Eger-de, kabuledijiniň fazalarynyň kompleks garşylyklary özara deň bolmasa, onda faza toklary biri-birinden tapawutlanýarlar. </w:t>
      </w:r>
    </w:p>
    <w:p w:rsidR="00704C3A" w:rsidRPr="00CB1190" w:rsidRDefault="00704C3A" w:rsidP="00EA084E">
      <w:pPr>
        <w:jc w:val="both"/>
        <w:rPr>
          <w:sz w:val="28"/>
          <w:szCs w:val="28"/>
          <w:lang w:val="hr-HR"/>
        </w:rPr>
      </w:pPr>
      <w:r w:rsidRPr="00CB1190">
        <w:rPr>
          <w:sz w:val="28"/>
          <w:szCs w:val="28"/>
          <w:lang w:val="hr-HR"/>
        </w:rPr>
        <w:tab/>
        <w:t>Zynjyrdaky neýtral sim (1.52-nji surat) fazalary özara simmetriýasyz kabuledijileriň dürli ululyklary üçin faza naprýaženiýeleriň simmetriýasyny üpjün edýär. Şol sebäpli, dört simli zynjyra ululyklary we häsiýeti boýunça tapawutlanýan bir fazaly kabuledijiler hem birikdirip bilinýär. Ýagny, dört simli zynjyrda islendik fazanyň iş düzgüni, beýleki iki faza birikdirilen kabuledijiniň iş düzgünine belli bir çäkde täsir etmeýär.</w:t>
      </w:r>
    </w:p>
    <w:p w:rsidR="00EA084E" w:rsidRDefault="00704C3A" w:rsidP="00EA084E">
      <w:pPr>
        <w:jc w:val="both"/>
        <w:rPr>
          <w:sz w:val="28"/>
          <w:szCs w:val="28"/>
          <w:lang w:val="hr-HR"/>
        </w:rPr>
      </w:pPr>
      <w:r w:rsidRPr="00CB1190">
        <w:rPr>
          <w:sz w:val="28"/>
          <w:szCs w:val="28"/>
          <w:lang w:val="hr-HR"/>
        </w:rPr>
        <w:tab/>
      </w:r>
    </w:p>
    <w:p w:rsidR="00704C3A" w:rsidRDefault="00704C3A" w:rsidP="00EA084E">
      <w:pPr>
        <w:ind w:firstLine="708"/>
        <w:jc w:val="both"/>
        <w:rPr>
          <w:sz w:val="28"/>
          <w:szCs w:val="28"/>
          <w:lang w:val="hr-HR"/>
        </w:rPr>
      </w:pPr>
      <w:r w:rsidRPr="00CB1190">
        <w:rPr>
          <w:sz w:val="28"/>
          <w:szCs w:val="28"/>
          <w:lang w:val="hr-HR"/>
        </w:rPr>
        <w:t>Üstünden tok akýan (</w:t>
      </w:r>
      <w:r w:rsidRPr="00CB1190">
        <w:rPr>
          <w:i/>
          <w:sz w:val="28"/>
          <w:szCs w:val="28"/>
          <w:lang w:val="hr-HR"/>
        </w:rPr>
        <w:t>I</w:t>
      </w:r>
      <w:r w:rsidRPr="00CB1190">
        <w:rPr>
          <w:i/>
          <w:sz w:val="28"/>
          <w:szCs w:val="28"/>
          <w:vertAlign w:val="subscript"/>
          <w:lang w:val="hr-HR"/>
        </w:rPr>
        <w:t>NN'</w:t>
      </w:r>
      <w:r w:rsidRPr="00CB1190">
        <w:rPr>
          <w:sz w:val="28"/>
          <w:szCs w:val="28"/>
          <w:lang w:val="hr-HR"/>
        </w:rPr>
        <w:t>≠0) neýtral simdäki naprýaženiýäniň peselmesi kabuledijiniň we generatoryň degişli faza naprýaženiýelerinyň özara tapawutlanmagyna getirýär. Şeýle zynjyrlary hasaplamak üçin, dügünara naprýaženiýa usuly ulanylýar. Onuň üçin, ilki bilen zynjyryň (1.54-nji surat) NN</w:t>
      </w:r>
      <w:r w:rsidRPr="00CB1190">
        <w:rPr>
          <w:sz w:val="28"/>
          <w:szCs w:val="28"/>
          <w:vertAlign w:val="superscript"/>
          <w:lang w:val="hr-HR"/>
        </w:rPr>
        <w:t>/</w:t>
      </w:r>
      <w:r w:rsidRPr="00CB1190">
        <w:rPr>
          <w:sz w:val="28"/>
          <w:szCs w:val="28"/>
          <w:lang w:val="hr-HR"/>
        </w:rPr>
        <w:t xml:space="preserve"> neýtral nokatlarynyň arasyndaky </w:t>
      </w:r>
      <w:r w:rsidRPr="00CB1190">
        <w:rPr>
          <w:i/>
          <w:sz w:val="28"/>
          <w:szCs w:val="28"/>
          <w:lang w:val="hr-HR"/>
        </w:rPr>
        <w:t>U</w:t>
      </w:r>
      <w:r w:rsidRPr="00CB1190">
        <w:rPr>
          <w:i/>
          <w:sz w:val="28"/>
          <w:szCs w:val="28"/>
          <w:vertAlign w:val="subscript"/>
          <w:lang w:val="hr-HR"/>
        </w:rPr>
        <w:t>NN'</w:t>
      </w:r>
      <w:r w:rsidRPr="00CB1190">
        <w:rPr>
          <w:sz w:val="28"/>
          <w:szCs w:val="28"/>
          <w:lang w:val="hr-HR"/>
        </w:rPr>
        <w:t xml:space="preserve"> naprýaženiýe kesgitlenýär.</w:t>
      </w:r>
    </w:p>
    <w:p w:rsidR="00EA084E" w:rsidRPr="00CB1190" w:rsidRDefault="00EA084E" w:rsidP="00EA084E">
      <w:pPr>
        <w:ind w:firstLine="708"/>
        <w:jc w:val="both"/>
        <w:rPr>
          <w:sz w:val="28"/>
          <w:szCs w:val="28"/>
          <w:lang w:val="hr-HR"/>
        </w:rPr>
      </w:pPr>
    </w:p>
    <w:p w:rsidR="00704C3A" w:rsidRPr="00CB1190" w:rsidRDefault="00704C3A" w:rsidP="00EA084E">
      <w:pPr>
        <w:jc w:val="both"/>
        <w:rPr>
          <w:sz w:val="28"/>
          <w:szCs w:val="28"/>
          <w:lang w:val="hr-HR"/>
        </w:rPr>
      </w:pPr>
      <w:r w:rsidRPr="00CB1190">
        <w:rPr>
          <w:noProof/>
          <w:sz w:val="28"/>
          <w:szCs w:val="28"/>
        </w:rPr>
        <w:drawing>
          <wp:inline distT="0" distB="0" distL="0" distR="0">
            <wp:extent cx="5827594" cy="3022600"/>
            <wp:effectExtent l="0" t="0" r="190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57505" cy="3038114"/>
                    </a:xfrm>
                    <a:prstGeom prst="rect">
                      <a:avLst/>
                    </a:prstGeom>
                    <a:noFill/>
                    <a:ln>
                      <a:noFill/>
                    </a:ln>
                  </pic:spPr>
                </pic:pic>
              </a:graphicData>
            </a:graphic>
          </wp:inline>
        </w:drawing>
      </w:r>
    </w:p>
    <w:p w:rsidR="00704C3A" w:rsidRPr="00CB1190" w:rsidRDefault="00704C3A" w:rsidP="00EA084E">
      <w:pPr>
        <w:jc w:val="center"/>
        <w:rPr>
          <w:sz w:val="28"/>
          <w:szCs w:val="28"/>
          <w:lang w:val="hr-HR"/>
        </w:rPr>
      </w:pPr>
      <w:r w:rsidRPr="00CB1190">
        <w:rPr>
          <w:sz w:val="28"/>
          <w:szCs w:val="28"/>
          <w:lang w:val="hr-HR"/>
        </w:rPr>
        <w:t>1.54-nji surat. Neýtral simiň garşylygy hasaba alynýan ýagdaý üçin, dört simli üçfazaly zynjyryň shemasy.</w:t>
      </w:r>
    </w:p>
    <w:p w:rsidR="00704C3A" w:rsidRPr="00CB1190" w:rsidRDefault="00704C3A" w:rsidP="00EA084E">
      <w:pPr>
        <w:jc w:val="both"/>
        <w:rPr>
          <w:sz w:val="20"/>
          <w:szCs w:val="20"/>
          <w:lang w:val="hr-HR"/>
        </w:rPr>
      </w:pPr>
    </w:p>
    <w:p w:rsidR="00704C3A" w:rsidRDefault="00704C3A" w:rsidP="00EA084E">
      <w:pPr>
        <w:jc w:val="both"/>
        <w:rPr>
          <w:sz w:val="28"/>
          <w:szCs w:val="28"/>
          <w:lang w:val="hr-HR"/>
        </w:rPr>
      </w:pPr>
      <w:r w:rsidRPr="00CB1190">
        <w:rPr>
          <w:sz w:val="28"/>
          <w:szCs w:val="28"/>
          <w:lang w:val="hr-HR"/>
        </w:rPr>
        <w:tab/>
      </w:r>
      <w:r w:rsidRPr="00CB1190">
        <w:rPr>
          <w:sz w:val="28"/>
          <w:szCs w:val="28"/>
          <w:lang w:val="hr-HR"/>
        </w:rPr>
        <w:tab/>
        <w:t xml:space="preserve"> </w:t>
      </w:r>
      <w:r w:rsidRPr="00CB1190">
        <w:rPr>
          <w:sz w:val="28"/>
          <w:szCs w:val="28"/>
          <w:lang w:val="hr-HR"/>
        </w:rPr>
        <w:tab/>
      </w:r>
      <w:r w:rsidR="00EA084E" w:rsidRPr="00CB1190">
        <w:rPr>
          <w:position w:val="-30"/>
          <w:sz w:val="28"/>
          <w:szCs w:val="28"/>
          <w:lang w:val="hr-HR"/>
        </w:rPr>
        <w:object w:dxaOrig="3340" w:dyaOrig="680">
          <v:shape id="_x0000_i1032" type="#_x0000_t75" style="width:239.85pt;height:50.05pt" o:ole="">
            <v:imagedata r:id="rId24" o:title=""/>
          </v:shape>
          <o:OLEObject Type="Embed" ProgID="Equation.3" ShapeID="_x0000_i1032" DrawAspect="Content" ObjectID="_1681623215" r:id="rId25"/>
        </w:object>
      </w:r>
      <w:r w:rsidRPr="00CB1190">
        <w:rPr>
          <w:sz w:val="28"/>
          <w:szCs w:val="28"/>
          <w:lang w:val="hr-HR"/>
        </w:rPr>
        <w:tab/>
      </w:r>
      <w:r w:rsidR="00EA084E">
        <w:rPr>
          <w:sz w:val="28"/>
          <w:szCs w:val="28"/>
          <w:lang w:val="hr-HR"/>
        </w:rPr>
        <w:t xml:space="preserve">         </w:t>
      </w:r>
      <w:r w:rsidRPr="00CB1190">
        <w:rPr>
          <w:sz w:val="28"/>
          <w:szCs w:val="28"/>
          <w:lang w:val="hr-HR"/>
        </w:rPr>
        <w:t>(1.167)</w:t>
      </w:r>
    </w:p>
    <w:p w:rsidR="00EA084E" w:rsidRPr="00CB1190" w:rsidRDefault="00EA084E" w:rsidP="00EA084E">
      <w:pPr>
        <w:jc w:val="both"/>
        <w:rPr>
          <w:sz w:val="28"/>
          <w:szCs w:val="28"/>
          <w:lang w:val="hr-HR"/>
        </w:rPr>
      </w:pPr>
    </w:p>
    <w:p w:rsidR="00EA084E" w:rsidRDefault="00704C3A" w:rsidP="00EA084E">
      <w:pPr>
        <w:jc w:val="both"/>
        <w:rPr>
          <w:sz w:val="28"/>
          <w:szCs w:val="28"/>
          <w:lang w:val="hr-HR"/>
        </w:rPr>
      </w:pPr>
      <w:r w:rsidRPr="00CB1190">
        <w:rPr>
          <w:sz w:val="28"/>
          <w:szCs w:val="28"/>
          <w:lang w:val="hr-HR"/>
        </w:rPr>
        <w:t xml:space="preserve">bu ýerde:   </w:t>
      </w:r>
      <w:r w:rsidRPr="00CB1190">
        <w:rPr>
          <w:position w:val="-30"/>
          <w:sz w:val="28"/>
          <w:szCs w:val="28"/>
          <w:lang w:val="hr-HR"/>
        </w:rPr>
        <w:object w:dxaOrig="999" w:dyaOrig="680">
          <v:shape id="_x0000_i1033" type="#_x0000_t75" style="width:61.7pt;height:38.35pt" o:ole="">
            <v:imagedata r:id="rId26" o:title=""/>
          </v:shape>
          <o:OLEObject Type="Embed" ProgID="Equation.3" ShapeID="_x0000_i1033" DrawAspect="Content" ObjectID="_1681623216" r:id="rId27"/>
        </w:object>
      </w:r>
      <w:r w:rsidRPr="00CB1190">
        <w:rPr>
          <w:position w:val="-28"/>
          <w:sz w:val="28"/>
          <w:szCs w:val="28"/>
          <w:lang w:val="hr-HR"/>
        </w:rPr>
        <w:tab/>
      </w:r>
      <w:r w:rsidRPr="00CB1190">
        <w:rPr>
          <w:position w:val="-30"/>
          <w:sz w:val="28"/>
          <w:szCs w:val="28"/>
          <w:lang w:val="hr-HR"/>
        </w:rPr>
        <w:object w:dxaOrig="999" w:dyaOrig="680">
          <v:shape id="_x0000_i1034" type="#_x0000_t75" style="width:61.7pt;height:38.35pt" o:ole="">
            <v:imagedata r:id="rId28" o:title=""/>
          </v:shape>
          <o:OLEObject Type="Embed" ProgID="Equation.3" ShapeID="_x0000_i1034" DrawAspect="Content" ObjectID="_1681623217" r:id="rId29"/>
        </w:object>
      </w:r>
      <w:r w:rsidRPr="00CB1190">
        <w:rPr>
          <w:position w:val="-28"/>
          <w:sz w:val="28"/>
          <w:szCs w:val="28"/>
          <w:lang w:val="hr-HR"/>
        </w:rPr>
        <w:tab/>
        <w:t xml:space="preserve">    </w:t>
      </w:r>
      <w:r w:rsidRPr="00CB1190">
        <w:rPr>
          <w:position w:val="-30"/>
          <w:sz w:val="28"/>
          <w:szCs w:val="28"/>
          <w:lang w:val="hr-HR"/>
        </w:rPr>
        <w:object w:dxaOrig="999" w:dyaOrig="680">
          <v:shape id="_x0000_i1035" type="#_x0000_t75" style="width:60.3pt;height:36.95pt" o:ole="">
            <v:imagedata r:id="rId30" o:title=""/>
          </v:shape>
          <o:OLEObject Type="Embed" ProgID="Equation.3" ShapeID="_x0000_i1035" DrawAspect="Content" ObjectID="_1681623218" r:id="rId31"/>
        </w:object>
      </w:r>
      <w:r w:rsidRPr="00CB1190">
        <w:rPr>
          <w:position w:val="-28"/>
          <w:sz w:val="28"/>
          <w:szCs w:val="28"/>
          <w:lang w:val="hr-HR"/>
        </w:rPr>
        <w:tab/>
      </w:r>
      <w:r w:rsidRPr="00CB1190">
        <w:rPr>
          <w:position w:val="-30"/>
          <w:sz w:val="28"/>
          <w:szCs w:val="28"/>
          <w:lang w:val="hr-HR"/>
        </w:rPr>
        <w:object w:dxaOrig="1240" w:dyaOrig="680">
          <v:shape id="_x0000_i1036" type="#_x0000_t75" style="width:74.8pt;height:36.95pt" o:ole="">
            <v:imagedata r:id="rId32" o:title=""/>
          </v:shape>
          <o:OLEObject Type="Embed" ProgID="Equation.3" ShapeID="_x0000_i1036" DrawAspect="Content" ObjectID="_1681623219" r:id="rId33"/>
        </w:object>
      </w:r>
      <w:r w:rsidRPr="00CB1190">
        <w:rPr>
          <w:position w:val="-28"/>
          <w:sz w:val="28"/>
          <w:szCs w:val="28"/>
          <w:lang w:val="hr-HR"/>
        </w:rPr>
        <w:t xml:space="preserve"> </w:t>
      </w:r>
      <w:r w:rsidRPr="00CB1190">
        <w:rPr>
          <w:sz w:val="28"/>
          <w:szCs w:val="28"/>
          <w:lang w:val="hr-HR"/>
        </w:rPr>
        <w:t xml:space="preserve">− </w:t>
      </w:r>
    </w:p>
    <w:p w:rsidR="00EA084E" w:rsidRDefault="00EA084E" w:rsidP="00EA084E">
      <w:pPr>
        <w:jc w:val="both"/>
        <w:rPr>
          <w:sz w:val="28"/>
          <w:szCs w:val="28"/>
          <w:lang w:val="hr-HR"/>
        </w:rPr>
      </w:pPr>
    </w:p>
    <w:p w:rsidR="00704C3A" w:rsidRPr="00CB1190" w:rsidRDefault="00704C3A" w:rsidP="00EA084E">
      <w:pPr>
        <w:jc w:val="both"/>
        <w:rPr>
          <w:sz w:val="28"/>
          <w:szCs w:val="28"/>
          <w:lang w:val="hr-HR"/>
        </w:rPr>
      </w:pPr>
      <w:r w:rsidRPr="00CB1190">
        <w:rPr>
          <w:sz w:val="28"/>
          <w:szCs w:val="28"/>
          <w:lang w:val="hr-HR"/>
        </w:rPr>
        <w:t xml:space="preserve">degişlilikde kabuledijileriň fazalarynyň we neýtral simiň kompleks geçirijilikleri. </w:t>
      </w:r>
    </w:p>
    <w:p w:rsidR="00704C3A" w:rsidRDefault="00704C3A" w:rsidP="00EA084E">
      <w:pPr>
        <w:ind w:firstLine="708"/>
        <w:jc w:val="both"/>
        <w:rPr>
          <w:sz w:val="28"/>
          <w:szCs w:val="28"/>
          <w:lang w:val="hr-HR"/>
        </w:rPr>
      </w:pPr>
      <w:r w:rsidRPr="00CB1190">
        <w:rPr>
          <w:sz w:val="28"/>
          <w:szCs w:val="28"/>
          <w:lang w:val="hr-HR"/>
        </w:rPr>
        <w:t xml:space="preserve">Kesgitlenen </w:t>
      </w:r>
      <w:r w:rsidRPr="00CB1190">
        <w:rPr>
          <w:i/>
          <w:sz w:val="28"/>
          <w:szCs w:val="28"/>
          <w:lang w:val="hr-HR"/>
        </w:rPr>
        <w:t>U</w:t>
      </w:r>
      <w:r w:rsidRPr="00CB1190">
        <w:rPr>
          <w:i/>
          <w:sz w:val="28"/>
          <w:szCs w:val="28"/>
          <w:vertAlign w:val="subscript"/>
          <w:lang w:val="hr-HR"/>
        </w:rPr>
        <w:t>NN'</w:t>
      </w:r>
      <w:r w:rsidRPr="00CB1190">
        <w:rPr>
          <w:sz w:val="28"/>
          <w:szCs w:val="28"/>
          <w:lang w:val="hr-HR"/>
        </w:rPr>
        <w:t xml:space="preserve"> naprýaženiýäniň we generatoryň faza naprýaženiýeleri bolan </w:t>
      </w:r>
      <w:r w:rsidRPr="00CB1190">
        <w:rPr>
          <w:i/>
          <w:sz w:val="28"/>
          <w:szCs w:val="28"/>
          <w:lang w:val="hr-HR"/>
        </w:rPr>
        <w:t>U</w:t>
      </w:r>
      <w:r w:rsidRPr="00CB1190">
        <w:rPr>
          <w:i/>
          <w:sz w:val="28"/>
          <w:szCs w:val="28"/>
          <w:vertAlign w:val="subscript"/>
          <w:lang w:val="hr-HR"/>
        </w:rPr>
        <w:t>A</w:t>
      </w:r>
      <w:r w:rsidRPr="00CB1190">
        <w:rPr>
          <w:i/>
          <w:sz w:val="28"/>
          <w:szCs w:val="28"/>
          <w:lang w:val="hr-HR"/>
        </w:rPr>
        <w:t xml:space="preserve"> U</w:t>
      </w:r>
      <w:r w:rsidRPr="00CB1190">
        <w:rPr>
          <w:i/>
          <w:sz w:val="28"/>
          <w:szCs w:val="28"/>
          <w:vertAlign w:val="subscript"/>
          <w:lang w:val="hr-HR"/>
        </w:rPr>
        <w:t>B</w:t>
      </w:r>
      <w:r w:rsidRPr="00CB1190">
        <w:rPr>
          <w:i/>
          <w:sz w:val="28"/>
          <w:szCs w:val="28"/>
          <w:lang w:val="hr-HR"/>
        </w:rPr>
        <w:t xml:space="preserve"> U</w:t>
      </w:r>
      <w:r w:rsidRPr="00CB1190">
        <w:rPr>
          <w:i/>
          <w:sz w:val="28"/>
          <w:szCs w:val="28"/>
          <w:vertAlign w:val="subscript"/>
          <w:lang w:val="hr-HR"/>
        </w:rPr>
        <w:t>C</w:t>
      </w:r>
      <w:r w:rsidRPr="00CB1190">
        <w:rPr>
          <w:sz w:val="28"/>
          <w:szCs w:val="28"/>
          <w:lang w:val="hr-HR"/>
        </w:rPr>
        <w:t xml:space="preserve">−niň kömegi arkaly, kabuledijileriň </w:t>
      </w:r>
      <w:r w:rsidRPr="00CB1190">
        <w:rPr>
          <w:i/>
          <w:sz w:val="28"/>
          <w:szCs w:val="28"/>
          <w:lang w:val="hr-HR"/>
        </w:rPr>
        <w:t>U'</w:t>
      </w:r>
      <w:r w:rsidRPr="00CB1190">
        <w:rPr>
          <w:i/>
          <w:sz w:val="28"/>
          <w:szCs w:val="28"/>
          <w:vertAlign w:val="subscript"/>
          <w:lang w:val="hr-HR"/>
        </w:rPr>
        <w:t xml:space="preserve">A </w:t>
      </w:r>
      <w:r w:rsidRPr="00CB1190">
        <w:rPr>
          <w:i/>
          <w:sz w:val="28"/>
          <w:szCs w:val="28"/>
          <w:lang w:val="hr-HR"/>
        </w:rPr>
        <w:t>U'</w:t>
      </w:r>
      <w:r w:rsidRPr="00CB1190">
        <w:rPr>
          <w:i/>
          <w:sz w:val="28"/>
          <w:szCs w:val="28"/>
          <w:vertAlign w:val="subscript"/>
          <w:lang w:val="hr-HR"/>
        </w:rPr>
        <w:t xml:space="preserve">B </w:t>
      </w:r>
      <w:r w:rsidRPr="00CB1190">
        <w:rPr>
          <w:i/>
          <w:sz w:val="28"/>
          <w:szCs w:val="28"/>
          <w:lang w:val="hr-HR"/>
        </w:rPr>
        <w:t>U'</w:t>
      </w:r>
      <w:r w:rsidRPr="00CB1190">
        <w:rPr>
          <w:i/>
          <w:sz w:val="28"/>
          <w:szCs w:val="28"/>
          <w:vertAlign w:val="subscript"/>
          <w:lang w:val="hr-HR"/>
        </w:rPr>
        <w:t>C</w:t>
      </w:r>
      <w:r w:rsidRPr="00CB1190">
        <w:rPr>
          <w:sz w:val="28"/>
          <w:szCs w:val="28"/>
          <w:lang w:val="hr-HR"/>
        </w:rPr>
        <w:t xml:space="preserve"> faza naprýaženiýeleri</w:t>
      </w:r>
      <w:r w:rsidRPr="00CB1190">
        <w:rPr>
          <w:sz w:val="28"/>
          <w:szCs w:val="28"/>
          <w:vertAlign w:val="subscript"/>
          <w:lang w:val="hr-HR"/>
        </w:rPr>
        <w:t xml:space="preserve"> </w:t>
      </w:r>
      <w:r w:rsidRPr="00CB1190">
        <w:rPr>
          <w:sz w:val="28"/>
          <w:szCs w:val="28"/>
          <w:lang w:val="hr-HR"/>
        </w:rPr>
        <w:t xml:space="preserve"> kesgitlenýär. Bu naprýaženiýeleriň kompleks ululyklary:</w:t>
      </w:r>
    </w:p>
    <w:p w:rsidR="00EA084E" w:rsidRPr="00CB1190" w:rsidRDefault="00EA084E" w:rsidP="00EA084E">
      <w:pPr>
        <w:ind w:firstLine="708"/>
        <w:jc w:val="both"/>
        <w:rPr>
          <w:sz w:val="28"/>
          <w:szCs w:val="28"/>
          <w:lang w:val="hr-HR"/>
        </w:rPr>
      </w:pPr>
    </w:p>
    <w:p w:rsidR="00704C3A" w:rsidRDefault="00704C3A" w:rsidP="00EA084E">
      <w:pPr>
        <w:tabs>
          <w:tab w:val="left" w:pos="4650"/>
        </w:tabs>
        <w:jc w:val="center"/>
        <w:rPr>
          <w:sz w:val="28"/>
          <w:szCs w:val="28"/>
          <w:lang w:val="hr-HR"/>
        </w:rPr>
      </w:pPr>
      <w:r w:rsidRPr="00CB1190">
        <w:rPr>
          <w:position w:val="-12"/>
          <w:sz w:val="28"/>
          <w:szCs w:val="28"/>
          <w:lang w:val="hr-HR"/>
        </w:rPr>
        <w:object w:dxaOrig="1660" w:dyaOrig="400">
          <v:shape id="_x0000_i1037" type="#_x0000_t75" style="width:104.75pt;height:22.45pt" o:ole="">
            <v:imagedata r:id="rId34" o:title=""/>
          </v:shape>
          <o:OLEObject Type="Embed" ProgID="Equation.3" ShapeID="_x0000_i1037" DrawAspect="Content" ObjectID="_1681623220" r:id="rId35"/>
        </w:object>
      </w:r>
      <w:r w:rsidRPr="00CB1190">
        <w:rPr>
          <w:sz w:val="28"/>
          <w:szCs w:val="28"/>
          <w:lang w:val="hr-HR"/>
        </w:rPr>
        <w:t xml:space="preserve">       </w:t>
      </w:r>
      <w:r w:rsidRPr="00CB1190">
        <w:rPr>
          <w:position w:val="-12"/>
          <w:sz w:val="28"/>
          <w:szCs w:val="28"/>
          <w:lang w:val="hr-HR"/>
        </w:rPr>
        <w:object w:dxaOrig="1660" w:dyaOrig="400">
          <v:shape id="_x0000_i1038" type="#_x0000_t75" style="width:103.3pt;height:22.45pt" o:ole="">
            <v:imagedata r:id="rId36" o:title=""/>
          </v:shape>
          <o:OLEObject Type="Embed" ProgID="Equation.3" ShapeID="_x0000_i1038" DrawAspect="Content" ObjectID="_1681623221" r:id="rId37"/>
        </w:object>
      </w:r>
      <w:r w:rsidRPr="00CB1190">
        <w:rPr>
          <w:position w:val="-28"/>
          <w:sz w:val="28"/>
          <w:szCs w:val="28"/>
          <w:lang w:val="hr-HR"/>
        </w:rPr>
        <w:tab/>
        <w:t xml:space="preserve">        </w:t>
      </w:r>
      <w:r w:rsidRPr="00CB1190">
        <w:rPr>
          <w:position w:val="-12"/>
          <w:sz w:val="28"/>
          <w:szCs w:val="28"/>
          <w:lang w:val="hr-HR"/>
        </w:rPr>
        <w:object w:dxaOrig="1640" w:dyaOrig="400">
          <v:shape id="_x0000_i1039" type="#_x0000_t75" style="width:101.9pt;height:22.45pt" o:ole="">
            <v:imagedata r:id="rId38" o:title=""/>
          </v:shape>
          <o:OLEObject Type="Embed" ProgID="Equation.3" ShapeID="_x0000_i1039" DrawAspect="Content" ObjectID="_1681623222" r:id="rId39"/>
        </w:object>
      </w:r>
    </w:p>
    <w:p w:rsidR="00EA084E" w:rsidRPr="00CB1190" w:rsidRDefault="00EA084E" w:rsidP="00EA084E">
      <w:pPr>
        <w:tabs>
          <w:tab w:val="left" w:pos="4650"/>
        </w:tabs>
        <w:jc w:val="both"/>
        <w:rPr>
          <w:sz w:val="28"/>
          <w:szCs w:val="28"/>
          <w:lang w:val="hr-HR"/>
        </w:rPr>
      </w:pPr>
    </w:p>
    <w:p w:rsidR="00704C3A" w:rsidRDefault="00704C3A" w:rsidP="00EA084E">
      <w:pPr>
        <w:jc w:val="both"/>
        <w:rPr>
          <w:sz w:val="28"/>
          <w:szCs w:val="28"/>
          <w:lang w:val="hr-HR"/>
        </w:rPr>
      </w:pPr>
      <w:r w:rsidRPr="00CB1190">
        <w:rPr>
          <w:sz w:val="28"/>
          <w:szCs w:val="28"/>
          <w:lang w:val="hr-HR"/>
        </w:rPr>
        <w:t>Kabuledijileriň fazalaryndaky toklar degişlilikde aşakdaky görnüşde kesgitlenýär:</w:t>
      </w:r>
    </w:p>
    <w:p w:rsidR="00EA084E" w:rsidRPr="00CB1190" w:rsidRDefault="00EA084E" w:rsidP="00EA084E">
      <w:pPr>
        <w:jc w:val="both"/>
        <w:rPr>
          <w:sz w:val="28"/>
          <w:szCs w:val="28"/>
          <w:lang w:val="hr-HR"/>
        </w:rPr>
      </w:pPr>
    </w:p>
    <w:p w:rsidR="00704C3A" w:rsidRPr="00CB1190" w:rsidRDefault="00704C3A" w:rsidP="00EA084E">
      <w:pPr>
        <w:jc w:val="center"/>
        <w:rPr>
          <w:sz w:val="28"/>
          <w:szCs w:val="28"/>
          <w:vertAlign w:val="subscript"/>
          <w:lang w:val="hr-HR"/>
        </w:rPr>
      </w:pPr>
      <w:r w:rsidRPr="00CB1190">
        <w:rPr>
          <w:position w:val="-30"/>
          <w:sz w:val="28"/>
          <w:szCs w:val="28"/>
          <w:lang w:val="hr-HR"/>
        </w:rPr>
        <w:object w:dxaOrig="1780" w:dyaOrig="740">
          <v:shape id="_x0000_i1040" type="#_x0000_t75" style="width:110.8pt;height:41.15pt" o:ole="">
            <v:imagedata r:id="rId40" o:title=""/>
          </v:shape>
          <o:OLEObject Type="Embed" ProgID="Equation.3" ShapeID="_x0000_i1040" DrawAspect="Content" ObjectID="_1681623223" r:id="rId41"/>
        </w:object>
      </w:r>
      <w:r w:rsidRPr="00CB1190">
        <w:rPr>
          <w:position w:val="-28"/>
          <w:sz w:val="28"/>
          <w:szCs w:val="28"/>
          <w:lang w:val="hr-HR"/>
        </w:rPr>
        <w:tab/>
      </w:r>
      <w:r w:rsidRPr="00CB1190">
        <w:rPr>
          <w:position w:val="-30"/>
          <w:sz w:val="28"/>
          <w:szCs w:val="28"/>
          <w:lang w:val="hr-HR"/>
        </w:rPr>
        <w:object w:dxaOrig="1780" w:dyaOrig="740">
          <v:shape id="_x0000_i1041" type="#_x0000_t75" style="width:110.8pt;height:41.15pt" o:ole="">
            <v:imagedata r:id="rId42" o:title=""/>
          </v:shape>
          <o:OLEObject Type="Embed" ProgID="Equation.3" ShapeID="_x0000_i1041" DrawAspect="Content" ObjectID="_1681623224" r:id="rId43"/>
        </w:object>
      </w:r>
      <w:r w:rsidRPr="00CB1190">
        <w:rPr>
          <w:position w:val="-28"/>
          <w:sz w:val="28"/>
          <w:szCs w:val="28"/>
          <w:lang w:val="hr-HR"/>
        </w:rPr>
        <w:tab/>
      </w:r>
      <w:r w:rsidRPr="00CB1190">
        <w:rPr>
          <w:position w:val="-30"/>
          <w:sz w:val="28"/>
          <w:szCs w:val="28"/>
          <w:lang w:val="hr-HR"/>
        </w:rPr>
        <w:object w:dxaOrig="1780" w:dyaOrig="740">
          <v:shape id="_x0000_i1042" type="#_x0000_t75" style="width:110.8pt;height:41.15pt" o:ole="">
            <v:imagedata r:id="rId44" o:title=""/>
          </v:shape>
          <o:OLEObject Type="Embed" ProgID="Equation.3" ShapeID="_x0000_i1042" DrawAspect="Content" ObjectID="_1681623225" r:id="rId45"/>
        </w:object>
      </w:r>
    </w:p>
    <w:p w:rsidR="00EA084E" w:rsidRDefault="00EA084E" w:rsidP="00EA084E">
      <w:pPr>
        <w:jc w:val="both"/>
        <w:rPr>
          <w:sz w:val="28"/>
          <w:szCs w:val="28"/>
          <w:lang w:val="hr-HR"/>
        </w:rPr>
      </w:pPr>
    </w:p>
    <w:p w:rsidR="00704C3A" w:rsidRDefault="00704C3A" w:rsidP="00EA084E">
      <w:pPr>
        <w:jc w:val="center"/>
        <w:rPr>
          <w:sz w:val="28"/>
          <w:szCs w:val="28"/>
          <w:lang w:val="hr-HR"/>
        </w:rPr>
      </w:pPr>
      <w:r w:rsidRPr="00CB1190">
        <w:rPr>
          <w:sz w:val="28"/>
          <w:szCs w:val="28"/>
          <w:lang w:val="hr-HR"/>
        </w:rPr>
        <w:t>Neýtral simdäki tok:</w:t>
      </w:r>
    </w:p>
    <w:p w:rsidR="00EA084E" w:rsidRPr="00CB1190" w:rsidRDefault="00EA084E" w:rsidP="00EA084E">
      <w:pPr>
        <w:jc w:val="both"/>
        <w:rPr>
          <w:sz w:val="28"/>
          <w:szCs w:val="28"/>
          <w:lang w:val="hr-HR"/>
        </w:rPr>
      </w:pPr>
    </w:p>
    <w:p w:rsidR="00704C3A" w:rsidRDefault="00EA084E" w:rsidP="00EA084E">
      <w:pPr>
        <w:jc w:val="center"/>
        <w:rPr>
          <w:sz w:val="28"/>
          <w:szCs w:val="28"/>
          <w:lang w:val="hr-HR"/>
        </w:rPr>
      </w:pPr>
      <w:r w:rsidRPr="00CB1190">
        <w:rPr>
          <w:position w:val="-30"/>
          <w:sz w:val="28"/>
          <w:szCs w:val="28"/>
          <w:lang w:val="hr-HR"/>
        </w:rPr>
        <w:object w:dxaOrig="2360" w:dyaOrig="680">
          <v:shape id="_x0000_i1043" type="#_x0000_t75" style="width:200.55pt;height:49.55pt" o:ole="">
            <v:imagedata r:id="rId46" o:title=""/>
          </v:shape>
          <o:OLEObject Type="Embed" ProgID="Equation.3" ShapeID="_x0000_i1043" DrawAspect="Content" ObjectID="_1681623226" r:id="rId47"/>
        </w:object>
      </w:r>
    </w:p>
    <w:p w:rsidR="00EA084E" w:rsidRPr="00CB1190" w:rsidRDefault="00EA084E" w:rsidP="00EA084E">
      <w:pPr>
        <w:jc w:val="both"/>
        <w:rPr>
          <w:sz w:val="28"/>
          <w:szCs w:val="28"/>
          <w:vertAlign w:val="subscript"/>
          <w:lang w:val="hr-HR"/>
        </w:rPr>
      </w:pPr>
    </w:p>
    <w:p w:rsidR="00704C3A" w:rsidRPr="00CB1190" w:rsidRDefault="00704C3A" w:rsidP="00EA084E">
      <w:pPr>
        <w:jc w:val="both"/>
        <w:rPr>
          <w:sz w:val="28"/>
          <w:szCs w:val="28"/>
          <w:lang w:val="hr-HR"/>
        </w:rPr>
      </w:pPr>
      <w:r w:rsidRPr="00CB1190">
        <w:rPr>
          <w:sz w:val="28"/>
          <w:szCs w:val="28"/>
          <w:lang w:val="hr-HR"/>
        </w:rPr>
        <w:t xml:space="preserve">           Meseläniň çözlüşiniň dogrulygyny aşakdaky deňlemäniň kömegi arkaly barlamak mümkindir:</w:t>
      </w:r>
    </w:p>
    <w:p w:rsidR="00704C3A" w:rsidRPr="00CB1190" w:rsidRDefault="00704C3A" w:rsidP="00EA084E">
      <w:pPr>
        <w:jc w:val="both"/>
        <w:rPr>
          <w:sz w:val="28"/>
          <w:szCs w:val="28"/>
          <w:lang w:val="hr-HR"/>
        </w:rPr>
      </w:pPr>
      <w:r w:rsidRPr="00CB1190">
        <w:rPr>
          <w:sz w:val="28"/>
          <w:szCs w:val="28"/>
          <w:lang w:val="hr-HR"/>
        </w:rPr>
        <w:t xml:space="preserve">                                            </w:t>
      </w:r>
      <w:r w:rsidR="00EA084E" w:rsidRPr="00CB1190">
        <w:rPr>
          <w:position w:val="-10"/>
          <w:sz w:val="28"/>
          <w:szCs w:val="28"/>
          <w:lang w:val="hr-HR"/>
        </w:rPr>
        <w:object w:dxaOrig="1900" w:dyaOrig="340">
          <v:shape id="_x0000_i1044" type="#_x0000_t75" style="width:178.6pt;height:34.6pt" o:ole="">
            <v:imagedata r:id="rId48" o:title=""/>
          </v:shape>
          <o:OLEObject Type="Embed" ProgID="Equation.3" ShapeID="_x0000_i1044" DrawAspect="Content" ObjectID="_1681623227" r:id="rId49"/>
        </w:object>
      </w:r>
    </w:p>
    <w:p w:rsidR="00704C3A" w:rsidRPr="00CB1190" w:rsidRDefault="00704C3A" w:rsidP="00EA084E">
      <w:pPr>
        <w:jc w:val="both"/>
        <w:rPr>
          <w:sz w:val="28"/>
          <w:szCs w:val="28"/>
          <w:lang w:val="hr-HR"/>
        </w:rPr>
      </w:pPr>
      <w:r w:rsidRPr="00CB1190">
        <w:rPr>
          <w:sz w:val="28"/>
          <w:szCs w:val="28"/>
          <w:lang w:val="hr-HR"/>
        </w:rPr>
        <w:tab/>
        <w:t>Düwünara naprýaženiýäniň aňlatmasyndan görnüşi ýaly, neýtral simdäki naprýazeniýäniň ululygynyň ýokarlanmagy kabuledijiniň we generatoryň faza naprýaženiýelerinyň tapawudynyň ýokarlanmagyna getirýär. Şol sebäpli neýtral sim üzülen wagty (</w:t>
      </w:r>
      <w:r w:rsidRPr="00CB1190">
        <w:rPr>
          <w:i/>
          <w:sz w:val="28"/>
          <w:szCs w:val="28"/>
          <w:lang w:val="hr-HR"/>
        </w:rPr>
        <w:t>I</w:t>
      </w:r>
      <w:r w:rsidRPr="00CB1190">
        <w:rPr>
          <w:i/>
          <w:sz w:val="28"/>
          <w:szCs w:val="28"/>
          <w:vertAlign w:val="subscript"/>
          <w:lang w:val="hr-HR"/>
        </w:rPr>
        <w:t>NN'</w:t>
      </w:r>
      <w:r w:rsidRPr="00CB1190">
        <w:rPr>
          <w:i/>
          <w:sz w:val="28"/>
          <w:szCs w:val="28"/>
          <w:lang w:val="hr-HR"/>
        </w:rPr>
        <w:t>=0)</w:t>
      </w:r>
      <w:r w:rsidRPr="00CB1190">
        <w:rPr>
          <w:sz w:val="28"/>
          <w:szCs w:val="28"/>
          <w:lang w:val="hr-HR"/>
        </w:rPr>
        <w:t xml:space="preserve"> simmetriýasyz kabuledijiniň fazalarynda aşa uly naprýaženiýeleriň emele gelmegi mümkin we onuň öňüni almak maksady bilen hiç wagt neýtral sime ereýji-goraýjy birikdirilmeýär.Döwlet standarty tarapyndan neýtral simden geçyän toguň ululygynyň nominal faza togunyň 25%-den ýokary geçmegine rugsat berilmeýär.</w:t>
      </w:r>
    </w:p>
    <w:p w:rsidR="00704C3A" w:rsidRPr="00CB1190" w:rsidRDefault="00704C3A" w:rsidP="00EA084E">
      <w:pPr>
        <w:jc w:val="both"/>
        <w:rPr>
          <w:b/>
          <w:sz w:val="28"/>
          <w:szCs w:val="28"/>
          <w:lang w:val="hr-HR"/>
        </w:rPr>
      </w:pPr>
    </w:p>
    <w:p w:rsidR="00704C3A" w:rsidRPr="00CB1190" w:rsidRDefault="00704C3A" w:rsidP="00EA084E">
      <w:pPr>
        <w:jc w:val="center"/>
        <w:rPr>
          <w:b/>
          <w:sz w:val="28"/>
          <w:szCs w:val="28"/>
          <w:lang w:val="hr-HR"/>
        </w:rPr>
      </w:pPr>
      <w:r w:rsidRPr="00CB1190">
        <w:rPr>
          <w:b/>
          <w:sz w:val="28"/>
          <w:szCs w:val="28"/>
          <w:lang w:val="hr-HR"/>
        </w:rPr>
        <w:t>Üç simli zynjyr</w:t>
      </w:r>
    </w:p>
    <w:p w:rsidR="00704C3A" w:rsidRPr="00CB1190" w:rsidRDefault="00704C3A" w:rsidP="00EA084E">
      <w:pPr>
        <w:jc w:val="both"/>
        <w:rPr>
          <w:sz w:val="28"/>
          <w:szCs w:val="28"/>
          <w:lang w:val="hr-HR"/>
        </w:rPr>
      </w:pPr>
      <w:r w:rsidRPr="00CB1190">
        <w:rPr>
          <w:sz w:val="28"/>
          <w:szCs w:val="28"/>
          <w:lang w:val="hr-HR"/>
        </w:rPr>
        <w:tab/>
        <w:t>Faza garşylyklary özara simmetriýaly kabuledijiler “ýyldyz” görnüşli birikdirilende faza toklarynyň degişli faza naprýaženiýeleri bilen emele getirýän fazalar tapawudy özara deňdir. Şonuň üçin faza toklarynyň wektorlary simmetriýaly sistemany emele getirýär. Bu ýagdaýda zynjyryň neýtral simindäki tok nola deňdir:</w:t>
      </w:r>
    </w:p>
    <w:p w:rsidR="00704C3A" w:rsidRPr="00CB1190" w:rsidRDefault="00704C3A" w:rsidP="00EA084E">
      <w:pPr>
        <w:jc w:val="center"/>
        <w:rPr>
          <w:sz w:val="28"/>
          <w:szCs w:val="28"/>
          <w:lang w:val="hr-HR"/>
        </w:rPr>
      </w:pPr>
      <w:r w:rsidRPr="00CB1190">
        <w:rPr>
          <w:position w:val="-10"/>
          <w:sz w:val="28"/>
          <w:szCs w:val="28"/>
          <w:lang w:val="hr-HR"/>
        </w:rPr>
        <w:object w:dxaOrig="2260" w:dyaOrig="340">
          <v:shape id="_x0000_i1045" type="#_x0000_t75" style="width:160.85pt;height:21.5pt" o:ole="">
            <v:imagedata r:id="rId50" o:title=""/>
          </v:shape>
          <o:OLEObject Type="Embed" ProgID="Equation.3" ShapeID="_x0000_i1045" DrawAspect="Content" ObjectID="_1681623228" r:id="rId51"/>
        </w:object>
      </w:r>
    </w:p>
    <w:p w:rsidR="00704C3A" w:rsidRPr="00CB1190" w:rsidRDefault="00704C3A" w:rsidP="00EA084E">
      <w:pPr>
        <w:ind w:firstLine="708"/>
        <w:jc w:val="both"/>
        <w:rPr>
          <w:sz w:val="28"/>
          <w:szCs w:val="28"/>
          <w:lang w:val="hr-HR"/>
        </w:rPr>
      </w:pPr>
      <w:r w:rsidRPr="00CB1190">
        <w:rPr>
          <w:sz w:val="28"/>
          <w:szCs w:val="28"/>
          <w:lang w:val="hr-HR"/>
        </w:rPr>
        <w:t>Şol sebäpli, fazalary „ýyldyz“ görnüşli birikdirlen simmetriýaly kabuledijiler üçfazaly toguň çeşmesine neýtral simsiz birikdirilýär.</w:t>
      </w:r>
    </w:p>
    <w:p w:rsidR="00704C3A" w:rsidRPr="00CB1190" w:rsidRDefault="00704C3A" w:rsidP="00EA084E">
      <w:pPr>
        <w:jc w:val="both"/>
        <w:rPr>
          <w:sz w:val="28"/>
          <w:szCs w:val="28"/>
          <w:lang w:val="hr-HR"/>
        </w:rPr>
      </w:pPr>
      <w:r w:rsidRPr="00CB1190">
        <w:rPr>
          <w:sz w:val="28"/>
          <w:szCs w:val="28"/>
          <w:lang w:val="hr-HR"/>
        </w:rPr>
        <w:tab/>
        <w:t>Neýtral simsiz üçfazaly zynjyryň shemasy 1.55-nji suratda görkezilendir:</w:t>
      </w:r>
    </w:p>
    <w:p w:rsidR="00704C3A" w:rsidRPr="00CB1190" w:rsidRDefault="00704C3A" w:rsidP="00EA084E">
      <w:pPr>
        <w:jc w:val="both"/>
        <w:rPr>
          <w:sz w:val="20"/>
          <w:szCs w:val="20"/>
          <w:lang w:val="hr-HR"/>
        </w:rPr>
      </w:pPr>
    </w:p>
    <w:p w:rsidR="00704C3A" w:rsidRPr="00CB1190" w:rsidRDefault="00704C3A" w:rsidP="00EA084E">
      <w:pPr>
        <w:jc w:val="center"/>
        <w:rPr>
          <w:sz w:val="28"/>
          <w:szCs w:val="28"/>
          <w:lang w:val="hr-HR"/>
        </w:rPr>
      </w:pPr>
      <w:r w:rsidRPr="00CB1190">
        <w:rPr>
          <w:noProof/>
          <w:sz w:val="28"/>
          <w:szCs w:val="28"/>
        </w:rPr>
        <w:drawing>
          <wp:inline distT="0" distB="0" distL="0" distR="0">
            <wp:extent cx="5001260" cy="1725295"/>
            <wp:effectExtent l="0" t="0" r="889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001260" cy="1725295"/>
                    </a:xfrm>
                    <a:prstGeom prst="rect">
                      <a:avLst/>
                    </a:prstGeom>
                    <a:noFill/>
                    <a:ln>
                      <a:noFill/>
                    </a:ln>
                  </pic:spPr>
                </pic:pic>
              </a:graphicData>
            </a:graphic>
          </wp:inline>
        </w:drawing>
      </w:r>
    </w:p>
    <w:p w:rsidR="00704C3A" w:rsidRPr="00CB1190" w:rsidRDefault="00704C3A" w:rsidP="00EA084E">
      <w:pPr>
        <w:jc w:val="both"/>
        <w:rPr>
          <w:sz w:val="20"/>
          <w:szCs w:val="20"/>
          <w:lang w:val="hr-HR"/>
        </w:rPr>
      </w:pPr>
    </w:p>
    <w:p w:rsidR="00704C3A" w:rsidRPr="00CB1190" w:rsidRDefault="00704C3A" w:rsidP="00EA084E">
      <w:pPr>
        <w:jc w:val="both"/>
        <w:rPr>
          <w:sz w:val="28"/>
          <w:szCs w:val="28"/>
          <w:lang w:val="hr-HR"/>
        </w:rPr>
      </w:pPr>
      <w:r w:rsidRPr="00CB1190">
        <w:rPr>
          <w:sz w:val="28"/>
          <w:szCs w:val="28"/>
          <w:lang w:val="hr-HR"/>
        </w:rPr>
        <w:t>1.55-nji surat. Fazalary „ýyldyz“ görnüşli birikdirlen üç simli zynjyryň shemasy.</w:t>
      </w:r>
    </w:p>
    <w:p w:rsidR="00704C3A" w:rsidRPr="00CB1190" w:rsidRDefault="00704C3A" w:rsidP="00EA084E">
      <w:pPr>
        <w:jc w:val="both"/>
        <w:rPr>
          <w:sz w:val="20"/>
          <w:szCs w:val="20"/>
          <w:lang w:val="hr-HR"/>
        </w:rPr>
      </w:pPr>
    </w:p>
    <w:p w:rsidR="00704C3A" w:rsidRDefault="00704C3A" w:rsidP="00EA084E">
      <w:pPr>
        <w:ind w:firstLine="708"/>
        <w:jc w:val="both"/>
        <w:rPr>
          <w:sz w:val="28"/>
          <w:szCs w:val="28"/>
          <w:lang w:val="hr-HR"/>
        </w:rPr>
      </w:pPr>
      <w:r w:rsidRPr="00CB1190">
        <w:rPr>
          <w:sz w:val="28"/>
          <w:szCs w:val="28"/>
          <w:lang w:val="hr-HR"/>
        </w:rPr>
        <w:t>Seredilýän ýagdaý üçin generatoryň we kabuledijiniň neýtral nokatlarynyň arasyndaky  düwünara naprýaženiýesy nola deňdir. Şeýlelikde, fazalary simmetriýaly  kabuledijileriň faza toklaryny kesgitlemek üçin zynjyryň diňe bir fazasyndaky togy kesgitlemek ýeterlikdir.</w:t>
      </w:r>
    </w:p>
    <w:sectPr w:rsidR="00704C3A">
      <w:footerReference w:type="default" r:id="rId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708" w:rsidRDefault="001E7708" w:rsidP="00EA084E">
      <w:r>
        <w:separator/>
      </w:r>
    </w:p>
  </w:endnote>
  <w:endnote w:type="continuationSeparator" w:id="0">
    <w:p w:rsidR="001E7708" w:rsidRDefault="001E7708" w:rsidP="00EA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031514"/>
      <w:docPartObj>
        <w:docPartGallery w:val="Page Numbers (Bottom of Page)"/>
        <w:docPartUnique/>
      </w:docPartObj>
    </w:sdtPr>
    <w:sdtEndPr/>
    <w:sdtContent>
      <w:p w:rsidR="00EA084E" w:rsidRDefault="00EA084E">
        <w:pPr>
          <w:pStyle w:val="a6"/>
          <w:jc w:val="right"/>
        </w:pPr>
        <w:r>
          <w:fldChar w:fldCharType="begin"/>
        </w:r>
        <w:r>
          <w:instrText>PAGE   \* MERGEFORMAT</w:instrText>
        </w:r>
        <w:r>
          <w:fldChar w:fldCharType="separate"/>
        </w:r>
        <w:r w:rsidR="001E7708">
          <w:rPr>
            <w:noProof/>
          </w:rPr>
          <w:t>1</w:t>
        </w:r>
        <w:r>
          <w:fldChar w:fldCharType="end"/>
        </w:r>
      </w:p>
    </w:sdtContent>
  </w:sdt>
  <w:p w:rsidR="00EA084E" w:rsidRDefault="00EA084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708" w:rsidRDefault="001E7708" w:rsidP="00EA084E">
      <w:r>
        <w:separator/>
      </w:r>
    </w:p>
  </w:footnote>
  <w:footnote w:type="continuationSeparator" w:id="0">
    <w:p w:rsidR="001E7708" w:rsidRDefault="001E7708" w:rsidP="00EA08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014E20"/>
    <w:multiLevelType w:val="hybridMultilevel"/>
    <w:tmpl w:val="98C43BAE"/>
    <w:lvl w:ilvl="0" w:tplc="5D82C92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F94"/>
    <w:rsid w:val="001E7708"/>
    <w:rsid w:val="003636A6"/>
    <w:rsid w:val="005C304A"/>
    <w:rsid w:val="00704C3A"/>
    <w:rsid w:val="00C10C52"/>
    <w:rsid w:val="00DA5F94"/>
    <w:rsid w:val="00EA0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786AB-5460-4BD4-BE80-77562464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C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4C3A"/>
    <w:pPr>
      <w:ind w:left="720"/>
      <w:contextualSpacing/>
    </w:pPr>
  </w:style>
  <w:style w:type="paragraph" w:styleId="a4">
    <w:name w:val="header"/>
    <w:basedOn w:val="a"/>
    <w:link w:val="a5"/>
    <w:uiPriority w:val="99"/>
    <w:unhideWhenUsed/>
    <w:rsid w:val="00EA084E"/>
    <w:pPr>
      <w:tabs>
        <w:tab w:val="center" w:pos="4677"/>
        <w:tab w:val="right" w:pos="9355"/>
      </w:tabs>
    </w:pPr>
  </w:style>
  <w:style w:type="character" w:customStyle="1" w:styleId="a5">
    <w:name w:val="Верхний колонтитул Знак"/>
    <w:basedOn w:val="a0"/>
    <w:link w:val="a4"/>
    <w:uiPriority w:val="99"/>
    <w:rsid w:val="00EA084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EA084E"/>
    <w:pPr>
      <w:tabs>
        <w:tab w:val="center" w:pos="4677"/>
        <w:tab w:val="right" w:pos="9355"/>
      </w:tabs>
    </w:pPr>
  </w:style>
  <w:style w:type="character" w:customStyle="1" w:styleId="a7">
    <w:name w:val="Нижний колонтитул Знак"/>
    <w:basedOn w:val="a0"/>
    <w:link w:val="a6"/>
    <w:uiPriority w:val="99"/>
    <w:rsid w:val="00EA084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image" Target="media/image12.wmf"/><Relationship Id="rId39" Type="http://schemas.openxmlformats.org/officeDocument/2006/relationships/oleObject" Target="embeddings/oleObject15.bin"/><Relationship Id="rId21" Type="http://schemas.openxmlformats.org/officeDocument/2006/relationships/image" Target="media/image9.wmf"/><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19.bin"/><Relationship Id="rId50" Type="http://schemas.openxmlformats.org/officeDocument/2006/relationships/image" Target="media/image24.wmf"/><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8.wmf"/><Relationship Id="rId46" Type="http://schemas.openxmlformats.org/officeDocument/2006/relationships/image" Target="media/image22.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41" Type="http://schemas.openxmlformats.org/officeDocument/2006/relationships/oleObject" Target="embeddings/oleObject16.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oleObject" Target="embeddings/oleObject18.bin"/><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png"/><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0.bin"/><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oleObject" Target="embeddings/oleObject11.bin"/><Relationship Id="rId44" Type="http://schemas.openxmlformats.org/officeDocument/2006/relationships/image" Target="media/image21.wmf"/><Relationship Id="rId52"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3.wmf"/><Relationship Id="rId8" Type="http://schemas.openxmlformats.org/officeDocument/2006/relationships/image" Target="media/image2.wmf"/><Relationship Id="rId51" Type="http://schemas.openxmlformats.org/officeDocument/2006/relationships/oleObject" Target="embeddings/oleObject21.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1208</Words>
  <Characters>6891</Characters>
  <Application>Microsoft Office Word</Application>
  <DocSecurity>0</DocSecurity>
  <Lines>57</Lines>
  <Paragraphs>16</Paragraphs>
  <ScaleCrop>false</ScaleCrop>
  <Company/>
  <LinksUpToDate>false</LinksUpToDate>
  <CharactersWithSpaces>8083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2021-02-08T08:31:00Z</dcterms:created>
  <dcterms:modified xsi:type="dcterms:W3CDTF">2021-05-04T05:46:00Z</dcterms:modified>
</cp:coreProperties>
</file>