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780" w:rsidRPr="00CC3780" w:rsidRDefault="00C3727D" w:rsidP="00FA77FF">
      <w:pPr>
        <w:pStyle w:val="1"/>
        <w:pageBreakBefore/>
        <w:spacing w:after="0" w:line="240" w:lineRule="auto"/>
        <w:ind w:left="0"/>
        <w:jc w:val="center"/>
        <w:rPr>
          <w:rFonts w:ascii="Times New Roman" w:hAnsi="Times New Roman"/>
          <w:b/>
          <w:sz w:val="32"/>
          <w:szCs w:val="32"/>
          <w:lang w:val="hr-HR"/>
        </w:rPr>
      </w:pPr>
      <w:r>
        <w:rPr>
          <w:rFonts w:ascii="Times New Roman" w:hAnsi="Times New Roman"/>
          <w:b/>
          <w:sz w:val="32"/>
          <w:szCs w:val="32"/>
          <w:lang w:val="tk-TM"/>
        </w:rPr>
        <w:t xml:space="preserve">Tema 5: </w:t>
      </w:r>
      <w:r w:rsidR="00CC3780" w:rsidRPr="00CC3780">
        <w:rPr>
          <w:rFonts w:ascii="Times New Roman" w:hAnsi="Times New Roman"/>
          <w:b/>
          <w:sz w:val="32"/>
          <w:szCs w:val="32"/>
          <w:lang w:val="hr-HR"/>
        </w:rPr>
        <w:t>Birfazaly sinusoidal toklaryň elektrik zynjyrlary</w:t>
      </w:r>
    </w:p>
    <w:p w:rsidR="00CC3780" w:rsidRDefault="00CC3780" w:rsidP="00FA77FF">
      <w:pPr>
        <w:pStyle w:val="1"/>
        <w:spacing w:after="0" w:line="240" w:lineRule="auto"/>
        <w:ind w:left="0"/>
        <w:jc w:val="both"/>
        <w:rPr>
          <w:rFonts w:ascii="Times New Roman" w:hAnsi="Times New Roman"/>
          <w:b/>
          <w:sz w:val="28"/>
          <w:szCs w:val="28"/>
          <w:lang w:val="hr-HR"/>
        </w:rPr>
      </w:pPr>
    </w:p>
    <w:p w:rsidR="00CC3780" w:rsidRDefault="00CC3780" w:rsidP="00FA77FF">
      <w:pPr>
        <w:pStyle w:val="1"/>
        <w:numPr>
          <w:ilvl w:val="0"/>
          <w:numId w:val="1"/>
        </w:numPr>
        <w:spacing w:after="0" w:line="240" w:lineRule="auto"/>
        <w:jc w:val="both"/>
        <w:rPr>
          <w:rFonts w:ascii="Times New Roman" w:hAnsi="Times New Roman"/>
          <w:b/>
          <w:sz w:val="28"/>
          <w:szCs w:val="28"/>
          <w:lang w:val="hr-HR"/>
        </w:rPr>
      </w:pPr>
      <w:r w:rsidRPr="00CB1190">
        <w:rPr>
          <w:rFonts w:ascii="Times New Roman" w:hAnsi="Times New Roman"/>
          <w:b/>
          <w:sz w:val="28"/>
          <w:szCs w:val="28"/>
          <w:lang w:val="hr-HR"/>
        </w:rPr>
        <w:t>Üýtgeýän toklar hakynda esasy düşünjeler</w:t>
      </w:r>
    </w:p>
    <w:p w:rsidR="00CC3780" w:rsidRDefault="00CC3780" w:rsidP="00FA77FF">
      <w:pPr>
        <w:pStyle w:val="a3"/>
        <w:numPr>
          <w:ilvl w:val="0"/>
          <w:numId w:val="1"/>
        </w:numPr>
        <w:jc w:val="both"/>
        <w:rPr>
          <w:b/>
          <w:position w:val="-28"/>
          <w:sz w:val="28"/>
          <w:szCs w:val="28"/>
          <w:lang w:val="hr-HR"/>
        </w:rPr>
      </w:pPr>
      <w:r w:rsidRPr="00CC3780">
        <w:rPr>
          <w:b/>
          <w:position w:val="-28"/>
          <w:sz w:val="28"/>
          <w:szCs w:val="28"/>
          <w:lang w:val="hr-HR"/>
        </w:rPr>
        <w:t>Sinusoidal toklaryň, naprýaženiýeleriň we elektrik hereketlendiriji güýçleriň dekart koordinatalar tekizliginde şekillendirilişi</w:t>
      </w:r>
    </w:p>
    <w:p w:rsidR="00CC3780" w:rsidRPr="00CC3780" w:rsidRDefault="00CC3780" w:rsidP="00FA77FF">
      <w:pPr>
        <w:pStyle w:val="a3"/>
        <w:numPr>
          <w:ilvl w:val="0"/>
          <w:numId w:val="1"/>
        </w:numPr>
        <w:jc w:val="both"/>
        <w:rPr>
          <w:b/>
          <w:position w:val="-28"/>
          <w:sz w:val="28"/>
          <w:szCs w:val="28"/>
          <w:lang w:val="hr-HR"/>
        </w:rPr>
      </w:pPr>
      <w:r>
        <w:rPr>
          <w:b/>
          <w:position w:val="-28"/>
          <w:sz w:val="28"/>
          <w:szCs w:val="28"/>
          <w:lang w:val="hr-HR"/>
        </w:rPr>
        <w:t>W</w:t>
      </w:r>
      <w:r w:rsidRPr="00CB1190">
        <w:rPr>
          <w:b/>
          <w:position w:val="-28"/>
          <w:sz w:val="28"/>
          <w:szCs w:val="28"/>
          <w:lang w:val="hr-HR"/>
        </w:rPr>
        <w:t>ektorlar diagrammasy</w:t>
      </w:r>
    </w:p>
    <w:p w:rsidR="00CC3780" w:rsidRDefault="00CC3780" w:rsidP="00FA77FF">
      <w:pPr>
        <w:pStyle w:val="1"/>
        <w:spacing w:after="0" w:line="240" w:lineRule="auto"/>
        <w:ind w:left="360"/>
        <w:jc w:val="both"/>
        <w:rPr>
          <w:rFonts w:ascii="Times New Roman" w:hAnsi="Times New Roman"/>
          <w:b/>
          <w:sz w:val="28"/>
          <w:szCs w:val="28"/>
          <w:lang w:val="hr-HR"/>
        </w:rPr>
      </w:pPr>
    </w:p>
    <w:p w:rsidR="00CC3780" w:rsidRPr="00CB1190" w:rsidRDefault="00CC3780" w:rsidP="00FA77FF">
      <w:pPr>
        <w:pStyle w:val="1"/>
        <w:spacing w:after="0" w:line="240" w:lineRule="auto"/>
        <w:jc w:val="both"/>
        <w:rPr>
          <w:rFonts w:ascii="Times New Roman" w:hAnsi="Times New Roman"/>
          <w:b/>
          <w:sz w:val="28"/>
          <w:szCs w:val="28"/>
          <w:lang w:val="hr-HR"/>
        </w:rPr>
      </w:pPr>
    </w:p>
    <w:p w:rsidR="00CC3780" w:rsidRDefault="00CC3780" w:rsidP="00FA77FF">
      <w:pPr>
        <w:pStyle w:val="1"/>
        <w:spacing w:after="0" w:line="240" w:lineRule="auto"/>
        <w:ind w:left="0"/>
        <w:jc w:val="both"/>
        <w:rPr>
          <w:rFonts w:ascii="Times New Roman" w:hAnsi="Times New Roman"/>
          <w:sz w:val="28"/>
          <w:szCs w:val="28"/>
          <w:lang w:val="hr-HR"/>
        </w:rPr>
      </w:pPr>
      <w:r w:rsidRPr="00CB1190">
        <w:rPr>
          <w:rFonts w:ascii="Times New Roman" w:hAnsi="Times New Roman"/>
          <w:sz w:val="28"/>
          <w:szCs w:val="28"/>
          <w:lang w:val="hr-HR"/>
        </w:rPr>
        <w:tab/>
        <w:t xml:space="preserve">Halk hojalygynyň ähli pudaklarynda diýen ýaly ululyklary we ugurlary wagta görä üýtgeýän toklar giňden ulanylýar. Bu toklar özleriniň görnüşleri boýunça örän köpdürlidirler. Olaryň içinde ululyklary wagta görä sinusoidal kanun boýunça üýtgeýän görnüşine </w:t>
      </w:r>
      <w:r w:rsidRPr="00CB1190">
        <w:rPr>
          <w:rFonts w:ascii="Times New Roman" w:hAnsi="Times New Roman"/>
          <w:b/>
          <w:sz w:val="28"/>
          <w:szCs w:val="28"/>
          <w:lang w:val="hr-HR"/>
        </w:rPr>
        <w:t>sinusoidal toklar</w:t>
      </w:r>
      <w:r w:rsidRPr="00CB1190">
        <w:rPr>
          <w:rFonts w:ascii="Times New Roman" w:hAnsi="Times New Roman"/>
          <w:sz w:val="28"/>
          <w:szCs w:val="28"/>
          <w:lang w:val="hr-HR"/>
        </w:rPr>
        <w:t xml:space="preserve"> diýilýär (1.22-nji </w:t>
      </w:r>
      <w:r>
        <w:rPr>
          <w:rFonts w:ascii="Times New Roman" w:hAnsi="Times New Roman"/>
          <w:sz w:val="28"/>
          <w:szCs w:val="28"/>
          <w:lang w:val="hr-HR"/>
        </w:rPr>
        <w:t>(</w:t>
      </w:r>
      <w:r w:rsidRPr="00CB1190">
        <w:rPr>
          <w:rFonts w:ascii="Times New Roman" w:hAnsi="Times New Roman"/>
          <w:sz w:val="28"/>
          <w:szCs w:val="28"/>
          <w:lang w:val="hr-HR"/>
        </w:rPr>
        <w:t>a</w:t>
      </w:r>
      <w:r>
        <w:rPr>
          <w:rFonts w:ascii="Times New Roman" w:hAnsi="Times New Roman"/>
          <w:sz w:val="28"/>
          <w:szCs w:val="28"/>
          <w:lang w:val="hr-HR"/>
        </w:rPr>
        <w:t xml:space="preserve">) </w:t>
      </w:r>
      <w:r w:rsidRPr="00CB1190">
        <w:rPr>
          <w:rFonts w:ascii="Times New Roman" w:hAnsi="Times New Roman"/>
          <w:sz w:val="28"/>
          <w:szCs w:val="28"/>
          <w:lang w:val="hr-HR"/>
        </w:rPr>
        <w:t xml:space="preserve">surat). </w:t>
      </w:r>
    </w:p>
    <w:p w:rsidR="00FA77FF" w:rsidRPr="00CB1190" w:rsidRDefault="00FA77FF" w:rsidP="00FA77FF">
      <w:pPr>
        <w:pStyle w:val="1"/>
        <w:spacing w:after="0" w:line="240" w:lineRule="auto"/>
        <w:ind w:left="0"/>
        <w:jc w:val="both"/>
        <w:rPr>
          <w:rFonts w:ascii="Times New Roman" w:hAnsi="Times New Roman"/>
          <w:sz w:val="28"/>
          <w:szCs w:val="28"/>
          <w:lang w:val="hr-HR"/>
        </w:rPr>
      </w:pPr>
    </w:p>
    <w:p w:rsidR="00CC3780" w:rsidRPr="00CB1190" w:rsidRDefault="00505FF7" w:rsidP="00FA77FF">
      <w:pPr>
        <w:pStyle w:val="1"/>
        <w:tabs>
          <w:tab w:val="left" w:pos="2174"/>
        </w:tabs>
        <w:spacing w:after="0" w:line="240" w:lineRule="auto"/>
        <w:ind w:left="0"/>
        <w:jc w:val="both"/>
        <w:rPr>
          <w:rFonts w:ascii="Times New Roman" w:hAnsi="Times New Roman"/>
          <w:sz w:val="28"/>
          <w:szCs w:val="28"/>
          <w:lang w:val="hr-HR"/>
        </w:rPr>
      </w:pPr>
      <w:r>
        <w:rPr>
          <w:rFonts w:ascii="Times New Roman" w:hAnsi="Times New Roman"/>
          <w:sz w:val="28"/>
          <w:szCs w:val="28"/>
          <w:lang w:val="hr-HR"/>
        </w:rPr>
      </w:r>
      <w:r>
        <w:rPr>
          <w:rFonts w:ascii="Times New Roman" w:hAnsi="Times New Roman"/>
          <w:sz w:val="28"/>
          <w:szCs w:val="28"/>
          <w:lang w:val="hr-HR"/>
        </w:rPr>
        <w:pict>
          <v:group id="_x0000_s1048" style="width:206.9pt;height:119.7pt;mso-position-horizontal-relative:char;mso-position-vertical-relative:line" coordorigin="2607,2686" coordsize="4138,2394">
            <v:line id="_x0000_s1049" style="position:absolute;flip:y" from="2838,2944" to="2839,5080">
              <v:stroke endarrow="block"/>
              <o:lock v:ext="edit" aspectratio="t"/>
            </v:line>
            <v:line id="_x0000_s1050" style="position:absolute" from="2838,4111" to="6572,4112">
              <v:stroke endarrow="block"/>
              <o:lock v:ext="edit" aspectratio="t"/>
            </v:line>
            <v:group id="_x0000_s1051" style="position:absolute;left:2859;top:3450;width:3249;height:1319" coordorigin="3321,2532" coordsize="2741,2304">
              <o:lock v:ext="edit" aspectratio="t"/>
              <v:shape id="_x0000_s1052" style="position:absolute;left:3321;top:2532;width:1361;height:1134" coordsize="1440,1260" path="m,1260c240,630,480,,720,v240,,480,630,720,1260e" filled="f">
                <v:path arrowok="t"/>
                <o:lock v:ext="edit" aspectratio="t"/>
              </v:shape>
              <v:shape id="_x0000_s1053" style="position:absolute;left:4701;top:3702;width:1361;height:1134;rotation:180" coordsize="1440,1260" path="m,1260c240,630,480,,720,v240,,480,630,720,1260e" filled="f">
                <v:path arrowok="t"/>
                <o:lock v:ext="edit" aspectratio="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2607;top:3991;width:202;height:260" wrapcoords="4629 6574 1543 12209 3086 16904 7714 17843 16971 17843 10800 6574 4629 6574">
              <v:imagedata r:id="rId7" o:title=""/>
            </v:shape>
            <v:shape id="_x0000_s1055" type="#_x0000_t75" style="position:absolute;left:2784;top:2686;width:133;height:209" wrapcoords="10800 3086 771 8229 771 13371 6171 15429 9257 15429 11571 15429 20829 3086 10800 3086">
              <v:imagedata r:id="rId8" o:title=""/>
            </v:shape>
            <v:shape id="_x0000_s1056" type="#_x0000_t75" style="position:absolute;left:6612;top:3975;width:133;height:193" wrapcoords="10800 3086 771 8229 771 13371 6171 15429 9257 15429 11571 15429 20829 3086 10800 3086">
              <v:imagedata r:id="rId9" o:title=""/>
            </v:shape>
            <v:line id="_x0000_s1057" style="position:absolute" from="3642,3456" to="4962,3456">
              <v:stroke dashstyle="longDash"/>
            </v:line>
            <v:line id="_x0000_s1058" style="position:absolute" from="4767,3456" to="4767,4108">
              <v:stroke startarrow="block" endarrow="block"/>
            </v:line>
            <v:shape id="_x0000_s1059" type="#_x0000_t75" style="position:absolute;left:4812;top:3634;width:354;height:356" wrapcoords="10800 3086 771 8229 771 13371 6171 15429 9257 15429 11571 15429 20829 3086 10800 3086">
              <v:imagedata r:id="rId10" o:title=""/>
            </v:shape>
            <w10:wrap type="none"/>
            <w10:anchorlock/>
          </v:group>
          <o:OLEObject Type="Embed" ProgID="Equation.3" ShapeID="_x0000_s1055" DrawAspect="Content" ObjectID="_1675599453" r:id="rId11"/>
          <o:OLEObject Type="Embed" ProgID="Equation.3" ShapeID="_x0000_s1056" DrawAspect="Content" ObjectID="_1675599454" r:id="rId12"/>
          <o:OLEObject Type="Embed" ProgID="Equation.3" ShapeID="_x0000_s1059" DrawAspect="Content" ObjectID="_1675599455" r:id="rId13"/>
        </w:pict>
      </w:r>
      <w:r w:rsidR="00CC3780" w:rsidRPr="00CB1190">
        <w:rPr>
          <w:rFonts w:ascii="Times New Roman" w:hAnsi="Times New Roman"/>
          <w:sz w:val="28"/>
          <w:szCs w:val="28"/>
          <w:lang w:val="hr-HR"/>
        </w:rPr>
        <w:tab/>
      </w:r>
      <w:r w:rsidR="00CC3780" w:rsidRPr="00CB1190">
        <w:rPr>
          <w:rFonts w:ascii="Times New Roman" w:hAnsi="Times New Roman"/>
          <w:sz w:val="28"/>
          <w:szCs w:val="28"/>
          <w:lang w:val="hr-HR"/>
        </w:rPr>
        <w:tab/>
      </w:r>
      <w:r>
        <w:rPr>
          <w:rFonts w:ascii="Times New Roman" w:hAnsi="Times New Roman"/>
          <w:sz w:val="28"/>
          <w:szCs w:val="28"/>
          <w:lang w:val="hr-HR"/>
        </w:rPr>
      </w:r>
      <w:r>
        <w:rPr>
          <w:rFonts w:ascii="Times New Roman" w:hAnsi="Times New Roman"/>
          <w:sz w:val="28"/>
          <w:szCs w:val="28"/>
          <w:lang w:val="hr-HR"/>
        </w:rPr>
        <w:pict>
          <v:group id="_x0000_s1035" style="width:206.9pt;height:119.7pt;mso-position-horizontal-relative:char;mso-position-vertical-relative:line" coordorigin="2607,5946" coordsize="4138,2394">
            <v:line id="_x0000_s1036" style="position:absolute;flip:y" from="2838,6204" to="2839,8340">
              <v:stroke endarrow="block"/>
              <o:lock v:ext="edit" aspectratio="t"/>
            </v:line>
            <v:line id="_x0000_s1037" style="position:absolute" from="2838,7371" to="6572,7372">
              <v:stroke endarrow="block"/>
              <o:lock v:ext="edit" aspectratio="t"/>
            </v:line>
            <v:shape id="_x0000_s1038" type="#_x0000_t75" style="position:absolute;left:2607;top:7251;width:202;height:260" wrapcoords="4629 6574 1543 12209 3086 16904 7714 17843 16971 17843 10800 6574 4629 6574">
              <v:imagedata r:id="rId7" o:title=""/>
            </v:shape>
            <v:shape id="_x0000_s1039" type="#_x0000_t75" style="position:absolute;left:2784;top:5946;width:133;height:209" wrapcoords="10800 3086 771 8229 771 13371 6171 15429 9257 15429 11571 15429 20829 3086 10800 3086">
              <v:imagedata r:id="rId8" o:title=""/>
            </v:shape>
            <v:shape id="_x0000_s1040" type="#_x0000_t75" style="position:absolute;left:6612;top:7235;width:133;height:193" wrapcoords="10800 3086 771 8229 771 13371 6171 15429 9257 15429 11571 15429 20829 3086 10800 3086">
              <v:imagedata r:id="rId9" o:title=""/>
            </v:shape>
            <v:line id="_x0000_s1041" style="position:absolute" from="3762,6716" to="3762,7368">
              <v:stroke startarrow="block" endarrow="block"/>
            </v:line>
            <v:shape id="_x0000_s1042" type="#_x0000_t75" style="position:absolute;left:3760;top:6909;width:401;height:356" wrapcoords="10800 3086 771 8229 771 13371 6171 15429 9257 15429 11571 15429 20829 3086 10800 3086">
              <v:imagedata r:id="rId14" o:title=""/>
            </v:shape>
            <v:line id="_x0000_s1043" style="position:absolute;flip:y" from="2847,6716" to="3447,7368"/>
            <v:line id="_x0000_s1044" style="position:absolute" from="3462,6716" to="4062,6716"/>
            <v:line id="_x0000_s1045" style="position:absolute" from="4062,6716" to="5142,7857"/>
            <v:line id="_x0000_s1046" style="position:absolute" from="5157,7857" to="5757,7857"/>
            <v:line id="_x0000_s1047" style="position:absolute;flip:y" from="5757,6776" to="6702,7857"/>
            <w10:wrap type="none"/>
            <w10:anchorlock/>
          </v:group>
          <o:OLEObject Type="Embed" ProgID="Equation.3" ShapeID="_x0000_s1039" DrawAspect="Content" ObjectID="_1675599456" r:id="rId15"/>
          <o:OLEObject Type="Embed" ProgID="Equation.3" ShapeID="_x0000_s1040" DrawAspect="Content" ObjectID="_1675599457" r:id="rId16"/>
          <o:OLEObject Type="Embed" ProgID="Equation.3" ShapeID="_x0000_s1042" DrawAspect="Content" ObjectID="_1675599458" r:id="rId17"/>
        </w:pict>
      </w:r>
    </w:p>
    <w:p w:rsidR="00CC3780" w:rsidRPr="00CB1190" w:rsidRDefault="00CC3780" w:rsidP="00FA77FF">
      <w:pPr>
        <w:pStyle w:val="1"/>
        <w:spacing w:after="0" w:line="240" w:lineRule="auto"/>
        <w:ind w:left="0"/>
        <w:jc w:val="both"/>
        <w:rPr>
          <w:rFonts w:ascii="Times New Roman" w:hAnsi="Times New Roman"/>
          <w:sz w:val="28"/>
          <w:szCs w:val="28"/>
          <w:lang w:val="hr-HR"/>
        </w:rPr>
      </w:pPr>
      <w:r w:rsidRPr="00CB1190">
        <w:rPr>
          <w:rFonts w:ascii="Times New Roman" w:hAnsi="Times New Roman"/>
          <w:sz w:val="28"/>
          <w:szCs w:val="28"/>
          <w:lang w:val="hr-HR"/>
        </w:rPr>
        <w:t>a)                                                                            b)</w:t>
      </w:r>
    </w:p>
    <w:p w:rsidR="00FA77FF" w:rsidRDefault="00FA77FF" w:rsidP="00FA77FF">
      <w:pPr>
        <w:pStyle w:val="1"/>
        <w:spacing w:after="0" w:line="240" w:lineRule="auto"/>
        <w:ind w:left="0"/>
        <w:jc w:val="center"/>
        <w:rPr>
          <w:rFonts w:ascii="Times New Roman" w:hAnsi="Times New Roman"/>
          <w:sz w:val="28"/>
          <w:szCs w:val="28"/>
          <w:lang w:val="hr-HR"/>
        </w:rPr>
      </w:pPr>
    </w:p>
    <w:p w:rsidR="00CC3780" w:rsidRPr="00CB1190" w:rsidRDefault="00CC3780" w:rsidP="00FA77FF">
      <w:pPr>
        <w:pStyle w:val="1"/>
        <w:spacing w:after="0" w:line="240" w:lineRule="auto"/>
        <w:ind w:left="0"/>
        <w:jc w:val="center"/>
        <w:rPr>
          <w:rFonts w:ascii="Times New Roman" w:hAnsi="Times New Roman"/>
          <w:sz w:val="28"/>
          <w:szCs w:val="28"/>
          <w:lang w:val="hr-HR"/>
        </w:rPr>
      </w:pPr>
      <w:r w:rsidRPr="00CB1190">
        <w:rPr>
          <w:rFonts w:ascii="Times New Roman" w:hAnsi="Times New Roman"/>
          <w:sz w:val="28"/>
          <w:szCs w:val="28"/>
          <w:lang w:val="hr-HR"/>
        </w:rPr>
        <w:t>1.22-nji surat.</w:t>
      </w:r>
    </w:p>
    <w:p w:rsidR="00CC3780" w:rsidRPr="00CB1190" w:rsidRDefault="00CC3780" w:rsidP="00FA77FF">
      <w:pPr>
        <w:pStyle w:val="1"/>
        <w:spacing w:after="0" w:line="240" w:lineRule="auto"/>
        <w:ind w:left="0" w:firstLine="708"/>
        <w:jc w:val="both"/>
        <w:rPr>
          <w:rFonts w:ascii="Times New Roman" w:hAnsi="Times New Roman"/>
          <w:sz w:val="28"/>
          <w:szCs w:val="28"/>
          <w:lang w:val="hr-HR"/>
        </w:rPr>
      </w:pPr>
      <w:r w:rsidRPr="00CB1190">
        <w:rPr>
          <w:rFonts w:ascii="Times New Roman" w:hAnsi="Times New Roman"/>
          <w:sz w:val="28"/>
          <w:szCs w:val="28"/>
          <w:lang w:val="hr-HR"/>
        </w:rPr>
        <w:t>Eger-de üýtgeýän toklaryň ululyklarynyň wagta görä üýtgeýişleri sinusoidal kanuna boýun egmese, onda olara sinusoidal däl toklar diýilýär (1.22-nji (b) surat). Üýtgeýän toklaryň, naprýaženiýeleriň, elektrik hereketlendiriji güýçleriň we kuwwatlaryň islendik berlen wagtdaky ululykl</w:t>
      </w:r>
      <w:r>
        <w:rPr>
          <w:rFonts w:ascii="Times New Roman" w:hAnsi="Times New Roman"/>
          <w:sz w:val="28"/>
          <w:szCs w:val="28"/>
          <w:lang w:val="tk-TM"/>
        </w:rPr>
        <w:t>a</w:t>
      </w:r>
      <w:r w:rsidRPr="00CB1190">
        <w:rPr>
          <w:rFonts w:ascii="Times New Roman" w:hAnsi="Times New Roman"/>
          <w:sz w:val="28"/>
          <w:szCs w:val="28"/>
          <w:lang w:val="hr-HR"/>
        </w:rPr>
        <w:t xml:space="preserve">ryna olaryň </w:t>
      </w:r>
      <w:r w:rsidRPr="00CB1190">
        <w:rPr>
          <w:rFonts w:ascii="Times New Roman" w:hAnsi="Times New Roman"/>
          <w:b/>
          <w:sz w:val="28"/>
          <w:szCs w:val="28"/>
          <w:lang w:val="hr-HR"/>
        </w:rPr>
        <w:t>pursat</w:t>
      </w:r>
      <w:r w:rsidRPr="00CB1190">
        <w:rPr>
          <w:rFonts w:ascii="Times New Roman" w:hAnsi="Times New Roman"/>
          <w:sz w:val="28"/>
          <w:szCs w:val="28"/>
          <w:lang w:val="hr-HR"/>
        </w:rPr>
        <w:t xml:space="preserve"> </w:t>
      </w:r>
      <w:r w:rsidRPr="00CB1190">
        <w:rPr>
          <w:rFonts w:ascii="Times New Roman" w:hAnsi="Times New Roman"/>
          <w:b/>
          <w:sz w:val="28"/>
          <w:szCs w:val="28"/>
          <w:lang w:val="hr-HR"/>
        </w:rPr>
        <w:t>ululyklary</w:t>
      </w:r>
      <w:r w:rsidRPr="00CB1190">
        <w:rPr>
          <w:rFonts w:ascii="Times New Roman" w:hAnsi="Times New Roman"/>
          <w:sz w:val="28"/>
          <w:szCs w:val="28"/>
          <w:lang w:val="hr-HR"/>
        </w:rPr>
        <w:t xml:space="preserve"> diýilýär we olar degişlilikde  kiçi (</w:t>
      </w:r>
      <w:r w:rsidRPr="00CB1190">
        <w:rPr>
          <w:rFonts w:ascii="Times New Roman" w:hAnsi="Times New Roman"/>
          <w:i/>
          <w:sz w:val="28"/>
          <w:szCs w:val="28"/>
          <w:lang w:val="hr-HR"/>
        </w:rPr>
        <w:t>i, u, e, p</w:t>
      </w:r>
      <w:r w:rsidRPr="00CB1190">
        <w:rPr>
          <w:rFonts w:ascii="Times New Roman" w:hAnsi="Times New Roman"/>
          <w:sz w:val="28"/>
          <w:szCs w:val="28"/>
          <w:lang w:val="hr-HR"/>
        </w:rPr>
        <w:t xml:space="preserve">) harplary bilen belgilenýär. Olaryň iň uly ululyklaryna bolsa, </w:t>
      </w:r>
      <w:r w:rsidRPr="00CB1190">
        <w:rPr>
          <w:rFonts w:ascii="Times New Roman" w:hAnsi="Times New Roman"/>
          <w:b/>
          <w:sz w:val="28"/>
          <w:szCs w:val="28"/>
          <w:lang w:val="hr-HR"/>
        </w:rPr>
        <w:t>amplituda ululyklary</w:t>
      </w:r>
      <w:r w:rsidRPr="00CB1190">
        <w:rPr>
          <w:rFonts w:ascii="Times New Roman" w:hAnsi="Times New Roman"/>
          <w:sz w:val="28"/>
          <w:szCs w:val="28"/>
          <w:lang w:val="hr-HR"/>
        </w:rPr>
        <w:t xml:space="preserve"> diýilýär we kiçi </w:t>
      </w:r>
      <w:r w:rsidRPr="00CB1190">
        <w:rPr>
          <w:rFonts w:ascii="Times New Roman" w:hAnsi="Times New Roman"/>
          <w:i/>
          <w:sz w:val="28"/>
          <w:szCs w:val="28"/>
          <w:lang w:val="hr-HR"/>
        </w:rPr>
        <w:t>m</w:t>
      </w:r>
      <w:r w:rsidRPr="00CB1190">
        <w:rPr>
          <w:rFonts w:ascii="Times New Roman" w:hAnsi="Times New Roman"/>
          <w:sz w:val="28"/>
          <w:szCs w:val="28"/>
          <w:lang w:val="hr-HR"/>
        </w:rPr>
        <w:t xml:space="preserve"> indeksli baş (</w:t>
      </w:r>
      <w:r w:rsidRPr="00CB1190">
        <w:rPr>
          <w:rFonts w:ascii="Times New Roman" w:hAnsi="Times New Roman"/>
          <w:i/>
          <w:sz w:val="28"/>
          <w:szCs w:val="28"/>
          <w:lang w:val="hr-HR"/>
        </w:rPr>
        <w:t>I</w:t>
      </w:r>
      <w:r w:rsidRPr="00CB1190">
        <w:rPr>
          <w:rFonts w:ascii="Times New Roman" w:hAnsi="Times New Roman"/>
          <w:i/>
          <w:sz w:val="28"/>
          <w:szCs w:val="28"/>
          <w:vertAlign w:val="subscript"/>
          <w:lang w:val="hr-HR"/>
        </w:rPr>
        <w:t>m</w:t>
      </w:r>
      <w:r w:rsidRPr="00CB1190">
        <w:rPr>
          <w:rFonts w:ascii="Times New Roman" w:hAnsi="Times New Roman"/>
          <w:i/>
          <w:sz w:val="28"/>
          <w:szCs w:val="28"/>
          <w:lang w:val="hr-HR"/>
        </w:rPr>
        <w:t>, U</w:t>
      </w:r>
      <w:r w:rsidRPr="00CB1190">
        <w:rPr>
          <w:rFonts w:ascii="Times New Roman" w:hAnsi="Times New Roman"/>
          <w:i/>
          <w:sz w:val="28"/>
          <w:szCs w:val="28"/>
          <w:vertAlign w:val="subscript"/>
          <w:lang w:val="hr-HR"/>
        </w:rPr>
        <w:t>m</w:t>
      </w:r>
      <w:r w:rsidRPr="00CB1190">
        <w:rPr>
          <w:rFonts w:ascii="Times New Roman" w:hAnsi="Times New Roman"/>
          <w:i/>
          <w:sz w:val="28"/>
          <w:szCs w:val="28"/>
          <w:lang w:val="hr-HR"/>
        </w:rPr>
        <w:t>, E</w:t>
      </w:r>
      <w:r w:rsidRPr="00CB1190">
        <w:rPr>
          <w:rFonts w:ascii="Times New Roman" w:hAnsi="Times New Roman"/>
          <w:i/>
          <w:sz w:val="28"/>
          <w:szCs w:val="28"/>
          <w:vertAlign w:val="subscript"/>
          <w:lang w:val="hr-HR"/>
        </w:rPr>
        <w:t>m</w:t>
      </w:r>
      <w:r w:rsidRPr="00CB1190">
        <w:rPr>
          <w:rFonts w:ascii="Times New Roman" w:hAnsi="Times New Roman"/>
          <w:i/>
          <w:sz w:val="28"/>
          <w:szCs w:val="28"/>
          <w:lang w:val="hr-HR"/>
        </w:rPr>
        <w:t>, P</w:t>
      </w:r>
      <w:r w:rsidRPr="00CB1190">
        <w:rPr>
          <w:rFonts w:ascii="Times New Roman" w:hAnsi="Times New Roman"/>
          <w:i/>
          <w:sz w:val="28"/>
          <w:szCs w:val="28"/>
          <w:vertAlign w:val="subscript"/>
          <w:lang w:val="hr-HR"/>
        </w:rPr>
        <w:t>m</w:t>
      </w:r>
      <w:r w:rsidRPr="00CB1190">
        <w:rPr>
          <w:rFonts w:ascii="Times New Roman" w:hAnsi="Times New Roman"/>
          <w:sz w:val="28"/>
          <w:szCs w:val="28"/>
          <w:lang w:val="hr-HR"/>
        </w:rPr>
        <w:t>) harplary bilen belgilenýär.</w:t>
      </w:r>
    </w:p>
    <w:p w:rsidR="00CC3780" w:rsidRPr="00CB1190" w:rsidRDefault="00CC3780" w:rsidP="00FA77FF">
      <w:pPr>
        <w:ind w:firstLine="708"/>
        <w:jc w:val="both"/>
        <w:rPr>
          <w:sz w:val="28"/>
          <w:szCs w:val="28"/>
          <w:lang w:val="hr-HR"/>
        </w:rPr>
      </w:pPr>
      <w:r w:rsidRPr="00CB1190">
        <w:rPr>
          <w:sz w:val="28"/>
          <w:szCs w:val="28"/>
          <w:lang w:val="hr-HR"/>
        </w:rPr>
        <w:t xml:space="preserve">Üýtgeýän toklaryň zynjyrynda, magnit hem-de elektrik meýdanlarynyň ululyklarynyň wagta görä üýtgemegi zynjyryndaky toguň we onuň formasynyň üýtgemegine hem-de elektrik energiýasynyň goşmaça ýitgileriniň döremegine sebäp bolýar. Şonuň üçin üýtgeýän toklaryň zynjyrlarynda bolýan hadysalary analiz etmek üçin, elektrotehnikada, real zynjyrlaryň ýerine, ideallaşdyrylan elementlerden düzülen shemalar ulanylýar. Bu shemalar esasan üç sany elementden, ýagny, </w:t>
      </w:r>
      <w:r w:rsidRPr="00CB1190">
        <w:rPr>
          <w:i/>
          <w:sz w:val="28"/>
          <w:szCs w:val="28"/>
          <w:lang w:val="hr-HR"/>
        </w:rPr>
        <w:t>R</w:t>
      </w:r>
      <w:r w:rsidRPr="00CB1190">
        <w:rPr>
          <w:sz w:val="28"/>
          <w:szCs w:val="28"/>
          <w:lang w:val="hr-HR"/>
        </w:rPr>
        <w:t xml:space="preserve"> aktiw garşylykdan, </w:t>
      </w:r>
      <w:r w:rsidRPr="00CB1190">
        <w:rPr>
          <w:i/>
          <w:sz w:val="28"/>
          <w:szCs w:val="28"/>
          <w:lang w:val="hr-HR"/>
        </w:rPr>
        <w:t>L</w:t>
      </w:r>
      <w:r w:rsidRPr="00CB1190">
        <w:rPr>
          <w:sz w:val="28"/>
          <w:szCs w:val="28"/>
          <w:lang w:val="hr-HR"/>
        </w:rPr>
        <w:t xml:space="preserve"> induktiwlikden we </w:t>
      </w:r>
      <w:r w:rsidRPr="00CB1190">
        <w:rPr>
          <w:i/>
          <w:sz w:val="28"/>
          <w:szCs w:val="28"/>
          <w:lang w:val="hr-HR"/>
        </w:rPr>
        <w:t>C</w:t>
      </w:r>
      <w:r w:rsidRPr="00CB1190">
        <w:rPr>
          <w:sz w:val="28"/>
          <w:szCs w:val="28"/>
          <w:lang w:val="hr-HR"/>
        </w:rPr>
        <w:t xml:space="preserve"> sygymdan düzülýärler. Bu elementleriň her biri, aýratynlykda zynjyrda bolýan energetiki hadysalaryň diňe birini häsiýetlendirýär:</w:t>
      </w:r>
    </w:p>
    <w:p w:rsidR="00CC3780" w:rsidRPr="00CB1190" w:rsidRDefault="00CC3780" w:rsidP="00FA77FF">
      <w:pPr>
        <w:ind w:firstLine="708"/>
        <w:jc w:val="both"/>
        <w:rPr>
          <w:sz w:val="28"/>
          <w:szCs w:val="28"/>
          <w:lang w:val="hr-HR"/>
        </w:rPr>
      </w:pPr>
      <w:r w:rsidRPr="00CB1190">
        <w:rPr>
          <w:sz w:val="28"/>
          <w:szCs w:val="28"/>
          <w:lang w:val="hr-HR"/>
        </w:rPr>
        <w:t xml:space="preserve">1) </w:t>
      </w:r>
      <w:r w:rsidRPr="00CB1190">
        <w:rPr>
          <w:i/>
          <w:sz w:val="28"/>
          <w:szCs w:val="28"/>
          <w:lang w:val="hr-HR"/>
        </w:rPr>
        <w:t>R</w:t>
      </w:r>
      <w:r w:rsidRPr="00CB1190">
        <w:rPr>
          <w:sz w:val="28"/>
          <w:szCs w:val="28"/>
          <w:lang w:val="hr-HR"/>
        </w:rPr>
        <w:t>−aktiw garşylyk, rezistoryň elektrik energiýany ýylylyk energiýasyna öwrüp bilijilik ukybyny görkezýär.</w:t>
      </w:r>
    </w:p>
    <w:p w:rsidR="00CC3780" w:rsidRPr="00CB1190" w:rsidRDefault="00CC3780" w:rsidP="00FA77FF">
      <w:pPr>
        <w:ind w:firstLine="708"/>
        <w:jc w:val="both"/>
        <w:rPr>
          <w:sz w:val="28"/>
          <w:szCs w:val="28"/>
          <w:lang w:val="hr-HR"/>
        </w:rPr>
      </w:pPr>
      <w:r w:rsidRPr="00CB1190">
        <w:rPr>
          <w:sz w:val="28"/>
          <w:szCs w:val="28"/>
          <w:lang w:val="hr-HR"/>
        </w:rPr>
        <w:t xml:space="preserve">2) </w:t>
      </w:r>
      <w:r w:rsidRPr="00CB1190">
        <w:rPr>
          <w:i/>
          <w:sz w:val="28"/>
          <w:szCs w:val="28"/>
          <w:lang w:val="hr-HR"/>
        </w:rPr>
        <w:t>L</w:t>
      </w:r>
      <w:r w:rsidRPr="00CB1190">
        <w:rPr>
          <w:sz w:val="28"/>
          <w:szCs w:val="28"/>
          <w:lang w:val="hr-HR"/>
        </w:rPr>
        <w:t>−induktiwlik, sarymyň elektrik energiýasyny magnit meýdanyň energişasyna öwrüp bilijilik ukybyny görkezýär.</w:t>
      </w:r>
    </w:p>
    <w:p w:rsidR="00CC3780" w:rsidRPr="00CB1190" w:rsidRDefault="00CC3780" w:rsidP="00FA77FF">
      <w:pPr>
        <w:ind w:firstLine="708"/>
        <w:jc w:val="both"/>
        <w:rPr>
          <w:sz w:val="28"/>
          <w:szCs w:val="28"/>
          <w:lang w:val="hr-HR"/>
        </w:rPr>
      </w:pPr>
      <w:r w:rsidRPr="00CB1190">
        <w:rPr>
          <w:sz w:val="28"/>
          <w:szCs w:val="28"/>
          <w:lang w:val="hr-HR"/>
        </w:rPr>
        <w:t xml:space="preserve">3) </w:t>
      </w:r>
      <w:r w:rsidRPr="00CB1190">
        <w:rPr>
          <w:i/>
          <w:sz w:val="28"/>
          <w:szCs w:val="28"/>
          <w:lang w:val="hr-HR"/>
        </w:rPr>
        <w:t>C</w:t>
      </w:r>
      <w:r w:rsidRPr="00CB1190">
        <w:rPr>
          <w:sz w:val="28"/>
          <w:szCs w:val="28"/>
          <w:lang w:val="hr-HR"/>
        </w:rPr>
        <w:t>−sygym, kondensatoryň elektrik energiýasyny elektrik meýdanynyň energiýasyna öwrüp bilijilik ukybyny görkezýär.</w:t>
      </w:r>
    </w:p>
    <w:p w:rsidR="00CC3780" w:rsidRPr="00CB1190" w:rsidRDefault="00CC3780" w:rsidP="00FA77FF">
      <w:pPr>
        <w:ind w:firstLine="708"/>
        <w:jc w:val="both"/>
        <w:rPr>
          <w:sz w:val="28"/>
          <w:szCs w:val="28"/>
          <w:lang w:val="hr-HR"/>
        </w:rPr>
      </w:pPr>
      <w:r w:rsidRPr="00CB1190">
        <w:rPr>
          <w:sz w:val="28"/>
          <w:szCs w:val="28"/>
          <w:lang w:val="hr-HR"/>
        </w:rPr>
        <w:lastRenderedPageBreak/>
        <w:t xml:space="preserve">Häzirki döwürde Ýewropa we Aziýa döwletlerinde senagat ýygylygy 50 </w:t>
      </w:r>
      <w:r w:rsidRPr="00FD394A">
        <w:rPr>
          <w:i/>
          <w:sz w:val="28"/>
          <w:szCs w:val="28"/>
          <w:lang w:val="hr-HR"/>
        </w:rPr>
        <w:t>Hz</w:t>
      </w:r>
      <w:r w:rsidRPr="00CB1190">
        <w:rPr>
          <w:sz w:val="28"/>
          <w:szCs w:val="28"/>
          <w:lang w:val="hr-HR"/>
        </w:rPr>
        <w:t xml:space="preserve">, ABŞ-da bolsa 60 </w:t>
      </w:r>
      <w:r w:rsidRPr="00FD394A">
        <w:rPr>
          <w:i/>
          <w:sz w:val="28"/>
          <w:szCs w:val="28"/>
          <w:lang w:val="hr-HR"/>
        </w:rPr>
        <w:t>Hz</w:t>
      </w:r>
      <w:r w:rsidRPr="00CB1190">
        <w:rPr>
          <w:sz w:val="28"/>
          <w:szCs w:val="28"/>
          <w:lang w:val="hr-HR"/>
        </w:rPr>
        <w:t xml:space="preserve"> bolan sinusoidal toklar giňden ulanylýar. Şeýle toklary ulanmak, elektrik energiýasynyň arzan öndürilişini, onuň çeşmeden kabuledijä az ýitgi bilen geçirilişini hem-de onuň energiýanyň beýleki görnüşlerine ýeňil öwrülişini üpjün edýär.Tehnikanyň dürli pudaklarynda sinusoidal toklaryň beýleki ýygylyklary hem giňden ulanylýarlar. Meselem, awiasiýada ulanylýan enjamlaryň göwrümlerini kiçeltmek we olaryň agramlaryny azaltmak maksady bilen ýygylygy 400 </w:t>
      </w:r>
      <w:r w:rsidRPr="00FD394A">
        <w:rPr>
          <w:i/>
          <w:sz w:val="28"/>
          <w:szCs w:val="28"/>
          <w:lang w:val="hr-HR"/>
        </w:rPr>
        <w:t>Hz</w:t>
      </w:r>
      <w:r w:rsidRPr="00CB1190">
        <w:rPr>
          <w:sz w:val="28"/>
          <w:szCs w:val="28"/>
          <w:lang w:val="hr-HR"/>
        </w:rPr>
        <w:t xml:space="preserve">-e deň bolan sinusoidal tok ulanylýar. Elektrik togy bilen işleýän gyzdyryjy abzallarda ýygylyklary 500 </w:t>
      </w:r>
      <w:r w:rsidRPr="00FD394A">
        <w:rPr>
          <w:i/>
          <w:sz w:val="28"/>
          <w:szCs w:val="28"/>
          <w:lang w:val="hr-HR"/>
        </w:rPr>
        <w:t>Hz</w:t>
      </w:r>
      <w:r w:rsidRPr="00CB1190">
        <w:rPr>
          <w:sz w:val="28"/>
          <w:szCs w:val="28"/>
          <w:lang w:val="hr-HR"/>
        </w:rPr>
        <w:t xml:space="preserve">-den 50 </w:t>
      </w:r>
      <w:r w:rsidRPr="00FD394A">
        <w:rPr>
          <w:i/>
          <w:sz w:val="28"/>
          <w:szCs w:val="28"/>
          <w:lang w:val="hr-HR"/>
        </w:rPr>
        <w:t>MHz</w:t>
      </w:r>
      <w:r w:rsidRPr="00CB1190">
        <w:rPr>
          <w:sz w:val="28"/>
          <w:szCs w:val="28"/>
          <w:lang w:val="hr-HR"/>
        </w:rPr>
        <w:t xml:space="preserve">-e çenli aralykdaky sinusoidal toklar peýdalanylýar. Elektrofikasiýalaşdyrylan transportlarda 25 we 16(2/3) </w:t>
      </w:r>
      <w:r w:rsidRPr="00FD394A">
        <w:rPr>
          <w:i/>
          <w:sz w:val="28"/>
          <w:szCs w:val="28"/>
          <w:lang w:val="hr-HR"/>
        </w:rPr>
        <w:t>Hz</w:t>
      </w:r>
      <w:r w:rsidRPr="00CB1190">
        <w:rPr>
          <w:sz w:val="28"/>
          <w:szCs w:val="28"/>
          <w:lang w:val="hr-HR"/>
        </w:rPr>
        <w:t xml:space="preserve"> bolan pes ýygylykly sinusoidal toklar ulanylýar. Radiotehnikada pes (0-dan 10 </w:t>
      </w:r>
      <w:r w:rsidRPr="00FD394A">
        <w:rPr>
          <w:i/>
          <w:sz w:val="28"/>
          <w:szCs w:val="28"/>
          <w:lang w:val="hr-HR"/>
        </w:rPr>
        <w:t>kHz</w:t>
      </w:r>
      <w:r w:rsidRPr="00CB1190">
        <w:rPr>
          <w:sz w:val="28"/>
          <w:szCs w:val="28"/>
          <w:lang w:val="hr-HR"/>
        </w:rPr>
        <w:t xml:space="preserve">-e çenli), ýokary (10 </w:t>
      </w:r>
      <w:r w:rsidRPr="00FD394A">
        <w:rPr>
          <w:i/>
          <w:sz w:val="28"/>
          <w:szCs w:val="28"/>
          <w:lang w:val="hr-HR"/>
        </w:rPr>
        <w:t>kHz</w:t>
      </w:r>
      <w:r w:rsidRPr="00CB1190">
        <w:rPr>
          <w:sz w:val="28"/>
          <w:szCs w:val="28"/>
          <w:lang w:val="hr-HR"/>
        </w:rPr>
        <w:t xml:space="preserve">-den 100 </w:t>
      </w:r>
      <w:r w:rsidRPr="00FD394A">
        <w:rPr>
          <w:i/>
          <w:sz w:val="28"/>
          <w:szCs w:val="28"/>
          <w:lang w:val="hr-HR"/>
        </w:rPr>
        <w:t>MHz</w:t>
      </w:r>
      <w:r w:rsidRPr="00CB1190">
        <w:rPr>
          <w:sz w:val="28"/>
          <w:szCs w:val="28"/>
          <w:lang w:val="hr-HR"/>
        </w:rPr>
        <w:t xml:space="preserve">-e çenli) we ultra ýokary ýygylyklaryň ählisi hem ulanylýar. </w:t>
      </w:r>
    </w:p>
    <w:p w:rsidR="00CC3780" w:rsidRPr="00CB1190" w:rsidRDefault="00CC3780" w:rsidP="00FA77FF">
      <w:pPr>
        <w:ind w:firstLine="708"/>
        <w:jc w:val="both"/>
        <w:rPr>
          <w:sz w:val="28"/>
          <w:szCs w:val="28"/>
          <w:lang w:val="hr-HR"/>
        </w:rPr>
      </w:pPr>
      <w:r w:rsidRPr="00CB1190">
        <w:rPr>
          <w:sz w:val="28"/>
          <w:szCs w:val="28"/>
          <w:lang w:val="hr-HR"/>
        </w:rPr>
        <w:t xml:space="preserve">Fizika kursundan belli bolşy ýaly, sinusoidal tok üýtgeýän toguň generatorynyň kömegi bilen alynýar. Generator, esasan iki bölekden statordan (1) we rotordan (2) ybaratdyr (1.23-nji (a) surat). </w:t>
      </w:r>
    </w:p>
    <w:p w:rsidR="00CC3780" w:rsidRPr="00CB1190" w:rsidRDefault="00CC3780" w:rsidP="00FA77FF">
      <w:pPr>
        <w:jc w:val="both"/>
        <w:rPr>
          <w:sz w:val="28"/>
          <w:szCs w:val="28"/>
          <w:lang w:val="hr-HR"/>
        </w:rPr>
      </w:pPr>
      <w:r w:rsidRPr="00CB1190">
        <w:rPr>
          <w:noProof/>
          <w:sz w:val="28"/>
          <w:szCs w:val="28"/>
        </w:rPr>
        <w:drawing>
          <wp:inline distT="0" distB="0" distL="0" distR="0">
            <wp:extent cx="2483893" cy="155829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r="17737" b="7651"/>
                    <a:stretch>
                      <a:fillRect/>
                    </a:stretch>
                  </pic:blipFill>
                  <pic:spPr bwMode="auto">
                    <a:xfrm>
                      <a:off x="0" y="0"/>
                      <a:ext cx="2500163" cy="1568497"/>
                    </a:xfrm>
                    <a:prstGeom prst="rect">
                      <a:avLst/>
                    </a:prstGeom>
                    <a:solidFill>
                      <a:srgbClr val="FFFFFF"/>
                    </a:solidFill>
                    <a:ln>
                      <a:noFill/>
                    </a:ln>
                  </pic:spPr>
                </pic:pic>
              </a:graphicData>
            </a:graphic>
          </wp:inline>
        </w:drawing>
      </w:r>
      <w:r w:rsidRPr="00CB1190">
        <w:rPr>
          <w:sz w:val="28"/>
          <w:szCs w:val="28"/>
          <w:lang w:val="hr-HR"/>
        </w:rPr>
        <w:t xml:space="preserve">    </w:t>
      </w:r>
      <w:r w:rsidRPr="00CB1190">
        <w:rPr>
          <w:sz w:val="28"/>
          <w:szCs w:val="28"/>
          <w:lang w:val="hr-HR"/>
        </w:rPr>
        <w:tab/>
        <w:t xml:space="preserve"> </w:t>
      </w:r>
      <w:r w:rsidR="00505FF7">
        <w:rPr>
          <w:sz w:val="28"/>
          <w:szCs w:val="28"/>
          <w:lang w:val="hr-HR"/>
        </w:rPr>
      </w:r>
      <w:r w:rsidR="00505FF7">
        <w:rPr>
          <w:sz w:val="28"/>
          <w:szCs w:val="28"/>
          <w:lang w:val="hr-HR"/>
        </w:rPr>
        <w:pict>
          <v:group id="_x0000_s1026" style="width:197.6pt;height:103.6pt;mso-position-horizontal-relative:char;mso-position-vertical-relative:line" coordorigin="8247,2375" coordsize="4230,2379">
            <v:line id="_x0000_s1027" style="position:absolute;flip:y" from="8478,2618" to="8479,4754">
              <v:stroke endarrow="block"/>
              <o:lock v:ext="edit" aspectratio="t"/>
            </v:line>
            <v:line id="_x0000_s1028" style="position:absolute" from="8478,3785" to="12212,3786">
              <v:stroke endarrow="block"/>
              <o:lock v:ext="edit" aspectratio="t"/>
            </v:line>
            <v:group id="_x0000_s1029" style="position:absolute;left:8499;top:3124;width:3249;height:1319" coordorigin="3321,2532" coordsize="2741,2304">
              <o:lock v:ext="edit" aspectratio="t"/>
              <v:shape id="_x0000_s1030" style="position:absolute;left:3321;top:2532;width:1361;height:1134" coordsize="1440,1260" path="m,1260c240,630,480,,720,v240,,480,630,720,1260e" filled="f">
                <v:path arrowok="t"/>
                <o:lock v:ext="edit" aspectratio="t"/>
              </v:shape>
              <v:shape id="_x0000_s1031" style="position:absolute;left:4701;top:3702;width:1361;height:1134;rotation:180" coordsize="1440,1260" path="m,1260c240,630,480,,720,v240,,480,630,720,1260e" filled="f">
                <v:path arrowok="t"/>
                <o:lock v:ext="edit" aspectratio="t"/>
              </v:shape>
            </v:group>
            <v:shape id="_x0000_s1032" type="#_x0000_t75" style="position:absolute;left:8247;top:3665;width:202;height:260" wrapcoords="4629 6574 1543 12209 3086 16904 7714 17843 16971 17843 10800 6574 4629 6574">
              <v:imagedata r:id="rId7" o:title=""/>
            </v:shape>
            <v:shape id="_x0000_s1033" type="#_x0000_t75" style="position:absolute;left:8394;top:2375;width:258;height:266" wrapcoords="10800 3086 771 8229 771 13371 6171 15429 9257 15429 11571 15429 20829 3086 10800 3086">
              <v:imagedata r:id="rId19" o:title=""/>
            </v:shape>
            <v:shape id="_x0000_s1034" type="#_x0000_t75" style="position:absolute;left:12252;top:3604;width:225;height:326" wrapcoords="10800 3086 771 8229 771 13371 6171 15429 9257 15429 11571 15429 20829 3086 10800 3086">
              <v:imagedata r:id="rId20" o:title=""/>
            </v:shape>
            <w10:wrap type="none"/>
            <w10:anchorlock/>
          </v:group>
          <o:OLEObject Type="Embed" ProgID="Equation.3" ShapeID="_x0000_s1033" DrawAspect="Content" ObjectID="_1675599459" r:id="rId21"/>
          <o:OLEObject Type="Embed" ProgID="Equation.3" ShapeID="_x0000_s1034" DrawAspect="Content" ObjectID="_1675599460" r:id="rId22"/>
        </w:pict>
      </w:r>
      <w:r w:rsidRPr="00CB1190">
        <w:rPr>
          <w:sz w:val="28"/>
          <w:szCs w:val="28"/>
          <w:lang w:val="hr-HR"/>
        </w:rPr>
        <w:t xml:space="preserve"> </w:t>
      </w:r>
    </w:p>
    <w:p w:rsidR="00FA77FF" w:rsidRDefault="00CC3780" w:rsidP="00FA77FF">
      <w:pPr>
        <w:jc w:val="both"/>
        <w:rPr>
          <w:sz w:val="28"/>
          <w:szCs w:val="28"/>
          <w:lang w:val="hr-HR"/>
        </w:rPr>
      </w:pPr>
      <w:r w:rsidRPr="00CB1190">
        <w:rPr>
          <w:sz w:val="28"/>
          <w:szCs w:val="28"/>
          <w:lang w:val="hr-HR"/>
        </w:rPr>
        <w:t xml:space="preserve">                             a)                                                         b)</w:t>
      </w:r>
    </w:p>
    <w:p w:rsidR="00FA77FF" w:rsidRPr="00CB1190" w:rsidRDefault="00CC3780" w:rsidP="00FA77FF">
      <w:pPr>
        <w:jc w:val="center"/>
        <w:rPr>
          <w:sz w:val="28"/>
          <w:szCs w:val="28"/>
          <w:lang w:val="hr-HR"/>
        </w:rPr>
      </w:pPr>
      <w:r w:rsidRPr="00CB1190">
        <w:rPr>
          <w:sz w:val="28"/>
          <w:szCs w:val="28"/>
          <w:lang w:val="hr-HR"/>
        </w:rPr>
        <w:t>1.23-nji surat.</w:t>
      </w:r>
    </w:p>
    <w:p w:rsidR="00CC3780" w:rsidRPr="00CB1190" w:rsidRDefault="00CC3780" w:rsidP="00FA77FF">
      <w:pPr>
        <w:ind w:firstLine="708"/>
        <w:jc w:val="both"/>
        <w:rPr>
          <w:sz w:val="28"/>
          <w:szCs w:val="28"/>
          <w:lang w:val="hr-HR"/>
        </w:rPr>
      </w:pPr>
      <w:r w:rsidRPr="00CB1190">
        <w:rPr>
          <w:sz w:val="28"/>
          <w:szCs w:val="28"/>
          <w:lang w:val="hr-HR"/>
        </w:rPr>
        <w:t xml:space="preserve">Sarymy hemişelik tok bilen iýmitlendirýän rotor deňölçegli tizlik bilen herekete getirilen wagtynda, onuň magnit meýdanynyň güýç çyzyklary statoryň sarymlarynyň sargylarynda elektrik hereketlendiriji güýç indusirlenýär. Indusirlenýän elektrik hereketlendiriji güýjüň pursat ululygy aşakdaky görnüşde kesgitlenýär: </w:t>
      </w:r>
    </w:p>
    <w:p w:rsidR="00CC3780" w:rsidRPr="00CB1190" w:rsidRDefault="00FA77FF" w:rsidP="00FA77FF">
      <w:pPr>
        <w:jc w:val="center"/>
        <w:rPr>
          <w:sz w:val="28"/>
          <w:szCs w:val="28"/>
          <w:lang w:val="hr-HR"/>
        </w:rPr>
      </w:pPr>
      <w:r w:rsidRPr="00CB1190">
        <w:rPr>
          <w:position w:val="-7"/>
          <w:sz w:val="28"/>
          <w:szCs w:val="28"/>
          <w:lang w:val="hr-HR"/>
        </w:rPr>
        <w:object w:dxaOrig="1880" w:dyaOrig="360">
          <v:shape id="_x0000_i1028" type="#_x0000_t75" style="width:163.35pt;height:29.55pt" o:ole="" filled="t">
            <v:fill color2="black"/>
            <v:imagedata r:id="rId23" o:title=""/>
          </v:shape>
          <o:OLEObject Type="Embed" ProgID="Equation.3" ShapeID="_x0000_i1028" DrawAspect="Content" ObjectID="_1675599451" r:id="rId24"/>
        </w:object>
      </w:r>
      <w:r>
        <w:rPr>
          <w:sz w:val="28"/>
          <w:szCs w:val="28"/>
          <w:lang w:val="hr-HR"/>
        </w:rPr>
        <w:t xml:space="preserve">           </w:t>
      </w:r>
      <w:r w:rsidR="00CC3780" w:rsidRPr="00CB1190">
        <w:rPr>
          <w:sz w:val="28"/>
          <w:szCs w:val="28"/>
          <w:lang w:val="hr-HR"/>
        </w:rPr>
        <w:t>(1.43)</w:t>
      </w:r>
    </w:p>
    <w:p w:rsidR="00CC3780" w:rsidRPr="00CB1190" w:rsidRDefault="00CC3780" w:rsidP="00FA77FF">
      <w:pPr>
        <w:ind w:firstLine="708"/>
        <w:jc w:val="both"/>
        <w:rPr>
          <w:sz w:val="28"/>
          <w:szCs w:val="28"/>
          <w:lang w:val="hr-HR"/>
        </w:rPr>
      </w:pPr>
      <w:r w:rsidRPr="00CB1190">
        <w:rPr>
          <w:sz w:val="28"/>
          <w:szCs w:val="28"/>
          <w:lang w:val="hr-HR"/>
        </w:rPr>
        <w:t xml:space="preserve">Funksiýanyň </w:t>
      </w:r>
      <w:r w:rsidRPr="00CB1190">
        <w:rPr>
          <w:i/>
          <w:sz w:val="28"/>
          <w:szCs w:val="28"/>
          <w:lang w:val="hr-HR"/>
        </w:rPr>
        <w:t>(ωt+ψ</w:t>
      </w:r>
      <w:r w:rsidRPr="00CB1190">
        <w:rPr>
          <w:i/>
          <w:sz w:val="28"/>
          <w:szCs w:val="28"/>
          <w:vertAlign w:val="subscript"/>
          <w:lang w:val="hr-HR"/>
        </w:rPr>
        <w:t>e</w:t>
      </w:r>
      <w:r w:rsidRPr="00CB1190">
        <w:rPr>
          <w:i/>
          <w:sz w:val="28"/>
          <w:szCs w:val="28"/>
          <w:lang w:val="hr-HR"/>
        </w:rPr>
        <w:t>)</w:t>
      </w:r>
      <w:r w:rsidRPr="00CB1190">
        <w:rPr>
          <w:sz w:val="28"/>
          <w:szCs w:val="28"/>
          <w:lang w:val="hr-HR"/>
        </w:rPr>
        <w:t xml:space="preserve"> argumentine onuň fazasy diýilýär. Fazanyň başlangyç (t=0) wagt </w:t>
      </w:r>
      <w:r>
        <w:rPr>
          <w:sz w:val="28"/>
          <w:szCs w:val="28"/>
          <w:lang w:val="hr-HR"/>
        </w:rPr>
        <w:t>pursadynda</w:t>
      </w:r>
      <w:r w:rsidRPr="00CB1190">
        <w:rPr>
          <w:sz w:val="28"/>
          <w:szCs w:val="28"/>
          <w:lang w:val="hr-HR"/>
        </w:rPr>
        <w:t xml:space="preserve">ky </w:t>
      </w:r>
      <w:r w:rsidRPr="00CB1190">
        <w:rPr>
          <w:i/>
          <w:sz w:val="28"/>
          <w:szCs w:val="28"/>
          <w:lang w:val="hr-HR"/>
        </w:rPr>
        <w:t>ψ</w:t>
      </w:r>
      <w:r w:rsidRPr="00CB1190">
        <w:rPr>
          <w:i/>
          <w:sz w:val="28"/>
          <w:szCs w:val="28"/>
          <w:vertAlign w:val="subscript"/>
          <w:lang w:val="hr-HR"/>
        </w:rPr>
        <w:t>e</w:t>
      </w:r>
      <w:r w:rsidRPr="00CB1190">
        <w:rPr>
          <w:sz w:val="28"/>
          <w:szCs w:val="28"/>
          <w:lang w:val="hr-HR"/>
        </w:rPr>
        <w:t xml:space="preserve"> ululygyna onuň başlangyç fazasy diýilýär. Başlangyç fazasy nola deň bolan sinusoidal elektrik hereketlendiriji güýjüň grafigi 1.23-nji (b) suratda görkezilendir. </w:t>
      </w:r>
    </w:p>
    <w:p w:rsidR="00CC3780" w:rsidRPr="00CB1190" w:rsidRDefault="00505FF7" w:rsidP="00FA77FF">
      <w:pPr>
        <w:jc w:val="both"/>
        <w:rPr>
          <w:sz w:val="28"/>
          <w:szCs w:val="28"/>
          <w:lang w:val="hr-HR"/>
        </w:rPr>
      </w:pPr>
      <w:r>
        <w:rPr>
          <w:sz w:val="28"/>
          <w:szCs w:val="28"/>
          <w:lang w:val="hr-HR"/>
        </w:rPr>
      </w:r>
      <w:r>
        <w:rPr>
          <w:sz w:val="28"/>
          <w:szCs w:val="28"/>
          <w:lang w:val="hr-HR"/>
        </w:rPr>
        <w:pict>
          <v:group id="_x0000_s1060" style="width:467.6pt;height:118.3pt;mso-position-horizontal-relative:char;mso-position-vertical-relative:line" coordorigin="6207,6109" coordsize="9885,2445">
            <v:group id="_x0000_s1061" style="position:absolute;left:6207;top:6175;width:3974;height:2379" coordorigin="7993,5946" coordsize="3974,2379">
              <v:line id="_x0000_s1062" style="position:absolute;flip:y" from="9078,6189" to="9079,8325">
                <v:stroke endarrow="block"/>
                <o:lock v:ext="edit" aspectratio="t"/>
              </v:line>
              <v:line id="_x0000_s1063" style="position:absolute" from="7993,7356" to="11727,7357">
                <v:stroke endarrow="block"/>
                <o:lock v:ext="edit" aspectratio="t"/>
              </v:line>
              <v:group id="_x0000_s1064" style="position:absolute;left:8247;top:6695;width:3249;height:1319" coordorigin="3321,2532" coordsize="2741,2304">
                <o:lock v:ext="edit" aspectratio="t"/>
                <v:shape id="_x0000_s1065" style="position:absolute;left:3321;top:2532;width:1361;height:1134" coordsize="1440,1260" path="m,1260c240,630,480,,720,v240,,480,630,720,1260e" filled="f">
                  <v:path arrowok="t"/>
                  <o:lock v:ext="edit" aspectratio="t"/>
                </v:shape>
                <v:shape id="_x0000_s1066" style="position:absolute;left:4701;top:3702;width:1361;height:1134;rotation:180" coordsize="1440,1260" path="m,1260c240,630,480,,720,v240,,480,630,720,1260e" filled="f">
                  <v:path arrowok="t"/>
                  <o:lock v:ext="edit" aspectratio="t"/>
                </v:shape>
              </v:group>
              <v:shape id="_x0000_s1067" type="#_x0000_t75" style="position:absolute;left:8877;top:7344;width:202;height:260" wrapcoords="4629 6574 1543 12209 3086 16904 7714 17843 16971 17843 10800 6574 4629 6574">
                <v:imagedata r:id="rId7" o:title=""/>
              </v:shape>
              <v:shape id="_x0000_s1068" type="#_x0000_t75" style="position:absolute;left:8994;top:5946;width:258;height:266" wrapcoords="10800 3086 771 8229 771 13371 6171 15429 9257 15429 11571 15429 20829 3086 10800 3086">
                <v:imagedata r:id="rId25" o:title=""/>
              </v:shape>
              <v:shape id="_x0000_s1069" type="#_x0000_t75" style="position:absolute;left:11742;top:7175;width:225;height:326" wrapcoords="10800 3086 771 8229 771 13371 6171 15429 9257 15429 11571 15429 20829 3086 10800 3086">
                <v:imagedata r:id="rId20" o:title=""/>
              </v:shape>
              <v:line id="_x0000_s1070" style="position:absolute" from="8262,7353" to="8262,7842">
                <v:stroke dashstyle="longDash"/>
              </v:line>
              <v:line id="_x0000_s1071" style="position:absolute" from="8247,7739" to="9087,7739">
                <v:stroke startarrow="block" endarrow="block"/>
              </v:line>
              <v:shape id="_x0000_s1072" type="#_x0000_t75" style="position:absolute;left:8502;top:7662;width:400;height:411" wrapcoords="10800 3086 771 8229 771 13371 6171 15429 9257 15429 11571 15429 20829 3086 10800 3086">
                <v:imagedata r:id="rId26" o:title=""/>
              </v:shape>
              <v:line id="_x0000_s1073" style="position:absolute" from="9087,6688" to="10407,6688">
                <v:stroke dashstyle="longDash"/>
              </v:line>
              <v:line id="_x0000_s1074" style="position:absolute" from="10092,6671" to="10092,7323">
                <v:stroke startarrow="block" endarrow="block"/>
              </v:line>
              <v:shape id="_x0000_s1075" type="#_x0000_t75" style="position:absolute;left:10107;top:6821;width:401;height:356" wrapcoords="10800 3086 771 8229 771 13371 6171 15429 9257 15429 11571 15429 20829 3086 10800 3086">
                <v:imagedata r:id="rId27" o:title=""/>
              </v:shape>
            </v:group>
            <v:group id="_x0000_s1076" style="position:absolute;left:10767;top:6109;width:5325;height:2379" coordorigin="11127,6109" coordsize="5325,2379">
              <v:line id="_x0000_s1077" style="position:absolute;flip:y" from="11732,6352" to="11733,8488">
                <v:stroke endarrow="block"/>
                <o:lock v:ext="edit" aspectratio="t"/>
              </v:line>
              <v:line id="_x0000_s1078" style="position:absolute" from="11727,7519" to="16167,7520">
                <v:stroke endarrow="block"/>
                <o:lock v:ext="edit" aspectratio="t"/>
              </v:line>
              <v:group id="_x0000_s1079" style="position:absolute;left:12558;top:6858;width:3249;height:1319" coordorigin="12198,6858" coordsize="3249,1319">
                <v:shape id="_x0000_s1080" style="position:absolute;left:12198;top:6858;width:1613;height:649" coordsize="1440,1260" path="m,1260c240,630,480,,720,v240,,480,630,720,1260e" filled="f">
                  <v:path arrowok="t"/>
                  <o:lock v:ext="edit" aspectratio="t"/>
                </v:shape>
                <v:shape id="_x0000_s1081" style="position:absolute;left:13834;top:7528;width:1613;height:649;rotation:180" coordsize="1440,1260" path="m,1260c240,630,480,,720,v240,,480,630,720,1260e" filled="f">
                  <v:path arrowok="t"/>
                  <o:lock v:ext="edit" aspectratio="t"/>
                </v:shape>
              </v:group>
              <v:shape id="_x0000_s1082" type="#_x0000_t75" style="position:absolute;left:11531;top:7507;width:202;height:260" wrapcoords="4629 6574 1543 12209 3086 16904 7714 17843 16971 17843 10800 6574 4629 6574">
                <v:imagedata r:id="rId7" o:title=""/>
              </v:shape>
              <v:shape id="_x0000_s1083" type="#_x0000_t75" style="position:absolute;left:11648;top:6109;width:258;height:266" wrapcoords="10800 3086 771 8229 771 13371 6171 15429 9257 15429 11571 15429 20829 3086 10800 3086">
                <v:imagedata r:id="rId25" o:title=""/>
              </v:shape>
              <v:shape id="_x0000_s1084" type="#_x0000_t75" style="position:absolute;left:16227;top:7353;width:225;height:326" wrapcoords="10800 3086 771 8229 771 13371 6171 15429 9257 15429 11571 15429 20829 3086 10800 3086">
                <v:imagedata r:id="rId20" o:title=""/>
              </v:shape>
              <v:shape id="_x0000_s1085" type="#_x0000_t75" style="position:absolute;left:11997;top:8065;width:459;height:411" wrapcoords="10800 3086 771 8229 771 13371 6171 15429 9257 15429 11571 15429 20829 3086 10800 3086">
                <v:imagedata r:id="rId28" o:title=""/>
              </v:shape>
              <v:line id="_x0000_s1086" style="position:absolute" from="13377,6849" to="13377,7501">
                <v:stroke startarrow="block" endarrow="block"/>
              </v:line>
              <v:shape id="_x0000_s1087" type="#_x0000_t75" style="position:absolute;left:13376;top:7029;width:401;height:356" wrapcoords="10800 3086 771 8229 771 13371 6171 15429 9257 15429 11571 15429 20829 3086 10800 3086">
                <v:imagedata r:id="rId27" o:title=""/>
              </v:shape>
              <v:shape id="_x0000_s1088" style="position:absolute;left:11688;top:7531;width:849;height:670;mso-position-horizontal:absolute;mso-position-vertical:absolute" coordsize="849,670" path="m849,c757,87,432,416,297,524,162,632,84,630,42,650v-42,20,,-5,,-6e" filled="f">
                <v:path arrowok="t"/>
                <o:lock v:ext="edit" aspectratio="t"/>
              </v:shape>
              <v:line id="_x0000_s1089" style="position:absolute" from="12567,7516" to="12567,8331">
                <v:stroke dashstyle="longDash"/>
              </v:line>
              <v:line id="_x0000_s1090" style="position:absolute" from="11127,8183" to="11727,8183">
                <v:stroke endarrow="block"/>
              </v:line>
              <v:line id="_x0000_s1091" style="position:absolute;flip:x" from="12567,8153" to="13293,8153">
                <v:stroke endarrow="block"/>
              </v:line>
            </v:group>
            <w10:wrap type="none"/>
            <w10:anchorlock/>
          </v:group>
          <o:OLEObject Type="Embed" ProgID="Equation.3" ShapeID="_x0000_s1068" DrawAspect="Content" ObjectID="_1675599461" r:id="rId29"/>
          <o:OLEObject Type="Embed" ProgID="Equation.3" ShapeID="_x0000_s1069" DrawAspect="Content" ObjectID="_1675599462" r:id="rId30"/>
          <o:OLEObject Type="Embed" ProgID="Equation.3" ShapeID="_x0000_s1072" DrawAspect="Content" ObjectID="_1675599463" r:id="rId31"/>
          <o:OLEObject Type="Embed" ProgID="Equation.3" ShapeID="_x0000_s1075" DrawAspect="Content" ObjectID="_1675599464" r:id="rId32"/>
          <o:OLEObject Type="Embed" ProgID="Equation.3" ShapeID="_x0000_s1083" DrawAspect="Content" ObjectID="_1675599465" r:id="rId33"/>
          <o:OLEObject Type="Embed" ProgID="Equation.3" ShapeID="_x0000_s1084" DrawAspect="Content" ObjectID="_1675599466" r:id="rId34"/>
          <o:OLEObject Type="Embed" ProgID="Equation.3" ShapeID="_x0000_s1085" DrawAspect="Content" ObjectID="_1675599467" r:id="rId35"/>
          <o:OLEObject Type="Embed" ProgID="Equation.3" ShapeID="_x0000_s1087" DrawAspect="Content" ObjectID="_1675599468" r:id="rId36"/>
        </w:pict>
      </w:r>
      <w:r w:rsidR="00CC3780" w:rsidRPr="00CB1190">
        <w:rPr>
          <w:sz w:val="28"/>
          <w:szCs w:val="28"/>
          <w:lang w:val="hr-HR"/>
        </w:rPr>
        <w:t xml:space="preserve">    </w:t>
      </w:r>
    </w:p>
    <w:p w:rsidR="00CC3780" w:rsidRPr="00CB1190" w:rsidRDefault="00CC3780" w:rsidP="00FA77FF">
      <w:pPr>
        <w:jc w:val="both"/>
        <w:rPr>
          <w:sz w:val="28"/>
          <w:szCs w:val="28"/>
          <w:lang w:val="hr-HR"/>
        </w:rPr>
      </w:pPr>
      <w:r w:rsidRPr="00CB1190">
        <w:rPr>
          <w:sz w:val="28"/>
          <w:szCs w:val="28"/>
          <w:lang w:val="hr-HR"/>
        </w:rPr>
        <w:t xml:space="preserve">                        a)                                                                          b)</w:t>
      </w:r>
    </w:p>
    <w:p w:rsidR="00CC3780" w:rsidRPr="00CB1190" w:rsidRDefault="00CC3780" w:rsidP="00FA77FF">
      <w:pPr>
        <w:jc w:val="center"/>
        <w:rPr>
          <w:sz w:val="28"/>
          <w:szCs w:val="28"/>
          <w:lang w:val="hr-HR"/>
        </w:rPr>
      </w:pPr>
      <w:r w:rsidRPr="00CB1190">
        <w:rPr>
          <w:sz w:val="28"/>
          <w:szCs w:val="28"/>
          <w:lang w:val="hr-HR"/>
        </w:rPr>
        <w:t>1.24-nji surat.</w:t>
      </w:r>
    </w:p>
    <w:p w:rsidR="00CC3780" w:rsidRPr="00CB1190" w:rsidRDefault="00CC3780" w:rsidP="00FA77FF">
      <w:pPr>
        <w:ind w:firstLine="708"/>
        <w:jc w:val="both"/>
        <w:rPr>
          <w:sz w:val="28"/>
          <w:szCs w:val="28"/>
          <w:lang w:val="hr-HR"/>
        </w:rPr>
      </w:pPr>
    </w:p>
    <w:p w:rsidR="00CC3780" w:rsidRPr="00CB1190" w:rsidRDefault="00CC3780" w:rsidP="00FA77FF">
      <w:pPr>
        <w:ind w:firstLine="708"/>
        <w:jc w:val="both"/>
        <w:rPr>
          <w:sz w:val="28"/>
          <w:szCs w:val="28"/>
          <w:lang w:val="hr-HR"/>
        </w:rPr>
      </w:pPr>
      <w:r w:rsidRPr="00CB1190">
        <w:rPr>
          <w:sz w:val="28"/>
          <w:szCs w:val="28"/>
          <w:lang w:val="hr-HR"/>
        </w:rPr>
        <w:t xml:space="preserve">Koordinatalar başlangyjyna görä, sinusoidanyň otrisatelden poloşitel ululyga geçýän iň ýakyn nokadyna, sinusoidanyň birinji periodynyň başlangyjy diýip kabul edilýär. Şol sebäpli, eger-de bu nokat ordinata okundan çep tarapda ýerleşse, onda </w:t>
      </w:r>
      <w:r w:rsidRPr="00CB1190">
        <w:rPr>
          <w:i/>
          <w:sz w:val="28"/>
          <w:szCs w:val="28"/>
          <w:lang w:val="hr-HR"/>
        </w:rPr>
        <w:t>ψ</w:t>
      </w:r>
      <w:r w:rsidRPr="00CB1190">
        <w:rPr>
          <w:i/>
          <w:sz w:val="28"/>
          <w:szCs w:val="28"/>
          <w:vertAlign w:val="subscript"/>
          <w:lang w:val="hr-HR"/>
        </w:rPr>
        <w:t>e</w:t>
      </w:r>
      <w:r w:rsidRPr="00CB1190">
        <w:rPr>
          <w:sz w:val="28"/>
          <w:szCs w:val="28"/>
          <w:lang w:val="hr-HR"/>
        </w:rPr>
        <w:t xml:space="preserve"> fazalar başlangyjy „+“ alamaty bilen alynýar (1.24-nji (a) surat ) we bu funksiýa </w:t>
      </w:r>
      <w:r w:rsidRPr="00CB1190">
        <w:rPr>
          <w:i/>
          <w:sz w:val="28"/>
          <w:szCs w:val="28"/>
          <w:lang w:val="hr-HR"/>
        </w:rPr>
        <w:t>e</w:t>
      </w:r>
      <w:r w:rsidRPr="00CB1190">
        <w:rPr>
          <w:i/>
          <w:sz w:val="28"/>
          <w:szCs w:val="28"/>
          <w:vertAlign w:val="subscript"/>
          <w:lang w:val="hr-HR"/>
        </w:rPr>
        <w:t>1</w:t>
      </w:r>
      <w:r w:rsidRPr="00CB1190">
        <w:rPr>
          <w:i/>
          <w:sz w:val="28"/>
          <w:szCs w:val="28"/>
          <w:lang w:val="hr-HR"/>
        </w:rPr>
        <w:t>=E</w:t>
      </w:r>
      <w:r w:rsidRPr="00CB1190">
        <w:rPr>
          <w:i/>
          <w:sz w:val="28"/>
          <w:szCs w:val="28"/>
          <w:vertAlign w:val="subscript"/>
          <w:lang w:val="hr-HR"/>
        </w:rPr>
        <w:t>m1</w:t>
      </w:r>
      <w:r w:rsidRPr="00CB1190">
        <w:rPr>
          <w:i/>
          <w:sz w:val="28"/>
          <w:szCs w:val="28"/>
          <w:lang w:val="hr-HR"/>
        </w:rPr>
        <w:t>sin(ωt+ψ</w:t>
      </w:r>
      <w:r w:rsidRPr="00CB1190">
        <w:rPr>
          <w:i/>
          <w:sz w:val="28"/>
          <w:szCs w:val="28"/>
          <w:vertAlign w:val="subscript"/>
          <w:lang w:val="hr-HR"/>
        </w:rPr>
        <w:t>1</w:t>
      </w:r>
      <w:r w:rsidRPr="00CB1190">
        <w:rPr>
          <w:i/>
          <w:sz w:val="28"/>
          <w:szCs w:val="28"/>
          <w:lang w:val="hr-HR"/>
        </w:rPr>
        <w:t>)</w:t>
      </w:r>
      <w:r w:rsidRPr="00CB1190">
        <w:rPr>
          <w:sz w:val="28"/>
          <w:szCs w:val="28"/>
          <w:lang w:val="hr-HR"/>
        </w:rPr>
        <w:t xml:space="preserve"> görnüşde ýazylýar. </w:t>
      </w:r>
    </w:p>
    <w:p w:rsidR="00CC3780" w:rsidRPr="00CB1190" w:rsidRDefault="00CC3780" w:rsidP="00FA77FF">
      <w:pPr>
        <w:ind w:firstLine="708"/>
        <w:jc w:val="both"/>
        <w:rPr>
          <w:sz w:val="28"/>
          <w:szCs w:val="28"/>
          <w:lang w:val="hr-HR"/>
        </w:rPr>
      </w:pPr>
      <w:r w:rsidRPr="00CB1190">
        <w:rPr>
          <w:sz w:val="28"/>
          <w:szCs w:val="28"/>
          <w:lang w:val="hr-HR"/>
        </w:rPr>
        <w:t xml:space="preserve">Eger-de bu nokat ordinata okundan sag tarapda ýerleşse, onda </w:t>
      </w:r>
      <w:r w:rsidRPr="00CB1190">
        <w:rPr>
          <w:i/>
          <w:sz w:val="28"/>
          <w:szCs w:val="28"/>
          <w:lang w:val="hr-HR"/>
        </w:rPr>
        <w:t>ψ</w:t>
      </w:r>
      <w:r w:rsidRPr="00CB1190">
        <w:rPr>
          <w:i/>
          <w:sz w:val="28"/>
          <w:szCs w:val="28"/>
          <w:vertAlign w:val="subscript"/>
          <w:lang w:val="hr-HR"/>
        </w:rPr>
        <w:t>e</w:t>
      </w:r>
      <w:r w:rsidRPr="00CB1190">
        <w:rPr>
          <w:sz w:val="28"/>
          <w:szCs w:val="28"/>
          <w:lang w:val="hr-HR"/>
        </w:rPr>
        <w:t xml:space="preserve"> „−“ alamaty bilen alynýar (1.24-nji </w:t>
      </w:r>
      <w:r>
        <w:rPr>
          <w:sz w:val="28"/>
          <w:szCs w:val="28"/>
          <w:lang w:val="hr-HR"/>
        </w:rPr>
        <w:t>(</w:t>
      </w:r>
      <w:r w:rsidRPr="00CB1190">
        <w:rPr>
          <w:sz w:val="28"/>
          <w:szCs w:val="28"/>
          <w:lang w:val="hr-HR"/>
        </w:rPr>
        <w:t>b</w:t>
      </w:r>
      <w:r>
        <w:rPr>
          <w:sz w:val="28"/>
          <w:szCs w:val="28"/>
          <w:lang w:val="hr-HR"/>
        </w:rPr>
        <w:t xml:space="preserve">) </w:t>
      </w:r>
      <w:r w:rsidRPr="00CB1190">
        <w:rPr>
          <w:sz w:val="28"/>
          <w:szCs w:val="28"/>
          <w:lang w:val="hr-HR"/>
        </w:rPr>
        <w:t xml:space="preserve">surat) we ol </w:t>
      </w:r>
      <w:r w:rsidRPr="00CB1190">
        <w:rPr>
          <w:i/>
          <w:sz w:val="28"/>
          <w:szCs w:val="28"/>
          <w:lang w:val="hr-HR"/>
        </w:rPr>
        <w:t>e</w:t>
      </w:r>
      <w:r w:rsidRPr="00CB1190">
        <w:rPr>
          <w:i/>
          <w:sz w:val="28"/>
          <w:szCs w:val="28"/>
          <w:vertAlign w:val="subscript"/>
          <w:lang w:val="hr-HR"/>
        </w:rPr>
        <w:t>2</w:t>
      </w:r>
      <w:r w:rsidRPr="00CB1190">
        <w:rPr>
          <w:i/>
          <w:sz w:val="28"/>
          <w:szCs w:val="28"/>
          <w:lang w:val="hr-HR"/>
        </w:rPr>
        <w:t>=E</w:t>
      </w:r>
      <w:r w:rsidRPr="00CB1190">
        <w:rPr>
          <w:i/>
          <w:sz w:val="28"/>
          <w:szCs w:val="28"/>
          <w:vertAlign w:val="subscript"/>
          <w:lang w:val="hr-HR"/>
        </w:rPr>
        <w:t>m2</w:t>
      </w:r>
      <w:r w:rsidRPr="00CB1190">
        <w:rPr>
          <w:i/>
          <w:sz w:val="28"/>
          <w:szCs w:val="28"/>
          <w:lang w:val="hr-HR"/>
        </w:rPr>
        <w:t>sin(ωt+ψ</w:t>
      </w:r>
      <w:r w:rsidRPr="00CB1190">
        <w:rPr>
          <w:i/>
          <w:sz w:val="28"/>
          <w:szCs w:val="28"/>
          <w:vertAlign w:val="subscript"/>
          <w:lang w:val="hr-HR"/>
        </w:rPr>
        <w:t>2</w:t>
      </w:r>
      <w:r w:rsidRPr="00CB1190">
        <w:rPr>
          <w:i/>
          <w:sz w:val="28"/>
          <w:szCs w:val="28"/>
          <w:lang w:val="hr-HR"/>
        </w:rPr>
        <w:t>)</w:t>
      </w:r>
      <w:r w:rsidRPr="00CB1190">
        <w:rPr>
          <w:sz w:val="28"/>
          <w:szCs w:val="28"/>
          <w:lang w:val="hr-HR"/>
        </w:rPr>
        <w:t xml:space="preserve"> görnüşde ýazylýar. </w:t>
      </w:r>
    </w:p>
    <w:p w:rsidR="00CC3780" w:rsidRDefault="00CC3780" w:rsidP="00FA77FF">
      <w:pPr>
        <w:jc w:val="both"/>
        <w:rPr>
          <w:sz w:val="28"/>
          <w:szCs w:val="28"/>
          <w:lang w:val="hr-HR"/>
        </w:rPr>
      </w:pPr>
      <w:r w:rsidRPr="00CB1190">
        <w:rPr>
          <w:sz w:val="28"/>
          <w:szCs w:val="28"/>
          <w:lang w:val="hr-HR"/>
        </w:rPr>
        <w:t xml:space="preserve">           Sinusoidanyň fazasynyň düzümine girýän </w:t>
      </w:r>
      <w:r w:rsidRPr="00CB1190">
        <w:rPr>
          <w:i/>
          <w:sz w:val="28"/>
          <w:szCs w:val="28"/>
          <w:lang w:val="hr-HR"/>
        </w:rPr>
        <w:t>ω</w:t>
      </w:r>
      <w:r w:rsidRPr="00CB1190">
        <w:rPr>
          <w:sz w:val="28"/>
          <w:szCs w:val="28"/>
          <w:lang w:val="hr-HR"/>
        </w:rPr>
        <w:t xml:space="preserve"> ululyga, burç ýygylygy diýilýär. Ol sinusoidanyň fazalar burçunyň üýtgeýiş tizligini häsiýetlendirýär. Sinusoidanyň faza burçy bir </w:t>
      </w:r>
      <w:r w:rsidRPr="00CB1190">
        <w:rPr>
          <w:i/>
          <w:sz w:val="28"/>
          <w:szCs w:val="28"/>
          <w:lang w:val="hr-HR"/>
        </w:rPr>
        <w:t>T</w:t>
      </w:r>
      <w:r w:rsidRPr="00CB1190">
        <w:rPr>
          <w:sz w:val="28"/>
          <w:szCs w:val="28"/>
          <w:lang w:val="hr-HR"/>
        </w:rPr>
        <w:t xml:space="preserve"> periodyň dowamynda 0-dan 2</w:t>
      </w:r>
      <w:r w:rsidRPr="00FD394A">
        <w:rPr>
          <w:i/>
          <w:sz w:val="28"/>
          <w:szCs w:val="28"/>
          <w:lang w:val="hr-HR"/>
        </w:rPr>
        <w:t>π</w:t>
      </w:r>
      <w:r w:rsidRPr="00CB1190">
        <w:rPr>
          <w:sz w:val="28"/>
          <w:szCs w:val="28"/>
          <w:lang w:val="hr-HR"/>
        </w:rPr>
        <w:t xml:space="preserve">-e çenli üýtgeýändigi üçin </w:t>
      </w:r>
      <w:r w:rsidRPr="00CB1190">
        <w:rPr>
          <w:i/>
          <w:sz w:val="28"/>
          <w:szCs w:val="28"/>
          <w:lang w:val="hr-HR"/>
        </w:rPr>
        <w:t xml:space="preserve">ω </w:t>
      </w:r>
      <w:r w:rsidRPr="00CB1190">
        <w:rPr>
          <w:sz w:val="28"/>
          <w:szCs w:val="28"/>
          <w:lang w:val="hr-HR"/>
        </w:rPr>
        <w:t xml:space="preserve">burç ýygylygy </w:t>
      </w:r>
      <w:r w:rsidRPr="00CB1190">
        <w:rPr>
          <w:i/>
          <w:sz w:val="28"/>
          <w:szCs w:val="28"/>
          <w:lang w:val="hr-HR"/>
        </w:rPr>
        <w:t>T</w:t>
      </w:r>
      <w:r w:rsidRPr="00CB1190">
        <w:rPr>
          <w:sz w:val="28"/>
          <w:szCs w:val="28"/>
          <w:lang w:val="hr-HR"/>
        </w:rPr>
        <w:t xml:space="preserve"> periodyň we </w:t>
      </w:r>
      <w:r w:rsidRPr="00CB1190">
        <w:rPr>
          <w:i/>
          <w:sz w:val="28"/>
          <w:szCs w:val="28"/>
          <w:lang w:val="hr-HR"/>
        </w:rPr>
        <w:t>f</w:t>
      </w:r>
      <w:r w:rsidRPr="00CB1190">
        <w:rPr>
          <w:sz w:val="28"/>
          <w:szCs w:val="28"/>
          <w:lang w:val="hr-HR"/>
        </w:rPr>
        <w:t xml:space="preserve"> ýygylygyň üsti bilen aşakdaky görnüşde aňladylýar:</w:t>
      </w:r>
    </w:p>
    <w:p w:rsidR="00CC3780" w:rsidRPr="00CB1190" w:rsidRDefault="00CC3780" w:rsidP="00FA77FF">
      <w:pPr>
        <w:jc w:val="both"/>
        <w:rPr>
          <w:sz w:val="28"/>
          <w:szCs w:val="28"/>
          <w:lang w:val="hr-HR"/>
        </w:rPr>
      </w:pPr>
    </w:p>
    <w:p w:rsidR="00CC3780" w:rsidRDefault="00FA77FF" w:rsidP="00FA77FF">
      <w:pPr>
        <w:jc w:val="center"/>
        <w:rPr>
          <w:sz w:val="28"/>
          <w:szCs w:val="28"/>
          <w:lang w:val="hr-HR"/>
        </w:rPr>
      </w:pPr>
      <w:r w:rsidRPr="00FD394A">
        <w:rPr>
          <w:position w:val="-24"/>
          <w:sz w:val="28"/>
          <w:szCs w:val="28"/>
          <w:lang w:val="hr-HR"/>
        </w:rPr>
        <w:object w:dxaOrig="1480" w:dyaOrig="620">
          <v:shape id="_x0000_i1029" type="#_x0000_t75" style="width:116.6pt;height:49.45pt" o:ole="" filled="t">
            <v:fill color2="black"/>
            <v:imagedata r:id="rId37" o:title=""/>
          </v:shape>
          <o:OLEObject Type="Embed" ProgID="Microsoft" ShapeID="_x0000_i1029" DrawAspect="Content" ObjectID="_1675599452" r:id="rId38"/>
        </w:object>
      </w:r>
      <w:r>
        <w:rPr>
          <w:sz w:val="28"/>
          <w:szCs w:val="28"/>
          <w:lang w:val="hr-HR"/>
        </w:rPr>
        <w:t xml:space="preserve">  </w:t>
      </w:r>
      <w:r>
        <w:rPr>
          <w:sz w:val="28"/>
          <w:szCs w:val="28"/>
          <w:lang w:val="tk-TM"/>
        </w:rPr>
        <w:t xml:space="preserve">                </w:t>
      </w:r>
      <w:r w:rsidR="00CC3780" w:rsidRPr="00CB1190">
        <w:rPr>
          <w:sz w:val="28"/>
          <w:szCs w:val="28"/>
          <w:lang w:val="hr-HR"/>
        </w:rPr>
        <w:t>(1.44)</w:t>
      </w:r>
    </w:p>
    <w:p w:rsidR="00CC3780" w:rsidRPr="00CB1190" w:rsidRDefault="00CC3780" w:rsidP="00FA77FF">
      <w:pPr>
        <w:pStyle w:val="1"/>
        <w:spacing w:after="0" w:line="240" w:lineRule="auto"/>
        <w:ind w:left="0"/>
        <w:jc w:val="both"/>
        <w:rPr>
          <w:rFonts w:ascii="Times New Roman" w:hAnsi="Times New Roman"/>
          <w:b/>
          <w:sz w:val="28"/>
          <w:szCs w:val="28"/>
          <w:lang w:val="hr-HR"/>
        </w:rPr>
      </w:pPr>
    </w:p>
    <w:p w:rsidR="00CC3780" w:rsidRPr="00FA77FF" w:rsidRDefault="00CC3780" w:rsidP="00FA77FF">
      <w:pPr>
        <w:jc w:val="center"/>
        <w:rPr>
          <w:b/>
          <w:position w:val="-28"/>
          <w:sz w:val="28"/>
          <w:szCs w:val="28"/>
          <w:lang w:val="tk-TM"/>
        </w:rPr>
      </w:pPr>
      <w:r w:rsidRPr="00CB1190">
        <w:rPr>
          <w:b/>
          <w:position w:val="-28"/>
          <w:sz w:val="28"/>
          <w:szCs w:val="28"/>
          <w:lang w:val="hr-HR"/>
        </w:rPr>
        <w:t>Sinusoidal toklaryň, naprýaženiýeleriň we elektrik hereketlendiriji güýçleriň dekart koordinatalar tekizliginde şekillendirilişi</w:t>
      </w:r>
      <w:r w:rsidR="00FA77FF">
        <w:rPr>
          <w:b/>
          <w:position w:val="-28"/>
          <w:sz w:val="28"/>
          <w:szCs w:val="28"/>
          <w:lang w:val="tk-TM"/>
        </w:rPr>
        <w:t>.</w:t>
      </w:r>
    </w:p>
    <w:p w:rsidR="00CC3780" w:rsidRPr="00CB1190" w:rsidRDefault="00CC3780" w:rsidP="00FA77FF">
      <w:pPr>
        <w:jc w:val="both"/>
        <w:rPr>
          <w:b/>
          <w:position w:val="-28"/>
          <w:sz w:val="28"/>
          <w:szCs w:val="28"/>
          <w:lang w:val="hr-HR"/>
        </w:rPr>
      </w:pPr>
    </w:p>
    <w:p w:rsidR="00CC3780" w:rsidRPr="00CB1190" w:rsidRDefault="00CC3780" w:rsidP="00FA77FF">
      <w:pPr>
        <w:jc w:val="both"/>
        <w:rPr>
          <w:position w:val="-28"/>
          <w:sz w:val="28"/>
          <w:szCs w:val="28"/>
          <w:lang w:val="hr-HR"/>
        </w:rPr>
      </w:pPr>
      <w:r w:rsidRPr="00CB1190">
        <w:rPr>
          <w:position w:val="-28"/>
          <w:sz w:val="28"/>
          <w:szCs w:val="28"/>
          <w:lang w:val="hr-HR"/>
        </w:rPr>
        <w:t xml:space="preserve">           Sinusoidal toklaryň, naprýaženiýeleriň, elektrik hereketlendiriji güýçleriň grafikleriniň trigonometrik funksiýalaryň üsti bilen aňladylyp bilnişi ýaly, olar dekart  hem-de kompleks tekizliklerde aýlanýan wektorlar arkaly hem görkezilip bilinýärler. Sinusoidal ululyklary dekart koordinatalar tekizliginde, aýlanýan wektor görnüsinde şekillendirmek üçin koordinatalar başlangyjyndan, ululygy sinusoidal funksiýanyň amplitudasyna deň bolan wektory obssissa okunyň položitel bölegine görä, başlangyç faza  burçy boýunça ýerleşdirilýär we ol wektor sagat diliniň hereketiniň tersine tarap </w:t>
      </w:r>
      <w:r w:rsidRPr="00CB1190">
        <w:rPr>
          <w:i/>
          <w:position w:val="-28"/>
          <w:sz w:val="28"/>
          <w:szCs w:val="28"/>
          <w:lang w:val="hr-HR"/>
        </w:rPr>
        <w:t xml:space="preserve">ω </w:t>
      </w:r>
      <w:r w:rsidRPr="00CB1190">
        <w:rPr>
          <w:position w:val="-28"/>
          <w:sz w:val="28"/>
          <w:szCs w:val="28"/>
          <w:lang w:val="hr-HR"/>
        </w:rPr>
        <w:t>deň bolan burç ýygylygy bilen aýlanýar diýip kabul edilýär.</w:t>
      </w:r>
    </w:p>
    <w:p w:rsidR="00CC3780" w:rsidRPr="00CB1190" w:rsidRDefault="00CC3780" w:rsidP="00FA77FF">
      <w:pPr>
        <w:jc w:val="both"/>
        <w:rPr>
          <w:position w:val="-28"/>
          <w:sz w:val="28"/>
          <w:szCs w:val="28"/>
          <w:lang w:val="hr-HR"/>
        </w:rPr>
      </w:pPr>
      <w:r w:rsidRPr="00CB1190">
        <w:rPr>
          <w:position w:val="-28"/>
          <w:sz w:val="28"/>
          <w:szCs w:val="28"/>
          <w:lang w:val="hr-HR"/>
        </w:rPr>
        <w:t xml:space="preserve">           Grafikleri 1.24-nji suratda görkezilen </w:t>
      </w:r>
      <w:r w:rsidRPr="00CB1190">
        <w:rPr>
          <w:i/>
          <w:position w:val="-28"/>
          <w:sz w:val="28"/>
          <w:szCs w:val="28"/>
          <w:lang w:val="hr-HR"/>
        </w:rPr>
        <w:t>e</w:t>
      </w:r>
      <w:r w:rsidRPr="00CB1190">
        <w:rPr>
          <w:i/>
          <w:position w:val="-28"/>
          <w:sz w:val="28"/>
          <w:szCs w:val="28"/>
          <w:vertAlign w:val="subscript"/>
          <w:lang w:val="hr-HR"/>
        </w:rPr>
        <w:t>1</w:t>
      </w:r>
      <w:r w:rsidRPr="00CB1190">
        <w:rPr>
          <w:position w:val="-28"/>
          <w:sz w:val="28"/>
          <w:szCs w:val="28"/>
          <w:lang w:val="hr-HR"/>
        </w:rPr>
        <w:t xml:space="preserve"> we </w:t>
      </w:r>
      <w:r w:rsidRPr="00CB1190">
        <w:rPr>
          <w:i/>
          <w:position w:val="-28"/>
          <w:sz w:val="28"/>
          <w:szCs w:val="28"/>
          <w:lang w:val="hr-HR"/>
        </w:rPr>
        <w:t>e</w:t>
      </w:r>
      <w:r w:rsidRPr="00CB1190">
        <w:rPr>
          <w:i/>
          <w:position w:val="-28"/>
          <w:sz w:val="28"/>
          <w:szCs w:val="28"/>
          <w:vertAlign w:val="subscript"/>
          <w:lang w:val="hr-HR"/>
        </w:rPr>
        <w:t>2</w:t>
      </w:r>
      <w:r w:rsidRPr="00CB1190">
        <w:rPr>
          <w:position w:val="-28"/>
          <w:sz w:val="28"/>
          <w:szCs w:val="28"/>
          <w:lang w:val="hr-HR"/>
        </w:rPr>
        <w:t xml:space="preserve"> sinusoidal elektrik hereketlendiriji güýçleriň aýlanýan wektorlaryň üsti bilen şekillendirilişi 1.25-nji suratda görkezilendir. </w:t>
      </w:r>
    </w:p>
    <w:p w:rsidR="00CC3780" w:rsidRDefault="00CC3780" w:rsidP="00FA77FF">
      <w:pPr>
        <w:jc w:val="center"/>
        <w:rPr>
          <w:position w:val="-28"/>
          <w:sz w:val="28"/>
          <w:szCs w:val="28"/>
          <w:lang w:val="hr-HR"/>
        </w:rPr>
      </w:pPr>
      <w:r w:rsidRPr="00CB1190">
        <w:rPr>
          <w:noProof/>
          <w:position w:val="-28"/>
          <w:sz w:val="28"/>
          <w:szCs w:val="28"/>
        </w:rPr>
        <w:drawing>
          <wp:inline distT="0" distB="0" distL="0" distR="0">
            <wp:extent cx="2838450" cy="2053988"/>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9" cstate="print">
                      <a:extLst>
                        <a:ext uri="{28A0092B-C50C-407E-A947-70E740481C1C}">
                          <a14:useLocalDpi xmlns:a14="http://schemas.microsoft.com/office/drawing/2010/main" val="0"/>
                        </a:ext>
                      </a:extLst>
                    </a:blip>
                    <a:srcRect l="8524" r="4501" b="6487"/>
                    <a:stretch>
                      <a:fillRect/>
                    </a:stretch>
                  </pic:blipFill>
                  <pic:spPr bwMode="auto">
                    <a:xfrm>
                      <a:off x="0" y="0"/>
                      <a:ext cx="2877498" cy="2082244"/>
                    </a:xfrm>
                    <a:prstGeom prst="rect">
                      <a:avLst/>
                    </a:prstGeom>
                    <a:noFill/>
                    <a:ln>
                      <a:noFill/>
                    </a:ln>
                  </pic:spPr>
                </pic:pic>
              </a:graphicData>
            </a:graphic>
          </wp:inline>
        </w:drawing>
      </w:r>
    </w:p>
    <w:p w:rsidR="00CC3780" w:rsidRPr="00CB1190" w:rsidRDefault="00CC3780" w:rsidP="00FA77FF">
      <w:pPr>
        <w:jc w:val="both"/>
        <w:rPr>
          <w:position w:val="-28"/>
          <w:sz w:val="28"/>
          <w:szCs w:val="28"/>
          <w:lang w:val="hr-HR"/>
        </w:rPr>
      </w:pPr>
    </w:p>
    <w:p w:rsidR="00CC3780" w:rsidRPr="00CB1190" w:rsidRDefault="00CC3780" w:rsidP="00FA77FF">
      <w:pPr>
        <w:jc w:val="center"/>
        <w:rPr>
          <w:position w:val="-28"/>
          <w:sz w:val="28"/>
          <w:szCs w:val="28"/>
          <w:lang w:val="hr-HR"/>
        </w:rPr>
      </w:pPr>
      <w:r w:rsidRPr="00CB1190">
        <w:rPr>
          <w:position w:val="-28"/>
          <w:sz w:val="28"/>
          <w:szCs w:val="28"/>
          <w:lang w:val="hr-HR"/>
        </w:rPr>
        <w:t>1.25-nji surat. Sinusoidal elektrik hereketlendiriji güýçleriň aýlanýan wektorlaryň üsti bilen şekillendirilişi.</w:t>
      </w:r>
    </w:p>
    <w:p w:rsidR="00C3727D" w:rsidRDefault="00CC3780" w:rsidP="00FA77FF">
      <w:pPr>
        <w:ind w:firstLine="708"/>
        <w:jc w:val="both"/>
        <w:rPr>
          <w:position w:val="-28"/>
          <w:sz w:val="28"/>
          <w:szCs w:val="28"/>
          <w:lang w:val="hr-HR"/>
        </w:rPr>
      </w:pPr>
      <w:r w:rsidRPr="00CB1190">
        <w:rPr>
          <w:position w:val="-28"/>
          <w:sz w:val="28"/>
          <w:szCs w:val="28"/>
          <w:lang w:val="hr-HR"/>
        </w:rPr>
        <w:t xml:space="preserve">Aýlanýan </w:t>
      </w:r>
      <w:r w:rsidRPr="00CB1190">
        <w:rPr>
          <w:i/>
          <w:position w:val="-28"/>
          <w:sz w:val="28"/>
          <w:szCs w:val="28"/>
          <w:lang w:val="hr-HR"/>
        </w:rPr>
        <w:t>E</w:t>
      </w:r>
      <w:r w:rsidRPr="00CB1190">
        <w:rPr>
          <w:i/>
          <w:position w:val="-28"/>
          <w:sz w:val="28"/>
          <w:szCs w:val="28"/>
          <w:vertAlign w:val="subscript"/>
          <w:lang w:val="hr-HR"/>
        </w:rPr>
        <w:t>m.1</w:t>
      </w:r>
      <w:r w:rsidRPr="00CB1190">
        <w:rPr>
          <w:position w:val="-28"/>
          <w:sz w:val="28"/>
          <w:szCs w:val="28"/>
          <w:lang w:val="hr-HR"/>
        </w:rPr>
        <w:t xml:space="preserve"> we </w:t>
      </w:r>
      <w:r w:rsidRPr="00CB1190">
        <w:rPr>
          <w:i/>
          <w:position w:val="-28"/>
          <w:sz w:val="28"/>
          <w:szCs w:val="28"/>
          <w:lang w:val="hr-HR"/>
        </w:rPr>
        <w:t>E</w:t>
      </w:r>
      <w:r w:rsidRPr="00CB1190">
        <w:rPr>
          <w:i/>
          <w:position w:val="-28"/>
          <w:sz w:val="28"/>
          <w:szCs w:val="28"/>
          <w:vertAlign w:val="subscript"/>
          <w:lang w:val="hr-HR"/>
        </w:rPr>
        <w:t>m.2</w:t>
      </w:r>
      <w:r w:rsidRPr="00CB1190">
        <w:rPr>
          <w:position w:val="-28"/>
          <w:sz w:val="28"/>
          <w:szCs w:val="28"/>
          <w:lang w:val="hr-HR"/>
        </w:rPr>
        <w:t xml:space="preserve"> wektorlaryň ordinata okuna bolan proýeksiýalary </w:t>
      </w:r>
      <w:r w:rsidRPr="00CB1190">
        <w:rPr>
          <w:i/>
          <w:position w:val="-28"/>
          <w:sz w:val="28"/>
          <w:szCs w:val="28"/>
          <w:lang w:val="hr-HR"/>
        </w:rPr>
        <w:t>e</w:t>
      </w:r>
      <w:r w:rsidRPr="00CB1190">
        <w:rPr>
          <w:i/>
          <w:position w:val="-28"/>
          <w:sz w:val="28"/>
          <w:szCs w:val="28"/>
          <w:vertAlign w:val="subscript"/>
          <w:lang w:val="hr-HR"/>
        </w:rPr>
        <w:t>1</w:t>
      </w:r>
      <w:r w:rsidRPr="00CB1190">
        <w:rPr>
          <w:position w:val="-28"/>
          <w:sz w:val="28"/>
          <w:szCs w:val="28"/>
          <w:lang w:val="hr-HR"/>
        </w:rPr>
        <w:t xml:space="preserve"> hem-de </w:t>
      </w:r>
      <w:r w:rsidRPr="00CB1190">
        <w:rPr>
          <w:i/>
          <w:position w:val="-28"/>
          <w:sz w:val="28"/>
          <w:szCs w:val="28"/>
          <w:lang w:val="hr-HR"/>
        </w:rPr>
        <w:t>e</w:t>
      </w:r>
      <w:r w:rsidRPr="00CB1190">
        <w:rPr>
          <w:i/>
          <w:position w:val="-28"/>
          <w:sz w:val="28"/>
          <w:szCs w:val="28"/>
          <w:vertAlign w:val="subscript"/>
          <w:lang w:val="hr-HR"/>
        </w:rPr>
        <w:t>2</w:t>
      </w:r>
      <w:r w:rsidRPr="00CB1190">
        <w:rPr>
          <w:position w:val="-28"/>
          <w:sz w:val="28"/>
          <w:szCs w:val="28"/>
          <w:lang w:val="hr-HR"/>
        </w:rPr>
        <w:t xml:space="preserve">  elektrik hereketlendiriji güýçleriň pursat ululyklaryny berýär. Amplituda ululyklary we faza burçlary hasaba alnan, deň ýyglykly sinusoidal elektrik hereketlendiriji güýçleri, naprýaženiýeleri we toklary şekillendirýän wektorlaryň toplumyna </w:t>
      </w:r>
      <w:r w:rsidRPr="00CB1190">
        <w:rPr>
          <w:b/>
          <w:position w:val="-28"/>
          <w:sz w:val="28"/>
          <w:szCs w:val="28"/>
          <w:lang w:val="hr-HR"/>
        </w:rPr>
        <w:t>wektorlar diagrammasy</w:t>
      </w:r>
      <w:r w:rsidRPr="00CB1190">
        <w:rPr>
          <w:position w:val="-28"/>
          <w:sz w:val="28"/>
          <w:szCs w:val="28"/>
          <w:lang w:val="hr-HR"/>
        </w:rPr>
        <w:t xml:space="preserve"> diýilýär. </w:t>
      </w:r>
    </w:p>
    <w:p w:rsidR="00CC3780" w:rsidRDefault="00CC3780" w:rsidP="00FA77FF">
      <w:pPr>
        <w:ind w:firstLine="708"/>
        <w:jc w:val="both"/>
        <w:rPr>
          <w:position w:val="-28"/>
          <w:sz w:val="28"/>
          <w:szCs w:val="28"/>
          <w:lang w:val="hr-HR"/>
        </w:rPr>
      </w:pPr>
      <w:r w:rsidRPr="00CB1190">
        <w:rPr>
          <w:position w:val="-28"/>
          <w:sz w:val="28"/>
          <w:szCs w:val="28"/>
          <w:lang w:val="hr-HR"/>
        </w:rPr>
        <w:t>Wektor diagrammalar deň burç ýygylykly sinusoidal ululyklary goşmagy we aýyrmagy, wektorlary goşmak we aýyrmak bilen çalşyrmaga mümkinçilik berýär. Meselem, pursat ululyklary</w:t>
      </w:r>
      <w:r w:rsidRPr="00CB1190">
        <w:rPr>
          <w:i/>
          <w:sz w:val="28"/>
          <w:szCs w:val="28"/>
          <w:lang w:val="hr-HR"/>
        </w:rPr>
        <w:t xml:space="preserve"> </w:t>
      </w:r>
      <w:r w:rsidRPr="00CB1190">
        <w:rPr>
          <w:position w:val="-28"/>
          <w:sz w:val="28"/>
          <w:szCs w:val="28"/>
          <w:lang w:val="hr-HR"/>
        </w:rPr>
        <w:t xml:space="preserve">degişlilikde </w:t>
      </w:r>
      <w:r w:rsidRPr="00CB1190">
        <w:rPr>
          <w:i/>
          <w:iCs/>
          <w:position w:val="-28"/>
          <w:sz w:val="28"/>
          <w:szCs w:val="28"/>
          <w:lang w:val="hr-HR"/>
        </w:rPr>
        <w:t>i</w:t>
      </w:r>
      <w:r w:rsidRPr="00CB1190">
        <w:rPr>
          <w:i/>
          <w:iCs/>
          <w:position w:val="-28"/>
          <w:sz w:val="28"/>
          <w:szCs w:val="28"/>
          <w:vertAlign w:val="subscript"/>
          <w:lang w:val="hr-HR"/>
        </w:rPr>
        <w:t>1</w:t>
      </w:r>
      <w:r w:rsidRPr="00CB1190">
        <w:rPr>
          <w:i/>
          <w:iCs/>
          <w:position w:val="-28"/>
          <w:sz w:val="28"/>
          <w:szCs w:val="28"/>
          <w:lang w:val="hr-HR"/>
        </w:rPr>
        <w:t>=I</w:t>
      </w:r>
      <w:r w:rsidRPr="00CB1190">
        <w:rPr>
          <w:i/>
          <w:iCs/>
          <w:position w:val="-28"/>
          <w:sz w:val="28"/>
          <w:szCs w:val="28"/>
          <w:vertAlign w:val="subscript"/>
          <w:lang w:val="hr-HR"/>
        </w:rPr>
        <w:t>m1</w:t>
      </w:r>
      <w:r w:rsidRPr="00CB1190">
        <w:rPr>
          <w:i/>
          <w:iCs/>
          <w:position w:val="-28"/>
          <w:sz w:val="28"/>
          <w:szCs w:val="28"/>
          <w:lang w:val="hr-HR"/>
        </w:rPr>
        <w:t>sin(ωt+ψ</w:t>
      </w:r>
      <w:r w:rsidRPr="00CB1190">
        <w:rPr>
          <w:i/>
          <w:iCs/>
          <w:position w:val="-28"/>
          <w:sz w:val="28"/>
          <w:szCs w:val="28"/>
          <w:vertAlign w:val="subscript"/>
          <w:lang w:val="hr-HR"/>
        </w:rPr>
        <w:t>1</w:t>
      </w:r>
      <w:r w:rsidRPr="00CB1190">
        <w:rPr>
          <w:i/>
          <w:iCs/>
          <w:position w:val="-28"/>
          <w:sz w:val="28"/>
          <w:szCs w:val="28"/>
          <w:lang w:val="hr-HR"/>
        </w:rPr>
        <w:t xml:space="preserve">) </w:t>
      </w:r>
      <w:r w:rsidRPr="00CB1190">
        <w:rPr>
          <w:position w:val="-28"/>
          <w:sz w:val="28"/>
          <w:szCs w:val="28"/>
          <w:lang w:val="hr-HR"/>
        </w:rPr>
        <w:t xml:space="preserve">we </w:t>
      </w:r>
      <w:r w:rsidRPr="00CB1190">
        <w:rPr>
          <w:i/>
          <w:iCs/>
          <w:position w:val="-28"/>
          <w:sz w:val="28"/>
          <w:szCs w:val="28"/>
          <w:lang w:val="hr-HR"/>
        </w:rPr>
        <w:t>i</w:t>
      </w:r>
      <w:r w:rsidRPr="00CB1190">
        <w:rPr>
          <w:i/>
          <w:iCs/>
          <w:position w:val="-28"/>
          <w:sz w:val="28"/>
          <w:szCs w:val="28"/>
          <w:vertAlign w:val="subscript"/>
          <w:lang w:val="hr-HR"/>
        </w:rPr>
        <w:t>2</w:t>
      </w:r>
      <w:r w:rsidRPr="00CB1190">
        <w:rPr>
          <w:i/>
          <w:iCs/>
          <w:position w:val="-28"/>
          <w:sz w:val="28"/>
          <w:szCs w:val="28"/>
          <w:lang w:val="hr-HR"/>
        </w:rPr>
        <w:t>=I</w:t>
      </w:r>
      <w:r w:rsidRPr="00CB1190">
        <w:rPr>
          <w:i/>
          <w:iCs/>
          <w:position w:val="-28"/>
          <w:sz w:val="28"/>
          <w:szCs w:val="28"/>
          <w:vertAlign w:val="subscript"/>
          <w:lang w:val="hr-HR"/>
        </w:rPr>
        <w:t>m2</w:t>
      </w:r>
      <w:r w:rsidRPr="00CB1190">
        <w:rPr>
          <w:i/>
          <w:iCs/>
          <w:position w:val="-28"/>
          <w:sz w:val="28"/>
          <w:szCs w:val="28"/>
          <w:lang w:val="hr-HR"/>
        </w:rPr>
        <w:t>sin(ωt+ψ</w:t>
      </w:r>
      <w:r w:rsidRPr="00CB1190">
        <w:rPr>
          <w:i/>
          <w:iCs/>
          <w:position w:val="-28"/>
          <w:sz w:val="28"/>
          <w:szCs w:val="28"/>
          <w:vertAlign w:val="subscript"/>
          <w:lang w:val="hr-HR"/>
        </w:rPr>
        <w:t>2</w:t>
      </w:r>
      <w:r w:rsidRPr="00CB1190">
        <w:rPr>
          <w:i/>
          <w:iCs/>
          <w:position w:val="-28"/>
          <w:sz w:val="28"/>
          <w:szCs w:val="28"/>
          <w:lang w:val="hr-HR"/>
        </w:rPr>
        <w:t>)</w:t>
      </w:r>
      <w:r w:rsidRPr="00CB1190">
        <w:rPr>
          <w:position w:val="-28"/>
          <w:sz w:val="28"/>
          <w:szCs w:val="28"/>
          <w:lang w:val="hr-HR"/>
        </w:rPr>
        <w:t xml:space="preserve"> bolan sinusoidal toklary goşup alynýan</w:t>
      </w:r>
      <w:r w:rsidRPr="00CB1190">
        <w:rPr>
          <w:i/>
          <w:iCs/>
          <w:position w:val="-28"/>
          <w:sz w:val="28"/>
          <w:szCs w:val="28"/>
          <w:lang w:val="hr-HR"/>
        </w:rPr>
        <w:t xml:space="preserve"> i=i</w:t>
      </w:r>
      <w:r w:rsidRPr="00CB1190">
        <w:rPr>
          <w:i/>
          <w:iCs/>
          <w:position w:val="-28"/>
          <w:sz w:val="28"/>
          <w:szCs w:val="28"/>
          <w:vertAlign w:val="subscript"/>
          <w:lang w:val="hr-HR"/>
        </w:rPr>
        <w:t>1</w:t>
      </w:r>
      <w:r w:rsidRPr="00CB1190">
        <w:rPr>
          <w:i/>
          <w:iCs/>
          <w:position w:val="-28"/>
          <w:sz w:val="28"/>
          <w:szCs w:val="28"/>
          <w:lang w:val="hr-HR"/>
        </w:rPr>
        <w:t>+i</w:t>
      </w:r>
      <w:r w:rsidRPr="00CB1190">
        <w:rPr>
          <w:i/>
          <w:iCs/>
          <w:position w:val="-28"/>
          <w:sz w:val="28"/>
          <w:szCs w:val="28"/>
          <w:vertAlign w:val="subscript"/>
          <w:lang w:val="hr-HR"/>
        </w:rPr>
        <w:t>2</w:t>
      </w:r>
      <w:r w:rsidRPr="00CB1190">
        <w:rPr>
          <w:i/>
          <w:iCs/>
          <w:position w:val="-28"/>
          <w:sz w:val="28"/>
          <w:szCs w:val="28"/>
          <w:lang w:val="hr-HR"/>
        </w:rPr>
        <w:t>=I</w:t>
      </w:r>
      <w:r w:rsidRPr="00CB1190">
        <w:rPr>
          <w:i/>
          <w:iCs/>
          <w:position w:val="-28"/>
          <w:sz w:val="28"/>
          <w:szCs w:val="28"/>
          <w:vertAlign w:val="subscript"/>
          <w:lang w:val="hr-HR"/>
        </w:rPr>
        <w:t>m1</w:t>
      </w:r>
      <w:r w:rsidRPr="00CB1190">
        <w:rPr>
          <w:i/>
          <w:iCs/>
          <w:position w:val="-28"/>
          <w:sz w:val="28"/>
          <w:szCs w:val="28"/>
          <w:lang w:val="hr-HR"/>
        </w:rPr>
        <w:t>sin(ωt+ψ</w:t>
      </w:r>
      <w:r w:rsidRPr="00CB1190">
        <w:rPr>
          <w:i/>
          <w:iCs/>
          <w:position w:val="-28"/>
          <w:sz w:val="28"/>
          <w:szCs w:val="28"/>
          <w:vertAlign w:val="subscript"/>
          <w:lang w:val="hr-HR"/>
        </w:rPr>
        <w:t>1</w:t>
      </w:r>
      <w:r w:rsidRPr="00CB1190">
        <w:rPr>
          <w:i/>
          <w:iCs/>
          <w:position w:val="-28"/>
          <w:sz w:val="28"/>
          <w:szCs w:val="28"/>
          <w:lang w:val="hr-HR"/>
        </w:rPr>
        <w:t>)+I</w:t>
      </w:r>
      <w:r w:rsidRPr="00CB1190">
        <w:rPr>
          <w:i/>
          <w:iCs/>
          <w:position w:val="-28"/>
          <w:sz w:val="28"/>
          <w:szCs w:val="28"/>
          <w:vertAlign w:val="subscript"/>
          <w:lang w:val="hr-HR"/>
        </w:rPr>
        <w:t>m2</w:t>
      </w:r>
      <w:r w:rsidRPr="00CB1190">
        <w:rPr>
          <w:i/>
          <w:iCs/>
          <w:position w:val="-28"/>
          <w:sz w:val="28"/>
          <w:szCs w:val="28"/>
          <w:lang w:val="hr-HR"/>
        </w:rPr>
        <w:t>sin(ωt+ψ</w:t>
      </w:r>
      <w:r w:rsidRPr="00CB1190">
        <w:rPr>
          <w:i/>
          <w:iCs/>
          <w:position w:val="-28"/>
          <w:sz w:val="28"/>
          <w:szCs w:val="28"/>
          <w:vertAlign w:val="subscript"/>
          <w:lang w:val="hr-HR"/>
        </w:rPr>
        <w:t>2</w:t>
      </w:r>
      <w:r w:rsidRPr="00CB1190">
        <w:rPr>
          <w:i/>
          <w:iCs/>
          <w:position w:val="-28"/>
          <w:sz w:val="28"/>
          <w:szCs w:val="28"/>
          <w:lang w:val="hr-HR"/>
        </w:rPr>
        <w:t>)+I</w:t>
      </w:r>
      <w:r w:rsidRPr="00CB1190">
        <w:rPr>
          <w:i/>
          <w:iCs/>
          <w:position w:val="-28"/>
          <w:sz w:val="28"/>
          <w:szCs w:val="28"/>
          <w:vertAlign w:val="subscript"/>
          <w:lang w:val="hr-HR"/>
        </w:rPr>
        <w:t>m</w:t>
      </w:r>
      <w:r w:rsidRPr="00CB1190">
        <w:rPr>
          <w:i/>
          <w:iCs/>
          <w:position w:val="-28"/>
          <w:sz w:val="28"/>
          <w:szCs w:val="28"/>
          <w:lang w:val="hr-HR"/>
        </w:rPr>
        <w:t>sin(ωt+ψ)</w:t>
      </w:r>
      <w:r w:rsidRPr="00CB1190">
        <w:rPr>
          <w:position w:val="-28"/>
          <w:sz w:val="28"/>
          <w:szCs w:val="28"/>
          <w:lang w:val="hr-HR"/>
        </w:rPr>
        <w:t xml:space="preserve"> sinusoidal toguň </w:t>
      </w:r>
      <w:r w:rsidRPr="00CB1190">
        <w:rPr>
          <w:i/>
          <w:position w:val="-28"/>
          <w:sz w:val="28"/>
          <w:szCs w:val="28"/>
          <w:lang w:val="hr-HR"/>
        </w:rPr>
        <w:t>I</w:t>
      </w:r>
      <w:r w:rsidRPr="00CB1190">
        <w:rPr>
          <w:i/>
          <w:position w:val="-28"/>
          <w:sz w:val="28"/>
          <w:szCs w:val="28"/>
          <w:vertAlign w:val="subscript"/>
          <w:lang w:val="hr-HR"/>
        </w:rPr>
        <w:t>m</w:t>
      </w:r>
      <w:r w:rsidRPr="00CB1190">
        <w:rPr>
          <w:position w:val="-28"/>
          <w:sz w:val="28"/>
          <w:szCs w:val="28"/>
          <w:lang w:val="hr-HR"/>
        </w:rPr>
        <w:t xml:space="preserve"> amplitudasyna we onuň </w:t>
      </w:r>
      <w:r w:rsidRPr="00CB1190">
        <w:rPr>
          <w:i/>
          <w:position w:val="-28"/>
          <w:sz w:val="28"/>
          <w:szCs w:val="28"/>
          <w:lang w:val="hr-HR"/>
        </w:rPr>
        <w:t>ψ</w:t>
      </w:r>
      <w:r w:rsidRPr="00CB1190">
        <w:rPr>
          <w:position w:val="-28"/>
          <w:sz w:val="28"/>
          <w:szCs w:val="28"/>
          <w:lang w:val="hr-HR"/>
        </w:rPr>
        <w:t xml:space="preserve"> başlangyç fazasyny wektor diagrammanyň kömegi arkaly kesgitlenişine seredeliň (1.26-njy surat).</w:t>
      </w:r>
    </w:p>
    <w:p w:rsidR="00C3727D" w:rsidRPr="00CB1190" w:rsidRDefault="00C3727D" w:rsidP="00FA77FF">
      <w:pPr>
        <w:ind w:firstLine="708"/>
        <w:jc w:val="both"/>
        <w:rPr>
          <w:position w:val="-28"/>
          <w:sz w:val="28"/>
          <w:szCs w:val="28"/>
          <w:lang w:val="hr-HR"/>
        </w:rPr>
      </w:pPr>
    </w:p>
    <w:p w:rsidR="00CC3780" w:rsidRPr="00CB1190" w:rsidRDefault="00CC3780" w:rsidP="00FA77FF">
      <w:pPr>
        <w:jc w:val="both"/>
        <w:rPr>
          <w:position w:val="-28"/>
          <w:sz w:val="28"/>
          <w:szCs w:val="28"/>
          <w:lang w:val="hr-HR"/>
        </w:rPr>
      </w:pPr>
      <w:r w:rsidRPr="00CB1190">
        <w:rPr>
          <w:position w:val="-28"/>
          <w:sz w:val="28"/>
          <w:szCs w:val="28"/>
          <w:lang w:val="hr-HR"/>
        </w:rPr>
        <w:t xml:space="preserve">           1.26-njy suratda bu toklaryň amplitudalaryna degişli wektorlar görkezilendir.</w:t>
      </w:r>
    </w:p>
    <w:p w:rsidR="00CC3780" w:rsidRDefault="00CC3780" w:rsidP="00FA77FF">
      <w:pPr>
        <w:jc w:val="both"/>
        <w:rPr>
          <w:position w:val="-28"/>
          <w:sz w:val="28"/>
          <w:szCs w:val="28"/>
          <w:lang w:val="hr-HR"/>
        </w:rPr>
      </w:pPr>
      <w:r w:rsidRPr="00CB1190">
        <w:rPr>
          <w:position w:val="-28"/>
          <w:sz w:val="28"/>
          <w:szCs w:val="28"/>
          <w:lang w:val="hr-HR"/>
        </w:rPr>
        <w:t xml:space="preserve">           Bu wektorlaryň deň burç tizligi bilen aýlanýandyklary sebäpli, olaryň özara ýerleşişleri üýtgemeýär. </w:t>
      </w:r>
      <w:r>
        <w:rPr>
          <w:position w:val="-28"/>
          <w:sz w:val="28"/>
          <w:szCs w:val="28"/>
          <w:lang w:val="hr-HR"/>
        </w:rPr>
        <w:t>Şeýlelikde</w:t>
      </w:r>
      <w:r w:rsidRPr="00CB1190">
        <w:rPr>
          <w:position w:val="-28"/>
          <w:sz w:val="28"/>
          <w:szCs w:val="28"/>
          <w:lang w:val="hr-HR"/>
        </w:rPr>
        <w:t xml:space="preserve"> islendik berlen wagt pursadynda bu wektorlaryň</w:t>
      </w:r>
    </w:p>
    <w:p w:rsidR="00CC3780" w:rsidRPr="00CB1190" w:rsidRDefault="00CC3780" w:rsidP="00FA77FF">
      <w:pPr>
        <w:jc w:val="both"/>
        <w:rPr>
          <w:position w:val="-28"/>
          <w:sz w:val="28"/>
          <w:szCs w:val="28"/>
          <w:lang w:val="hr-HR"/>
        </w:rPr>
      </w:pPr>
    </w:p>
    <w:p w:rsidR="00CC3780" w:rsidRPr="00CB1190" w:rsidRDefault="00CC3780" w:rsidP="00FA77FF">
      <w:pPr>
        <w:jc w:val="center"/>
        <w:rPr>
          <w:position w:val="-28"/>
          <w:sz w:val="28"/>
          <w:szCs w:val="28"/>
          <w:lang w:val="hr-HR"/>
        </w:rPr>
      </w:pPr>
      <w:r w:rsidRPr="00CB1190">
        <w:rPr>
          <w:noProof/>
          <w:position w:val="-28"/>
          <w:sz w:val="28"/>
          <w:szCs w:val="28"/>
        </w:rPr>
        <w:drawing>
          <wp:inline distT="0" distB="0" distL="0" distR="0">
            <wp:extent cx="4142095" cy="2858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l="1825" t="6161" r="9338"/>
                    <a:stretch>
                      <a:fillRect/>
                    </a:stretch>
                  </pic:blipFill>
                  <pic:spPr bwMode="auto">
                    <a:xfrm>
                      <a:off x="0" y="0"/>
                      <a:ext cx="4274268" cy="2949992"/>
                    </a:xfrm>
                    <a:prstGeom prst="rect">
                      <a:avLst/>
                    </a:prstGeom>
                    <a:solidFill>
                      <a:srgbClr val="FFFFFF"/>
                    </a:solidFill>
                    <a:ln>
                      <a:noFill/>
                    </a:ln>
                  </pic:spPr>
                </pic:pic>
              </a:graphicData>
            </a:graphic>
          </wp:inline>
        </w:drawing>
      </w:r>
    </w:p>
    <w:p w:rsidR="00FA77FF" w:rsidRDefault="00FA77FF" w:rsidP="00FA77FF">
      <w:pPr>
        <w:jc w:val="center"/>
        <w:rPr>
          <w:position w:val="-28"/>
          <w:sz w:val="28"/>
          <w:szCs w:val="28"/>
          <w:lang w:val="hr-HR"/>
        </w:rPr>
      </w:pPr>
    </w:p>
    <w:p w:rsidR="00CC3780" w:rsidRPr="00CB1190" w:rsidRDefault="00CC3780" w:rsidP="00FA77FF">
      <w:pPr>
        <w:jc w:val="center"/>
        <w:rPr>
          <w:position w:val="-28"/>
          <w:sz w:val="28"/>
          <w:szCs w:val="28"/>
          <w:lang w:val="hr-HR"/>
        </w:rPr>
      </w:pPr>
      <w:r w:rsidRPr="00CB1190">
        <w:rPr>
          <w:position w:val="-28"/>
          <w:sz w:val="28"/>
          <w:szCs w:val="28"/>
          <w:lang w:val="hr-HR"/>
        </w:rPr>
        <w:t>1.26-njy surat.</w:t>
      </w:r>
    </w:p>
    <w:p w:rsidR="00CC3780" w:rsidRPr="00CB1190" w:rsidRDefault="00CC3780" w:rsidP="00FA77FF">
      <w:pPr>
        <w:jc w:val="both"/>
        <w:rPr>
          <w:position w:val="-28"/>
          <w:sz w:val="28"/>
          <w:szCs w:val="28"/>
          <w:lang w:val="hr-HR"/>
        </w:rPr>
      </w:pPr>
    </w:p>
    <w:p w:rsidR="00FA77FF" w:rsidRDefault="00CC3780" w:rsidP="00FA77FF">
      <w:pPr>
        <w:jc w:val="both"/>
        <w:rPr>
          <w:position w:val="-28"/>
          <w:sz w:val="28"/>
          <w:szCs w:val="28"/>
          <w:lang w:val="hr-HR"/>
        </w:rPr>
      </w:pPr>
      <w:r w:rsidRPr="00CB1190">
        <w:rPr>
          <w:position w:val="-28"/>
          <w:sz w:val="28"/>
          <w:szCs w:val="28"/>
          <w:lang w:val="hr-HR"/>
        </w:rPr>
        <w:t xml:space="preserve">ordinata okuna bolan proýeksiýalarynyň jemi netijeleýji </w:t>
      </w:r>
      <w:r w:rsidRPr="00CB1190">
        <w:rPr>
          <w:i/>
          <w:position w:val="-28"/>
          <w:sz w:val="28"/>
          <w:szCs w:val="28"/>
          <w:lang w:val="hr-HR"/>
        </w:rPr>
        <w:t>i</w:t>
      </w:r>
      <w:r w:rsidRPr="00CB1190">
        <w:rPr>
          <w:position w:val="-28"/>
          <w:sz w:val="28"/>
          <w:szCs w:val="28"/>
          <w:lang w:val="hr-HR"/>
        </w:rPr>
        <w:t xml:space="preserve"> toguň pursat ululygyny berýär. Jemleýji toguň amplituda ululygy bolsa </w:t>
      </w:r>
      <w:r w:rsidRPr="00CB1190">
        <w:rPr>
          <w:i/>
          <w:position w:val="-28"/>
          <w:sz w:val="28"/>
          <w:szCs w:val="28"/>
          <w:lang w:val="hr-HR"/>
        </w:rPr>
        <w:t>I</w:t>
      </w:r>
      <w:r w:rsidRPr="00CB1190">
        <w:rPr>
          <w:i/>
          <w:position w:val="-28"/>
          <w:sz w:val="28"/>
          <w:szCs w:val="28"/>
          <w:vertAlign w:val="subscript"/>
          <w:lang w:val="hr-HR"/>
        </w:rPr>
        <w:t>m1</w:t>
      </w:r>
      <w:r w:rsidRPr="00CB1190">
        <w:rPr>
          <w:position w:val="-28"/>
          <w:sz w:val="28"/>
          <w:szCs w:val="28"/>
          <w:lang w:val="hr-HR"/>
        </w:rPr>
        <w:t xml:space="preserve"> we </w:t>
      </w:r>
      <w:r w:rsidRPr="00CB1190">
        <w:rPr>
          <w:i/>
          <w:position w:val="-28"/>
          <w:sz w:val="28"/>
          <w:szCs w:val="28"/>
          <w:lang w:val="hr-HR"/>
        </w:rPr>
        <w:t>I</w:t>
      </w:r>
      <w:r w:rsidRPr="00CB1190">
        <w:rPr>
          <w:i/>
          <w:position w:val="-28"/>
          <w:sz w:val="28"/>
          <w:szCs w:val="28"/>
          <w:vertAlign w:val="subscript"/>
          <w:lang w:val="hr-HR"/>
        </w:rPr>
        <w:t>m2</w:t>
      </w:r>
      <w:r w:rsidRPr="00CB1190">
        <w:rPr>
          <w:position w:val="-28"/>
          <w:sz w:val="28"/>
          <w:szCs w:val="28"/>
          <w:lang w:val="hr-HR"/>
        </w:rPr>
        <w:t xml:space="preserve"> amplitudalarynyň geometriki jemi hökmünde kesgitlenýär: </w:t>
      </w:r>
    </w:p>
    <w:p w:rsidR="00C3727D" w:rsidRDefault="00C3727D" w:rsidP="00FA77FF">
      <w:pPr>
        <w:jc w:val="both"/>
        <w:rPr>
          <w:position w:val="-28"/>
          <w:sz w:val="28"/>
          <w:szCs w:val="28"/>
          <w:lang w:val="hr-HR"/>
        </w:rPr>
      </w:pPr>
    </w:p>
    <w:p w:rsidR="00FA77FF" w:rsidRDefault="00CC3780" w:rsidP="00FA77FF">
      <w:pPr>
        <w:jc w:val="center"/>
        <w:rPr>
          <w:position w:val="-28"/>
          <w:sz w:val="40"/>
          <w:szCs w:val="40"/>
          <w:lang w:val="hr-HR"/>
        </w:rPr>
      </w:pPr>
      <w:r w:rsidRPr="00FA77FF">
        <w:rPr>
          <w:i/>
          <w:position w:val="-28"/>
          <w:sz w:val="40"/>
          <w:szCs w:val="40"/>
          <w:lang w:val="hr-HR"/>
        </w:rPr>
        <w:t>I</w:t>
      </w:r>
      <w:r w:rsidRPr="00FA77FF">
        <w:rPr>
          <w:i/>
          <w:position w:val="-28"/>
          <w:sz w:val="40"/>
          <w:szCs w:val="40"/>
          <w:vertAlign w:val="subscript"/>
          <w:lang w:val="hr-HR"/>
        </w:rPr>
        <w:t>m</w:t>
      </w:r>
      <w:r w:rsidRPr="00FA77FF">
        <w:rPr>
          <w:i/>
          <w:position w:val="-28"/>
          <w:sz w:val="40"/>
          <w:szCs w:val="40"/>
          <w:lang w:val="hr-HR"/>
        </w:rPr>
        <w:t>= I</w:t>
      </w:r>
      <w:r w:rsidRPr="00FA77FF">
        <w:rPr>
          <w:i/>
          <w:position w:val="-28"/>
          <w:sz w:val="40"/>
          <w:szCs w:val="40"/>
          <w:vertAlign w:val="subscript"/>
          <w:lang w:val="hr-HR"/>
        </w:rPr>
        <w:t>m1</w:t>
      </w:r>
      <w:r w:rsidRPr="00FA77FF">
        <w:rPr>
          <w:i/>
          <w:position w:val="-28"/>
          <w:sz w:val="40"/>
          <w:szCs w:val="40"/>
          <w:lang w:val="hr-HR"/>
        </w:rPr>
        <w:t>+ I</w:t>
      </w:r>
      <w:r w:rsidRPr="00FA77FF">
        <w:rPr>
          <w:i/>
          <w:position w:val="-28"/>
          <w:sz w:val="40"/>
          <w:szCs w:val="40"/>
          <w:vertAlign w:val="subscript"/>
          <w:lang w:val="hr-HR"/>
        </w:rPr>
        <w:t>m2</w:t>
      </w:r>
      <w:bookmarkStart w:id="0" w:name="_GoBack"/>
      <w:bookmarkEnd w:id="0"/>
    </w:p>
    <w:p w:rsidR="00C3727D" w:rsidRPr="00FA77FF" w:rsidRDefault="00C3727D" w:rsidP="00FA77FF">
      <w:pPr>
        <w:jc w:val="center"/>
        <w:rPr>
          <w:position w:val="-28"/>
          <w:sz w:val="40"/>
          <w:szCs w:val="40"/>
          <w:lang w:val="hr-HR"/>
        </w:rPr>
      </w:pPr>
    </w:p>
    <w:p w:rsidR="00AC0FF5" w:rsidRPr="00C3727D" w:rsidRDefault="00CC3780" w:rsidP="00FA77FF">
      <w:pPr>
        <w:jc w:val="both"/>
        <w:rPr>
          <w:position w:val="-28"/>
          <w:sz w:val="28"/>
          <w:szCs w:val="28"/>
          <w:lang w:val="hr-HR"/>
        </w:rPr>
      </w:pPr>
      <w:r w:rsidRPr="00CB1190">
        <w:rPr>
          <w:position w:val="-28"/>
          <w:sz w:val="28"/>
          <w:szCs w:val="28"/>
          <w:lang w:val="hr-HR"/>
        </w:rPr>
        <w:t xml:space="preserve">Bu wektoryň ordinata oky bilen emele getirýän </w:t>
      </w:r>
      <w:r w:rsidRPr="00CB1190">
        <w:rPr>
          <w:i/>
          <w:position w:val="-28"/>
          <w:sz w:val="28"/>
          <w:szCs w:val="28"/>
          <w:lang w:val="hr-HR"/>
        </w:rPr>
        <w:t>ψ</w:t>
      </w:r>
      <w:r w:rsidRPr="00CB1190">
        <w:rPr>
          <w:position w:val="-28"/>
          <w:sz w:val="28"/>
          <w:szCs w:val="28"/>
          <w:lang w:val="hr-HR"/>
        </w:rPr>
        <w:t xml:space="preserve"> burçy, jemleýji toguň başlangyç fazasyny berýär. Sinusoidal ululyklary biri-birinden aýyrmak üçin, olary şekillendirýän wektorlary geometriki aýyrmak ýeterlikdir.</w:t>
      </w:r>
    </w:p>
    <w:sectPr w:rsidR="00AC0FF5" w:rsidRPr="00C3727D" w:rsidSect="00FA77FF">
      <w:footerReference w:type="default" r:id="rId4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F7" w:rsidRDefault="00505FF7" w:rsidP="00FA77FF">
      <w:r>
        <w:separator/>
      </w:r>
    </w:p>
  </w:endnote>
  <w:endnote w:type="continuationSeparator" w:id="0">
    <w:p w:rsidR="00505FF7" w:rsidRDefault="00505FF7" w:rsidP="00FA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617033"/>
      <w:docPartObj>
        <w:docPartGallery w:val="Page Numbers (Bottom of Page)"/>
        <w:docPartUnique/>
      </w:docPartObj>
    </w:sdtPr>
    <w:sdtEndPr/>
    <w:sdtContent>
      <w:p w:rsidR="00FA77FF" w:rsidRDefault="00FA77FF">
        <w:pPr>
          <w:pStyle w:val="a6"/>
          <w:jc w:val="right"/>
        </w:pPr>
        <w:r>
          <w:fldChar w:fldCharType="begin"/>
        </w:r>
        <w:r>
          <w:instrText>PAGE   \* MERGEFORMAT</w:instrText>
        </w:r>
        <w:r>
          <w:fldChar w:fldCharType="separate"/>
        </w:r>
        <w:r w:rsidR="00505FF7">
          <w:rPr>
            <w:noProof/>
          </w:rPr>
          <w:t>1</w:t>
        </w:r>
        <w:r>
          <w:fldChar w:fldCharType="end"/>
        </w:r>
      </w:p>
    </w:sdtContent>
  </w:sdt>
  <w:p w:rsidR="00FA77FF" w:rsidRDefault="00FA77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F7" w:rsidRDefault="00505FF7" w:rsidP="00FA77FF">
      <w:r>
        <w:separator/>
      </w:r>
    </w:p>
  </w:footnote>
  <w:footnote w:type="continuationSeparator" w:id="0">
    <w:p w:rsidR="00505FF7" w:rsidRDefault="00505FF7" w:rsidP="00FA7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F68B6"/>
    <w:multiLevelType w:val="hybridMultilevel"/>
    <w:tmpl w:val="BD1A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D5"/>
    <w:rsid w:val="00505FF7"/>
    <w:rsid w:val="009261D5"/>
    <w:rsid w:val="00AC0FF5"/>
    <w:rsid w:val="00C3727D"/>
    <w:rsid w:val="00CC3780"/>
    <w:rsid w:val="00F25F2B"/>
    <w:rsid w:val="00FA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5:chartTrackingRefBased/>
  <w15:docId w15:val="{FE2E016D-97B5-43FE-9F9E-40BA8C04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7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C3780"/>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CC3780"/>
    <w:pPr>
      <w:ind w:left="720"/>
      <w:contextualSpacing/>
    </w:pPr>
  </w:style>
  <w:style w:type="paragraph" w:styleId="a4">
    <w:name w:val="header"/>
    <w:basedOn w:val="a"/>
    <w:link w:val="a5"/>
    <w:uiPriority w:val="99"/>
    <w:unhideWhenUsed/>
    <w:rsid w:val="00FA77FF"/>
    <w:pPr>
      <w:tabs>
        <w:tab w:val="center" w:pos="4677"/>
        <w:tab w:val="right" w:pos="9355"/>
      </w:tabs>
    </w:pPr>
  </w:style>
  <w:style w:type="character" w:customStyle="1" w:styleId="a5">
    <w:name w:val="Верхний колонтитул Знак"/>
    <w:basedOn w:val="a0"/>
    <w:link w:val="a4"/>
    <w:uiPriority w:val="99"/>
    <w:rsid w:val="00FA77F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A77FF"/>
    <w:pPr>
      <w:tabs>
        <w:tab w:val="center" w:pos="4677"/>
        <w:tab w:val="right" w:pos="9355"/>
      </w:tabs>
    </w:pPr>
  </w:style>
  <w:style w:type="character" w:customStyle="1" w:styleId="a7">
    <w:name w:val="Нижний колонтитул Знак"/>
    <w:basedOn w:val="a0"/>
    <w:link w:val="a6"/>
    <w:uiPriority w:val="99"/>
    <w:rsid w:val="00FA77F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3727D"/>
    <w:rPr>
      <w:rFonts w:ascii="Segoe UI" w:hAnsi="Segoe UI" w:cs="Segoe UI"/>
      <w:sz w:val="18"/>
      <w:szCs w:val="18"/>
    </w:rPr>
  </w:style>
  <w:style w:type="character" w:customStyle="1" w:styleId="a9">
    <w:name w:val="Текст выноски Знак"/>
    <w:basedOn w:val="a0"/>
    <w:link w:val="a8"/>
    <w:uiPriority w:val="99"/>
    <w:semiHidden/>
    <w:rsid w:val="00C3727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oleObject" Target="embeddings/oleObject17.bin"/><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2021-02-23T12:30:00Z</cp:lastPrinted>
  <dcterms:created xsi:type="dcterms:W3CDTF">2021-02-04T13:01:00Z</dcterms:created>
  <dcterms:modified xsi:type="dcterms:W3CDTF">2021-02-23T12:31:00Z</dcterms:modified>
</cp:coreProperties>
</file>