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AE" w:rsidRPr="004E33AE" w:rsidRDefault="004E33AE" w:rsidP="004E33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E33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Güýjenme</w:t>
      </w:r>
      <w:proofErr w:type="spellEnd"/>
      <w:r w:rsidRPr="004E33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proofErr w:type="spellStart"/>
      <w:r w:rsidRPr="004E33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napr</w:t>
      </w:r>
      <w:proofErr w:type="spellEnd"/>
      <w:r w:rsidRPr="004E33AE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ý</w:t>
      </w:r>
      <w:proofErr w:type="spellStart"/>
      <w:r w:rsidRPr="004E33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aženiýa</w:t>
      </w:r>
      <w:proofErr w:type="spellEnd"/>
      <w:r w:rsidRPr="004E33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proofErr w:type="spellStart"/>
      <w:r w:rsidRPr="004E33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barada</w:t>
      </w:r>
      <w:proofErr w:type="spellEnd"/>
      <w:r w:rsidRPr="004E33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4E33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düşünje</w:t>
      </w:r>
      <w:proofErr w:type="spellEnd"/>
      <w:r w:rsidRPr="004E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7AFF" w:rsidRDefault="003A17A0" w:rsidP="003A1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3B7AFF">
        <w:rPr>
          <w:rFonts w:ascii="Times New Roman" w:hAnsi="Times New Roman" w:cs="Times New Roman"/>
          <w:sz w:val="28"/>
          <w:szCs w:val="28"/>
          <w:lang w:val="tk-TM"/>
        </w:rPr>
        <w:t>Belli bolşy ýaly daşky bir nokada jemlenen ýa-da ýygnanan (goýlan) güýç  hakykatda ýok. Olar (bir nokada goýlan güýçler) ýaýran güýçleriň statiki ekwiwalenti hökmünde bolýar.</w:t>
      </w:r>
    </w:p>
    <w:p w:rsidR="003B7AFF" w:rsidRDefault="003A17A0" w:rsidP="003B7AFF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3B7AFF">
        <w:rPr>
          <w:rFonts w:ascii="Times New Roman" w:hAnsi="Times New Roman" w:cs="Times New Roman"/>
          <w:sz w:val="28"/>
          <w:szCs w:val="28"/>
          <w:lang w:val="tk-TM"/>
        </w:rPr>
        <w:t>Şuňa meňzeşlikde, elementiň aýratyn bölekleriniň (ýada konstruksiýanyň aýratyn elementleriniň) biri birlerine</w:t>
      </w:r>
      <w:r w:rsidR="003B7AFF" w:rsidRPr="003B7AFF">
        <w:rPr>
          <w:rFonts w:ascii="Times New Roman" w:hAnsi="Times New Roman" w:cs="Times New Roman"/>
          <w:sz w:val="28"/>
          <w:szCs w:val="28"/>
          <w:lang w:val="tk-TM"/>
        </w:rPr>
        <w:t xml:space="preserve"> özara täsir</w:t>
      </w:r>
      <w:r w:rsidR="003B7AFF">
        <w:rPr>
          <w:rFonts w:ascii="Times New Roman" w:hAnsi="Times New Roman" w:cs="Times New Roman"/>
          <w:sz w:val="28"/>
          <w:szCs w:val="28"/>
          <w:lang w:val="tk-TM"/>
        </w:rPr>
        <w:t>ini häsiýetlendirýän içki ýygnanan (jemlenen) güýçler we momentler hem berlen kesik boýunça</w:t>
      </w:r>
      <w:r w:rsidR="00117E7A">
        <w:rPr>
          <w:rFonts w:ascii="Times New Roman" w:hAnsi="Times New Roman" w:cs="Times New Roman"/>
          <w:sz w:val="28"/>
          <w:szCs w:val="28"/>
          <w:lang w:val="tk-TM"/>
        </w:rPr>
        <w:t xml:space="preserve"> ýaýran içki güýçleriň diňeje statiki ekwiwalenti bolup durýar. Bu güýçler, üst boýunça täsir edýän daşky ýükler (güýçler) ýaly olaryň (güýçleriň) intensiwligini häsiýetlendirýär:</w:t>
      </w:r>
    </w:p>
    <w:p w:rsidR="00117E7A" w:rsidRPr="003B7AFF" w:rsidRDefault="00117E7A" w:rsidP="003A17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117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6270" cy="361856"/>
            <wp:effectExtent l="0" t="0" r="444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235" cy="36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FF" w:rsidRDefault="00117E7A" w:rsidP="003B7AFF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bu ýerde ΔR – geçirilen kesigiň örän kiçi bolan  ΔF meýdanyna täsir edýän içki deňtäsir ediji güýç (14-nji </w:t>
      </w:r>
      <w:r w:rsidRPr="00117E7A">
        <w:rPr>
          <w:rFonts w:ascii="Times New Roman" w:hAnsi="Times New Roman" w:cs="Times New Roman"/>
          <w:i/>
          <w:sz w:val="28"/>
          <w:szCs w:val="28"/>
          <w:lang w:val="tk-TM"/>
        </w:rPr>
        <w:t>a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surat).</w:t>
      </w:r>
    </w:p>
    <w:p w:rsidR="00117E7A" w:rsidRDefault="00117E7A" w:rsidP="00117E7A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117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D7B68" wp14:editId="3AA3F94E">
            <wp:extent cx="1786255" cy="1828132"/>
            <wp:effectExtent l="0" t="0" r="444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67" cy="184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E7A" w:rsidRDefault="00117E7A" w:rsidP="003A1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117E7A">
        <w:rPr>
          <w:rFonts w:ascii="Times New Roman" w:hAnsi="Times New Roman" w:cs="Times New Roman"/>
          <w:b/>
          <w:sz w:val="28"/>
          <w:szCs w:val="28"/>
          <w:lang w:val="tk-TM"/>
        </w:rPr>
        <w:t>14-nji surat</w:t>
      </w:r>
    </w:p>
    <w:p w:rsidR="00117E7A" w:rsidRDefault="003A17A0" w:rsidP="003A17A0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117E7A">
        <w:rPr>
          <w:rFonts w:ascii="Times New Roman" w:hAnsi="Times New Roman" w:cs="Times New Roman"/>
          <w:sz w:val="28"/>
          <w:szCs w:val="28"/>
          <w:lang w:val="tk-TM"/>
        </w:rPr>
        <w:t xml:space="preserve">ΔR güýji iki sany düzüjä dargadalyň: ΔT – galtaşýan we ΔN </w:t>
      </w:r>
      <w:r w:rsidR="00BA5B35">
        <w:rPr>
          <w:rFonts w:ascii="Times New Roman" w:hAnsi="Times New Roman" w:cs="Times New Roman"/>
          <w:sz w:val="28"/>
          <w:szCs w:val="28"/>
          <w:lang w:val="tk-TM"/>
        </w:rPr>
        <w:t>–</w:t>
      </w:r>
      <w:r w:rsidR="00117E7A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A5B35">
        <w:rPr>
          <w:rFonts w:ascii="Times New Roman" w:hAnsi="Times New Roman" w:cs="Times New Roman"/>
          <w:sz w:val="28"/>
          <w:szCs w:val="28"/>
          <w:lang w:val="tk-TM"/>
        </w:rPr>
        <w:t>normal güýçler. Birinjisi (ΔT) kesigiň tekizliginde ýerleşýär, ikinjisi bolsa (ΔN) bu tekizlige perpendikulýar. Kesigiň seredilýän nokadyna täsir edýän galtaşýan güýjüň intensiwligine galtaşýan naprýaženiýa diýilýär we τ (tau) harpy bilen belgilenýär. Normal güýjüň intensiwligine bolsa normal naprýaženiýa diýilýär we σ (sigma) harpy bilen belgilenýär. τ we σ naprýaženiýalar aşakdaky formula boýunça kesgitlenilýär:</w:t>
      </w:r>
    </w:p>
    <w:p w:rsidR="00BA5B35" w:rsidRDefault="00BA5B35" w:rsidP="003A17A0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BA5B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5972" cy="3299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44" cy="34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35" w:rsidRDefault="00BA5B35" w:rsidP="003A1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Naprýaženiýa N/mm</w:t>
      </w:r>
      <w:r w:rsidRPr="003A17A0">
        <w:rPr>
          <w:rFonts w:ascii="Times New Roman" w:hAnsi="Times New Roman" w:cs="Times New Roman"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sz w:val="28"/>
          <w:szCs w:val="28"/>
          <w:lang w:val="tk-TM"/>
        </w:rPr>
        <w:t>, N/sm</w:t>
      </w:r>
      <w:r w:rsidRPr="003A17A0">
        <w:rPr>
          <w:rFonts w:ascii="Times New Roman" w:hAnsi="Times New Roman" w:cs="Times New Roman"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sz w:val="28"/>
          <w:szCs w:val="28"/>
          <w:lang w:val="tk-TM"/>
        </w:rPr>
        <w:t>, N/m</w:t>
      </w:r>
      <w:r w:rsidRPr="003A17A0">
        <w:rPr>
          <w:rFonts w:ascii="Times New Roman" w:hAnsi="Times New Roman" w:cs="Times New Roman"/>
          <w:sz w:val="28"/>
          <w:szCs w:val="28"/>
          <w:lang w:val="tk-TM"/>
        </w:rPr>
        <w:t>2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we ş.m ölçeg birliklere eýe.</w:t>
      </w:r>
    </w:p>
    <w:p w:rsidR="00BA5B35" w:rsidRDefault="003A17A0" w:rsidP="003A1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BA5B35">
        <w:rPr>
          <w:rFonts w:ascii="Times New Roman" w:hAnsi="Times New Roman" w:cs="Times New Roman"/>
          <w:sz w:val="28"/>
          <w:szCs w:val="28"/>
          <w:lang w:val="tk-TM"/>
        </w:rPr>
        <w:t>Normal we galtaşma naprýaženiýalar  berlen kesigiň seredilýän nokadyndaky doly naprýaženiýanyň</w:t>
      </w:r>
      <w:r w:rsidR="007F2ECD">
        <w:rPr>
          <w:rFonts w:ascii="Times New Roman" w:hAnsi="Times New Roman" w:cs="Times New Roman"/>
          <w:sz w:val="28"/>
          <w:szCs w:val="28"/>
          <w:lang w:val="tk-TM"/>
        </w:rPr>
        <w:t xml:space="preserve"> düzüjileri bolup durýar (14 –nji </w:t>
      </w:r>
      <w:r w:rsidR="007F2ECD" w:rsidRPr="003A17A0">
        <w:rPr>
          <w:rFonts w:ascii="Times New Roman" w:hAnsi="Times New Roman" w:cs="Times New Roman"/>
          <w:sz w:val="28"/>
          <w:szCs w:val="28"/>
          <w:lang w:val="tk-TM"/>
        </w:rPr>
        <w:t>b</w:t>
      </w:r>
      <w:r w:rsidR="007F2ECD">
        <w:rPr>
          <w:rFonts w:ascii="Times New Roman" w:hAnsi="Times New Roman" w:cs="Times New Roman"/>
          <w:sz w:val="28"/>
          <w:szCs w:val="28"/>
          <w:lang w:val="tk-TM"/>
        </w:rPr>
        <w:t xml:space="preserve"> surat). Doly naprýaženiýa aşakdaky görnüşde kesgitlenilýär:</w:t>
      </w:r>
    </w:p>
    <w:p w:rsidR="007F2ECD" w:rsidRDefault="007F2ECD" w:rsidP="007F2ECD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7F2E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5578" cy="318976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39" cy="31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48" w:rsidRDefault="003A17A0" w:rsidP="003A1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7F2ECD">
        <w:rPr>
          <w:rFonts w:ascii="Times New Roman" w:hAnsi="Times New Roman" w:cs="Times New Roman"/>
          <w:sz w:val="28"/>
          <w:szCs w:val="28"/>
          <w:lang w:val="tk-TM"/>
        </w:rPr>
        <w:t>Kesigiň berlen nokadyndaky normal naprýaženiýa konstruksiýanyň elementiniň kesigiň iki tarapyndaky ýerleşýän bölekleriň</w:t>
      </w:r>
      <w:r w:rsidR="00B20248">
        <w:rPr>
          <w:rFonts w:ascii="Times New Roman" w:hAnsi="Times New Roman" w:cs="Times New Roman"/>
          <w:sz w:val="28"/>
          <w:szCs w:val="28"/>
          <w:lang w:val="tk-TM"/>
        </w:rPr>
        <w:t xml:space="preserve"> biri-birinden uzaklaşma ýada biri-</w:t>
      </w:r>
      <w:r w:rsidR="00B20248">
        <w:rPr>
          <w:rFonts w:ascii="Times New Roman" w:hAnsi="Times New Roman" w:cs="Times New Roman"/>
          <w:sz w:val="28"/>
          <w:szCs w:val="28"/>
          <w:lang w:val="tk-TM"/>
        </w:rPr>
        <w:lastRenderedPageBreak/>
        <w:t>birine gysylmadaky güýjüň intensiwligini häsiýetlendirýär, galtaşma naprýaženiýa bolsa bu bölekleri (elementiň kesigiň netijesinde alnan bölekleri) seredilýän kesigiň tekizligi boýunça süýşürme güýjüň intensiwligini häsiýetlendirýär. Elementiň her bir nokadyndaky τ we σ naprýaženiýalaryň ululygy, bu nokatdan geçirilen kesigiň ugruna baglydyr.</w:t>
      </w:r>
    </w:p>
    <w:p w:rsidR="007F2ECD" w:rsidRDefault="003A17A0" w:rsidP="003A17A0">
      <w:pPr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B20248">
        <w:rPr>
          <w:rFonts w:ascii="Times New Roman" w:hAnsi="Times New Roman" w:cs="Times New Roman"/>
          <w:sz w:val="28"/>
          <w:szCs w:val="28"/>
          <w:lang w:val="tk-TM"/>
        </w:rPr>
        <w:t>Normal we galtaşma naprýaženiýalar materiallaryň garşylygynda uly mana eýe, desganyň (konstruksiýanyň) berkligi bu naprýaženiýalaryň ululyklaryna baglydyr.</w:t>
      </w:r>
    </w:p>
    <w:p w:rsidR="004D6E6C" w:rsidRDefault="003A17A0" w:rsidP="007F2ECD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5917C2">
        <w:rPr>
          <w:rFonts w:ascii="Times New Roman" w:hAnsi="Times New Roman" w:cs="Times New Roman"/>
          <w:sz w:val="28"/>
          <w:szCs w:val="28"/>
          <w:lang w:val="tk-TM"/>
        </w:rPr>
        <w:t>Pürsüň her bir kesigindäki n</w:t>
      </w:r>
      <w:r w:rsidR="005917C2" w:rsidRPr="005917C2">
        <w:rPr>
          <w:rFonts w:ascii="Times New Roman" w:hAnsi="Times New Roman" w:cs="Times New Roman"/>
          <w:sz w:val="28"/>
          <w:szCs w:val="28"/>
          <w:lang w:val="tk-TM"/>
        </w:rPr>
        <w:t xml:space="preserve">ormal </w:t>
      </w:r>
      <w:r w:rsidR="005917C2">
        <w:rPr>
          <w:rFonts w:ascii="Times New Roman" w:hAnsi="Times New Roman" w:cs="Times New Roman"/>
          <w:sz w:val="28"/>
          <w:szCs w:val="28"/>
          <w:lang w:val="tk-TM"/>
        </w:rPr>
        <w:t xml:space="preserve">we galtaşma naprýaženiýalar bu kesiklerdäki täsir edýän içki güýçler bilen kesgitli baglanyşyga eýedir. Şu görnüşli baglanyşygy almak üçin </w:t>
      </w:r>
      <w:r w:rsidR="005917C2" w:rsidRPr="00B01CA2">
        <w:rPr>
          <w:rFonts w:ascii="Times New Roman" w:hAnsi="Times New Roman" w:cs="Times New Roman"/>
          <w:i/>
          <w:sz w:val="28"/>
          <w:szCs w:val="28"/>
          <w:lang w:val="tk-TM"/>
        </w:rPr>
        <w:t>F</w:t>
      </w:r>
      <w:r w:rsidR="005917C2">
        <w:rPr>
          <w:rFonts w:ascii="Times New Roman" w:hAnsi="Times New Roman" w:cs="Times New Roman"/>
          <w:sz w:val="28"/>
          <w:szCs w:val="28"/>
          <w:lang w:val="tk-TM"/>
        </w:rPr>
        <w:t xml:space="preserve"> meýdanly pürsüň normal we galtaşma naprýaženiýalary täsir edýän </w:t>
      </w:r>
      <w:r w:rsidR="005917C2" w:rsidRPr="00B01CA2">
        <w:rPr>
          <w:rFonts w:ascii="Times New Roman" w:hAnsi="Times New Roman" w:cs="Times New Roman"/>
          <w:i/>
          <w:sz w:val="28"/>
          <w:szCs w:val="28"/>
          <w:lang w:val="tk-TM"/>
        </w:rPr>
        <w:t xml:space="preserve">dF </w:t>
      </w:r>
      <w:r w:rsidR="005917C2">
        <w:rPr>
          <w:rFonts w:ascii="Times New Roman" w:hAnsi="Times New Roman" w:cs="Times New Roman"/>
          <w:sz w:val="28"/>
          <w:szCs w:val="28"/>
          <w:lang w:val="tk-TM"/>
        </w:rPr>
        <w:t>elementar meýdanyna garalyň (15 – nji surat).</w:t>
      </w:r>
    </w:p>
    <w:p w:rsidR="005917C2" w:rsidRDefault="005917C2" w:rsidP="005917C2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591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7544" cy="1977656"/>
            <wp:effectExtent l="0" t="0" r="444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44" cy="20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C2" w:rsidRDefault="005917C2" w:rsidP="003A1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5917C2">
        <w:rPr>
          <w:rFonts w:ascii="Times New Roman" w:hAnsi="Times New Roman" w:cs="Times New Roman"/>
          <w:b/>
          <w:sz w:val="28"/>
          <w:szCs w:val="28"/>
          <w:lang w:val="tk-TM"/>
        </w:rPr>
        <w:t>15 – nji surat.</w:t>
      </w:r>
    </w:p>
    <w:p w:rsidR="005917C2" w:rsidRDefault="003A17A0" w:rsidP="00B01CA2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="005917C2">
        <w:rPr>
          <w:rFonts w:ascii="Times New Roman" w:hAnsi="Times New Roman" w:cs="Times New Roman"/>
          <w:sz w:val="28"/>
          <w:szCs w:val="28"/>
          <w:lang w:val="tk-TM"/>
        </w:rPr>
        <w:t>Galtaşma (</w:t>
      </w:r>
      <w:r w:rsidR="005917C2">
        <w:rPr>
          <w:rFonts w:ascii="Times New Roman" w:hAnsi="Times New Roman" w:cs="Times New Roman"/>
          <w:sz w:val="28"/>
          <w:szCs w:val="28"/>
          <w:lang w:val="tk-TM"/>
        </w:rPr>
        <w:t>τ</w:t>
      </w:r>
      <w:r w:rsidR="005917C2">
        <w:rPr>
          <w:rFonts w:ascii="Times New Roman" w:hAnsi="Times New Roman" w:cs="Times New Roman"/>
          <w:sz w:val="28"/>
          <w:szCs w:val="28"/>
          <w:lang w:val="tk-TM"/>
        </w:rPr>
        <w:t>) naprýaženiýany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 xml:space="preserve">we z oklara parallel bolan 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>τ</w:t>
      </w:r>
      <w:r w:rsidR="00B01CA2" w:rsidRPr="00B01CA2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>y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>τ</w:t>
      </w:r>
      <w:r w:rsidR="00B01CA2" w:rsidRPr="00B01CA2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 xml:space="preserve">z 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>düzüjilere</w:t>
      </w:r>
      <w:r w:rsidR="005917C2" w:rsidRPr="00B01CA2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 xml:space="preserve">dargadalyň. 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dF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 xml:space="preserve"> meýdany boýunça 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x, y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z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 xml:space="preserve"> oklaryna parallel bolan 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σ*dF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 xml:space="preserve">, 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τ</w:t>
      </w:r>
      <w:r w:rsidR="00B01CA2" w:rsidRPr="00B01CA2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y</w:t>
      </w:r>
      <w:r w:rsidR="00B01CA2">
        <w:rPr>
          <w:rFonts w:ascii="Times New Roman" w:hAnsi="Times New Roman" w:cs="Times New Roman"/>
          <w:i/>
          <w:sz w:val="28"/>
          <w:szCs w:val="28"/>
          <w:lang w:val="tk-TM"/>
        </w:rPr>
        <w:t>*dF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τ</w:t>
      </w:r>
      <w:r w:rsidR="00B01CA2" w:rsidRPr="00B01CA2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z</w:t>
      </w:r>
      <w:r w:rsidR="00B01CA2">
        <w:rPr>
          <w:rFonts w:ascii="Times New Roman" w:hAnsi="Times New Roman" w:cs="Times New Roman"/>
          <w:i/>
          <w:sz w:val="28"/>
          <w:szCs w:val="28"/>
          <w:lang w:val="tk-TM"/>
        </w:rPr>
        <w:t xml:space="preserve">*dF 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>güýçler täsir edýär. Ähli elementar güýçleriň (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F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 xml:space="preserve"> kesigiň ähli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 xml:space="preserve"> dF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 xml:space="preserve"> elementar meýdanlaryna täsir edýänler) 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x, y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="00B01CA2" w:rsidRPr="00B01CA2">
        <w:rPr>
          <w:rFonts w:ascii="Times New Roman" w:hAnsi="Times New Roman" w:cs="Times New Roman"/>
          <w:i/>
          <w:sz w:val="28"/>
          <w:szCs w:val="28"/>
          <w:lang w:val="tk-TM"/>
        </w:rPr>
        <w:t>z</w:t>
      </w:r>
      <w:r w:rsidR="00B01CA2"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>oklaryna proeksiýalary we olaryň bu oklara görä momentleri aşakdaky aňlatmalar boýunça aňladylýar:</w:t>
      </w:r>
    </w:p>
    <w:p w:rsidR="00B01CA2" w:rsidRPr="00B01CA2" w:rsidRDefault="00B01CA2" w:rsidP="00B01CA2">
      <w:pPr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B01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388" cy="1010093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57" cy="101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C2" w:rsidRPr="003A17A0" w:rsidRDefault="003A17A0" w:rsidP="005917C2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bookmarkStart w:id="0" w:name="_GoBack"/>
      <w:bookmarkEnd w:id="0"/>
      <w:r w:rsidR="00B01CA2">
        <w:rPr>
          <w:rFonts w:ascii="Times New Roman" w:hAnsi="Times New Roman" w:cs="Times New Roman"/>
          <w:sz w:val="28"/>
          <w:szCs w:val="28"/>
          <w:lang w:val="tk-TM"/>
        </w:rPr>
        <w:t>Bu aňlatmalaryň çep taraplary</w:t>
      </w:r>
      <w:r w:rsidR="00B01CA2" w:rsidRPr="003A17A0">
        <w:rPr>
          <w:rFonts w:ascii="Times New Roman" w:hAnsi="Times New Roman" w:cs="Times New Roman"/>
          <w:sz w:val="28"/>
          <w:szCs w:val="28"/>
          <w:lang w:val="tk-TM"/>
        </w:rPr>
        <w:t xml:space="preserve">nda pürsüň kesigine (meýdanyna) täsir edýän güýçler, has takygy: </w:t>
      </w:r>
      <w:r w:rsidR="00B01CA2" w:rsidRPr="003A17A0">
        <w:rPr>
          <w:rFonts w:ascii="Times New Roman" w:hAnsi="Times New Roman" w:cs="Times New Roman"/>
          <w:i/>
          <w:sz w:val="28"/>
          <w:szCs w:val="28"/>
          <w:lang w:val="tk-TM"/>
        </w:rPr>
        <w:t xml:space="preserve">N </w:t>
      </w:r>
      <w:r w:rsidR="00B01CA2" w:rsidRPr="003A17A0">
        <w:rPr>
          <w:rFonts w:ascii="Times New Roman" w:hAnsi="Times New Roman" w:cs="Times New Roman"/>
          <w:sz w:val="28"/>
          <w:szCs w:val="28"/>
          <w:lang w:val="tk-TM"/>
        </w:rPr>
        <w:t>– boý güýji;</w:t>
      </w:r>
      <w:r w:rsidR="00B01CA2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B01CA2" w:rsidRPr="003A17A0">
        <w:rPr>
          <w:rFonts w:ascii="Times New Roman" w:hAnsi="Times New Roman" w:cs="Times New Roman"/>
          <w:i/>
          <w:sz w:val="28"/>
          <w:szCs w:val="28"/>
          <w:lang w:val="tk-TM"/>
        </w:rPr>
        <w:t>Q</w:t>
      </w:r>
      <w:r w:rsidR="00B01CA2" w:rsidRPr="003A17A0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y</w:t>
      </w:r>
      <w:r w:rsidR="00B01CA2" w:rsidRPr="00B01CA2"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="00B01CA2" w:rsidRPr="003A17A0">
        <w:rPr>
          <w:rFonts w:ascii="Times New Roman" w:hAnsi="Times New Roman" w:cs="Times New Roman"/>
          <w:i/>
          <w:sz w:val="28"/>
          <w:szCs w:val="28"/>
          <w:lang w:val="tk-TM"/>
        </w:rPr>
        <w:t>Q</w:t>
      </w:r>
      <w:r w:rsidR="00B01CA2" w:rsidRPr="003A17A0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 xml:space="preserve">z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– </w:t>
      </w:r>
      <w:r w:rsidRPr="003A17A0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we </w:t>
      </w:r>
      <w:r w:rsidRPr="003A17A0">
        <w:rPr>
          <w:rFonts w:ascii="Times New Roman" w:hAnsi="Times New Roman" w:cs="Times New Roman"/>
          <w:i/>
          <w:sz w:val="28"/>
          <w:szCs w:val="28"/>
          <w:lang w:val="tk-TM"/>
        </w:rPr>
        <w:t>z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oklaryna parallel bolan kese güýçler; </w:t>
      </w:r>
      <w:r w:rsidRPr="003A17A0">
        <w:rPr>
          <w:rFonts w:ascii="Times New Roman" w:hAnsi="Times New Roman" w:cs="Times New Roman"/>
          <w:i/>
          <w:sz w:val="28"/>
          <w:szCs w:val="28"/>
          <w:lang w:val="tk-TM"/>
        </w:rPr>
        <w:t>M</w:t>
      </w:r>
      <w:r w:rsidRPr="003A17A0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t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– towlaýjy moment; </w:t>
      </w:r>
      <w:r w:rsidRPr="003A17A0">
        <w:rPr>
          <w:rFonts w:ascii="Times New Roman" w:hAnsi="Times New Roman" w:cs="Times New Roman"/>
          <w:i/>
          <w:sz w:val="28"/>
          <w:szCs w:val="28"/>
          <w:lang w:val="tk-TM"/>
        </w:rPr>
        <w:t>M</w:t>
      </w:r>
      <w:r w:rsidRPr="003A17A0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y</w:t>
      </w:r>
      <w:r w:rsidRPr="003A17A0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– </w:t>
      </w:r>
      <w:r w:rsidRPr="003A17A0"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okuna görä (</w:t>
      </w:r>
      <w:r w:rsidRPr="00B01CA2">
        <w:rPr>
          <w:rFonts w:ascii="Times New Roman" w:hAnsi="Times New Roman" w:cs="Times New Roman"/>
          <w:i/>
          <w:sz w:val="28"/>
          <w:szCs w:val="28"/>
          <w:lang w:val="tk-TM"/>
        </w:rPr>
        <w:t>x</w:t>
      </w:r>
      <w:r>
        <w:rPr>
          <w:rFonts w:ascii="Times New Roman" w:hAnsi="Times New Roman" w:cs="Times New Roman"/>
          <w:i/>
          <w:sz w:val="28"/>
          <w:szCs w:val="28"/>
          <w:lang w:val="tk-TM"/>
        </w:rPr>
        <w:t xml:space="preserve">z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tekizlikde täsir edýän) egiji moment; </w:t>
      </w:r>
      <w:r w:rsidRPr="003A17A0">
        <w:rPr>
          <w:rFonts w:ascii="Times New Roman" w:hAnsi="Times New Roman" w:cs="Times New Roman"/>
          <w:i/>
          <w:sz w:val="28"/>
          <w:szCs w:val="28"/>
          <w:lang w:val="tk-TM"/>
        </w:rPr>
        <w:t>M</w:t>
      </w:r>
      <w:r w:rsidRPr="003A17A0">
        <w:rPr>
          <w:rFonts w:ascii="Times New Roman" w:hAnsi="Times New Roman" w:cs="Times New Roman"/>
          <w:i/>
          <w:sz w:val="28"/>
          <w:szCs w:val="28"/>
          <w:vertAlign w:val="subscript"/>
          <w:lang w:val="tk-TM"/>
        </w:rPr>
        <w:t>z</w:t>
      </w:r>
      <w:r w:rsidRPr="003A17A0">
        <w:rPr>
          <w:rFonts w:ascii="Times New Roman" w:hAnsi="Times New Roman" w:cs="Times New Roman"/>
          <w:sz w:val="28"/>
          <w:szCs w:val="28"/>
          <w:vertAlign w:val="subscript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– </w:t>
      </w:r>
      <w:r w:rsidRPr="003A17A0">
        <w:rPr>
          <w:rFonts w:ascii="Times New Roman" w:hAnsi="Times New Roman" w:cs="Times New Roman"/>
          <w:i/>
          <w:sz w:val="28"/>
          <w:szCs w:val="28"/>
          <w:lang w:val="tk-TM"/>
        </w:rPr>
        <w:t>z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 okuna görä (</w:t>
      </w:r>
      <w:r w:rsidRPr="00B01CA2">
        <w:rPr>
          <w:rFonts w:ascii="Times New Roman" w:hAnsi="Times New Roman" w:cs="Times New Roman"/>
          <w:i/>
          <w:sz w:val="28"/>
          <w:szCs w:val="28"/>
          <w:lang w:val="tk-TM"/>
        </w:rPr>
        <w:t>x</w:t>
      </w:r>
      <w:r>
        <w:rPr>
          <w:rFonts w:ascii="Times New Roman" w:hAnsi="Times New Roman" w:cs="Times New Roman"/>
          <w:i/>
          <w:sz w:val="28"/>
          <w:szCs w:val="28"/>
          <w:lang w:val="tk-TM"/>
        </w:rPr>
        <w:t>y</w:t>
      </w:r>
      <w:r>
        <w:rPr>
          <w:rFonts w:ascii="Times New Roman" w:hAnsi="Times New Roman" w:cs="Times New Roman"/>
          <w:i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k-TM"/>
        </w:rPr>
        <w:t>tekizlikde täsir edýän</w:t>
      </w:r>
      <w:r>
        <w:rPr>
          <w:rFonts w:ascii="Times New Roman" w:hAnsi="Times New Roman" w:cs="Times New Roman"/>
          <w:sz w:val="28"/>
          <w:szCs w:val="28"/>
          <w:lang w:val="tk-TM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k-TM"/>
        </w:rPr>
        <w:t>egiji moment</w:t>
      </w:r>
      <w:r>
        <w:rPr>
          <w:rFonts w:ascii="Times New Roman" w:hAnsi="Times New Roman" w:cs="Times New Roman"/>
          <w:sz w:val="28"/>
          <w:szCs w:val="28"/>
          <w:lang w:val="tk-TM"/>
        </w:rPr>
        <w:t>.</w:t>
      </w:r>
    </w:p>
    <w:p w:rsidR="005917C2" w:rsidRPr="005917C2" w:rsidRDefault="005917C2" w:rsidP="005917C2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5917C2" w:rsidRPr="0059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C3"/>
    <w:rsid w:val="00117E7A"/>
    <w:rsid w:val="003A17A0"/>
    <w:rsid w:val="003B7AFF"/>
    <w:rsid w:val="004D6E6C"/>
    <w:rsid w:val="004E33AE"/>
    <w:rsid w:val="005917C2"/>
    <w:rsid w:val="007F2ECD"/>
    <w:rsid w:val="00851BC3"/>
    <w:rsid w:val="00B01CA2"/>
    <w:rsid w:val="00B20248"/>
    <w:rsid w:val="00BA5B35"/>
    <w:rsid w:val="00F6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49F6"/>
  <w15:chartTrackingRefBased/>
  <w15:docId w15:val="{6CA8C86F-5B1C-4B3E-9C35-FBBFAAAA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2018-09-13T03:51:00Z</dcterms:created>
  <dcterms:modified xsi:type="dcterms:W3CDTF">2018-09-14T13:40:00Z</dcterms:modified>
</cp:coreProperties>
</file>