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782" w:rsidRPr="009073F2" w:rsidRDefault="00702511" w:rsidP="002E3551">
      <w:pPr>
        <w:autoSpaceDE w:val="0"/>
        <w:autoSpaceDN w:val="0"/>
        <w:adjustRightInd w:val="0"/>
        <w:jc w:val="center"/>
        <w:rPr>
          <w:rFonts w:eastAsia="Times New Roman,Bold"/>
          <w:bCs/>
          <w:sz w:val="36"/>
          <w:szCs w:val="36"/>
          <w:lang w:val="tk-TM" w:eastAsia="en-US"/>
        </w:rPr>
      </w:pPr>
      <w:r w:rsidRPr="009073F2">
        <w:rPr>
          <w:rFonts w:eastAsia="Times New Roman,Bold"/>
          <w:bCs/>
          <w:sz w:val="36"/>
          <w:szCs w:val="36"/>
          <w:lang w:val="tk-TM" w:eastAsia="en-US"/>
        </w:rPr>
        <w:t>1</w:t>
      </w:r>
      <w:r w:rsidR="00570193">
        <w:rPr>
          <w:rFonts w:eastAsia="Times New Roman,Bold"/>
          <w:bCs/>
          <w:sz w:val="36"/>
          <w:szCs w:val="36"/>
          <w:lang w:val="tk-TM" w:eastAsia="en-US"/>
        </w:rPr>
        <w:t>6</w:t>
      </w:r>
      <w:r w:rsidR="000A00BD" w:rsidRPr="009073F2">
        <w:rPr>
          <w:rFonts w:eastAsia="Times New Roman,Bold"/>
          <w:bCs/>
          <w:sz w:val="36"/>
          <w:szCs w:val="36"/>
          <w:lang w:val="tk-TM" w:eastAsia="en-US"/>
        </w:rPr>
        <w:t>- nji sapak</w:t>
      </w:r>
    </w:p>
    <w:p w:rsidR="00702511" w:rsidRDefault="003B45D8" w:rsidP="00573A8F">
      <w:pPr>
        <w:autoSpaceDE w:val="0"/>
        <w:autoSpaceDN w:val="0"/>
        <w:adjustRightInd w:val="0"/>
        <w:jc w:val="center"/>
        <w:rPr>
          <w:b/>
          <w:sz w:val="36"/>
          <w:szCs w:val="36"/>
          <w:lang w:val="tk-TM" w:eastAsia="en-US"/>
        </w:rPr>
      </w:pPr>
      <w:r w:rsidRPr="009073F2">
        <w:rPr>
          <w:rFonts w:eastAsia="Times New Roman,Bold"/>
          <w:b/>
          <w:bCs/>
          <w:sz w:val="36"/>
          <w:szCs w:val="36"/>
          <w:lang w:val="tk-TM" w:eastAsia="en-US"/>
        </w:rPr>
        <w:t>Tema:</w:t>
      </w:r>
      <w:r w:rsidR="00702511" w:rsidRPr="009073F2">
        <w:rPr>
          <w:b/>
          <w:sz w:val="36"/>
          <w:szCs w:val="36"/>
          <w:lang w:val="tk-TM" w:eastAsia="en-US"/>
        </w:rPr>
        <w:t xml:space="preserve"> </w:t>
      </w:r>
      <w:r w:rsidR="009073F2" w:rsidRPr="009073F2">
        <w:rPr>
          <w:b/>
          <w:sz w:val="36"/>
          <w:szCs w:val="36"/>
          <w:lang w:val="tk-TM" w:eastAsia="en-US"/>
        </w:rPr>
        <w:t>Dýeaeratoryň saýlanylşy  we hasaplanylyşy.</w:t>
      </w:r>
    </w:p>
    <w:p w:rsidR="00107614" w:rsidRPr="00107614" w:rsidRDefault="00107614" w:rsidP="00107614">
      <w:pPr>
        <w:numPr>
          <w:ilvl w:val="0"/>
          <w:numId w:val="8"/>
        </w:numPr>
        <w:autoSpaceDE w:val="0"/>
        <w:autoSpaceDN w:val="0"/>
        <w:adjustRightInd w:val="0"/>
        <w:spacing w:after="200" w:line="276" w:lineRule="auto"/>
        <w:ind w:left="322" w:hanging="283"/>
        <w:contextualSpacing/>
        <w:jc w:val="both"/>
        <w:rPr>
          <w:rFonts w:eastAsia="Times New Roman,Bold"/>
          <w:bCs/>
          <w:sz w:val="36"/>
          <w:szCs w:val="36"/>
          <w:lang w:val="tk-TM" w:eastAsia="en-US"/>
        </w:rPr>
      </w:pPr>
      <w:r w:rsidRPr="00107614">
        <w:rPr>
          <w:sz w:val="36"/>
          <w:szCs w:val="36"/>
          <w:lang w:val="tk-TM" w:eastAsia="en-US"/>
        </w:rPr>
        <w:t>Dýeaeratoryň nominal öndürjüligi.</w:t>
      </w:r>
    </w:p>
    <w:p w:rsidR="00107614" w:rsidRPr="00107614" w:rsidRDefault="00107614" w:rsidP="00107614">
      <w:pPr>
        <w:numPr>
          <w:ilvl w:val="0"/>
          <w:numId w:val="8"/>
        </w:numPr>
        <w:autoSpaceDE w:val="0"/>
        <w:autoSpaceDN w:val="0"/>
        <w:adjustRightInd w:val="0"/>
        <w:spacing w:after="200" w:line="276" w:lineRule="auto"/>
        <w:ind w:left="322" w:hanging="283"/>
        <w:contextualSpacing/>
        <w:jc w:val="both"/>
        <w:rPr>
          <w:rFonts w:eastAsia="Times New Roman,Bold"/>
          <w:bCs/>
          <w:sz w:val="36"/>
          <w:szCs w:val="36"/>
          <w:lang w:val="tk-TM" w:eastAsia="en-US"/>
        </w:rPr>
      </w:pPr>
      <w:r w:rsidRPr="00107614">
        <w:rPr>
          <w:sz w:val="36"/>
          <w:szCs w:val="36"/>
          <w:lang w:val="tk-TM" w:eastAsia="en-US"/>
        </w:rPr>
        <w:t>Dýeaeratoryň kabul edilşi.</w:t>
      </w:r>
    </w:p>
    <w:p w:rsidR="00702511" w:rsidRPr="00702511" w:rsidRDefault="00702511" w:rsidP="00702511">
      <w:pPr>
        <w:jc w:val="both"/>
        <w:rPr>
          <w:sz w:val="28"/>
          <w:szCs w:val="28"/>
          <w:lang w:val="tk-TM" w:eastAsia="en-US"/>
        </w:rPr>
      </w:pPr>
      <w:bookmarkStart w:id="0" w:name="_GoBack"/>
      <w:bookmarkEnd w:id="0"/>
    </w:p>
    <w:p w:rsidR="00702511" w:rsidRPr="00702511" w:rsidRDefault="00702511" w:rsidP="00702511">
      <w:pPr>
        <w:jc w:val="both"/>
        <w:rPr>
          <w:sz w:val="28"/>
          <w:szCs w:val="28"/>
          <w:lang w:val="tk-TM" w:eastAsia="en-US"/>
        </w:rPr>
      </w:pPr>
      <w:r w:rsidRPr="00702511">
        <w:rPr>
          <w:sz w:val="28"/>
          <w:szCs w:val="28"/>
          <w:lang w:val="tk-TM" w:eastAsia="en-US"/>
        </w:rPr>
        <w:t>Katýollaryň ýyladyş üstlerini ýylylyk çalyşyjy apparaturalaryň we turba geçirijileriň karroziýadan goramak üçin bug gazanlarda iýmitlendiriji suwyň düzüminden kislarod we kömür gazyny aýyrmak bilen amala aşyrylýar. Bu maksat üçin dearatorlar ulanylýar. Bug gazanly önümçilik we önümçilik ýyladyş kotelnilerde DCA – atmosfera basyşly barbotaž dearatorlar hödürlenilýär.</w:t>
      </w:r>
    </w:p>
    <w:p w:rsidR="00702511" w:rsidRPr="00702511" w:rsidRDefault="00702511" w:rsidP="00702511">
      <w:pPr>
        <w:jc w:val="both"/>
        <w:rPr>
          <w:sz w:val="28"/>
          <w:szCs w:val="28"/>
          <w:lang w:val="tk-TM" w:eastAsia="en-US"/>
        </w:rPr>
      </w:pPr>
      <w:r w:rsidRPr="00702511">
        <w:rPr>
          <w:sz w:val="28"/>
          <w:szCs w:val="28"/>
          <w:lang w:val="tk-TM" w:eastAsia="en-US"/>
        </w:rPr>
        <w:t>Ýyllyk iş işlenende dearatoryň görnüşi onuň nominal öndürjiligi boýunça saýlanylýar. Dearatoryň nominal önümçiligi diýip dearatordan çykýan dearirlenen suwuň jemi harçlanylşyna düşünilýär. Dearatordan çykan suwuň umumy möçberi aşakdaky formula boýunça kesgitlenilýär.</w:t>
      </w:r>
    </w:p>
    <w:p w:rsidR="00702511" w:rsidRPr="00702511" w:rsidRDefault="00107614" w:rsidP="00702511">
      <w:pPr>
        <w:jc w:val="center"/>
        <w:rPr>
          <w:sz w:val="28"/>
          <w:szCs w:val="28"/>
          <w:lang w:val="tk-TM" w:eastAsia="en-US"/>
        </w:rPr>
      </w:pPr>
      <m:oMathPara>
        <m:oMath>
          <m:sSub>
            <m:sSubPr>
              <m:ctrlPr>
                <w:rPr>
                  <w:rFonts w:ascii="Cambria Math" w:hAnsi="Cambria Math"/>
                  <w:i/>
                  <w:sz w:val="28"/>
                  <w:szCs w:val="28"/>
                  <w:lang w:val="tk-TM"/>
                </w:rPr>
              </m:ctrlPr>
            </m:sSubPr>
            <m:e>
              <m:r>
                <w:rPr>
                  <w:rFonts w:ascii="Cambria Math" w:hAnsi="Cambria Math"/>
                  <w:sz w:val="28"/>
                  <w:szCs w:val="28"/>
                  <w:lang w:val="tk-TM"/>
                </w:rPr>
                <m:t>G</m:t>
              </m:r>
            </m:e>
            <m:sub>
              <m:r>
                <w:rPr>
                  <w:rFonts w:ascii="Cambria Math"/>
                  <w:sz w:val="28"/>
                  <w:szCs w:val="28"/>
                </w:rPr>
                <m:t>д</m:t>
              </m:r>
            </m:sub>
          </m:sSub>
          <m:r>
            <w:rPr>
              <w:rFonts w:ascii="Cambria Math"/>
              <w:sz w:val="28"/>
              <w:szCs w:val="28"/>
              <w:lang w:val="tk-TM"/>
            </w:rPr>
            <m:t>=</m:t>
          </m:r>
          <m:sSub>
            <m:sSubPr>
              <m:ctrlPr>
                <w:rPr>
                  <w:rFonts w:ascii="Cambria Math" w:hAnsi="Cambria Math"/>
                  <w:i/>
                  <w:sz w:val="28"/>
                  <w:szCs w:val="28"/>
                  <w:lang w:val="tk-TM"/>
                </w:rPr>
              </m:ctrlPr>
            </m:sSubPr>
            <m:e>
              <m:r>
                <w:rPr>
                  <w:rFonts w:ascii="Cambria Math" w:hAnsi="Cambria Math"/>
                  <w:sz w:val="28"/>
                  <w:szCs w:val="28"/>
                  <w:lang w:val="tk-TM"/>
                </w:rPr>
                <m:t>G</m:t>
              </m:r>
            </m:e>
            <m:sub>
              <m:r>
                <w:rPr>
                  <w:rFonts w:ascii="Cambria Math"/>
                  <w:sz w:val="28"/>
                  <w:szCs w:val="28"/>
                  <w:lang w:val="tk-TM"/>
                </w:rPr>
                <m:t>мит</m:t>
              </m:r>
            </m:sub>
          </m:sSub>
          <m:r>
            <w:rPr>
              <w:rFonts w:ascii="Cambria Math"/>
              <w:sz w:val="28"/>
              <w:szCs w:val="28"/>
              <w:lang w:val="tk-TM"/>
            </w:rPr>
            <m:t>+</m:t>
          </m:r>
          <m:sSub>
            <m:sSubPr>
              <m:ctrlPr>
                <w:rPr>
                  <w:rFonts w:ascii="Cambria Math" w:hAnsi="Cambria Math"/>
                  <w:i/>
                  <w:sz w:val="28"/>
                  <w:szCs w:val="28"/>
                  <w:lang w:val="tk-TM"/>
                </w:rPr>
              </m:ctrlPr>
            </m:sSubPr>
            <m:e>
              <m:r>
                <w:rPr>
                  <w:rFonts w:ascii="Cambria Math" w:hAnsi="Cambria Math"/>
                  <w:sz w:val="28"/>
                  <w:szCs w:val="28"/>
                  <w:lang w:val="tk-TM"/>
                </w:rPr>
                <m:t>G</m:t>
              </m:r>
            </m:e>
            <m:sub>
              <m:r>
                <w:rPr>
                  <w:rFonts w:ascii="Cambria Math"/>
                  <w:sz w:val="28"/>
                  <w:szCs w:val="28"/>
                  <w:lang w:val="tk-TM"/>
                </w:rPr>
                <m:t>под</m:t>
              </m:r>
            </m:sub>
          </m:sSub>
          <m:r>
            <w:rPr>
              <w:rFonts w:ascii="Cambria Math"/>
              <w:sz w:val="28"/>
              <w:szCs w:val="28"/>
              <w:lang w:val="tk-TM"/>
            </w:rPr>
            <m:t xml:space="preserve">=1140,5+0,8=1141,3 </m:t>
          </m:r>
          <m:f>
            <m:fPr>
              <m:type m:val="lin"/>
              <m:ctrlPr>
                <w:rPr>
                  <w:rFonts w:ascii="Cambria Math" w:hAnsi="Cambria Math"/>
                  <w:i/>
                  <w:sz w:val="28"/>
                  <w:szCs w:val="28"/>
                  <w:lang w:val="tk-TM"/>
                </w:rPr>
              </m:ctrlPr>
            </m:fPr>
            <m:num>
              <m:r>
                <w:rPr>
                  <w:rFonts w:ascii="Cambria Math" w:hAnsi="Cambria Math"/>
                  <w:sz w:val="28"/>
                  <w:szCs w:val="28"/>
                  <w:lang w:val="tk-TM"/>
                </w:rPr>
                <m:t>T</m:t>
              </m:r>
            </m:num>
            <m:den>
              <m:r>
                <w:rPr>
                  <w:rFonts w:ascii="Cambria Math" w:hAnsi="Cambria Math"/>
                  <w:sz w:val="28"/>
                  <w:szCs w:val="28"/>
                  <w:lang w:val="tk-TM"/>
                </w:rPr>
                <m:t>sag</m:t>
              </m:r>
            </m:den>
          </m:f>
        </m:oMath>
      </m:oMathPara>
    </w:p>
    <w:p w:rsidR="00702511" w:rsidRPr="00702511" w:rsidRDefault="00702511" w:rsidP="00702511">
      <w:pPr>
        <w:jc w:val="both"/>
        <w:rPr>
          <w:sz w:val="28"/>
          <w:szCs w:val="28"/>
          <w:lang w:val="tk-TM" w:eastAsia="en-US"/>
        </w:rPr>
      </w:pPr>
      <w:r w:rsidRPr="00702511">
        <w:rPr>
          <w:sz w:val="28"/>
          <w:szCs w:val="28"/>
          <w:lang w:val="tk-TM" w:eastAsia="en-US"/>
        </w:rPr>
        <w:t>Soňra atmosfera basyşly barbotaž dearasion desganyň nomenhlofenasy boýunça degişli tablisalardan dearatoryň görnüşi saýlanylýar.</w:t>
      </w:r>
    </w:p>
    <w:p w:rsidR="00702511" w:rsidRPr="00702511" w:rsidRDefault="00702511" w:rsidP="00702511">
      <w:pPr>
        <w:jc w:val="both"/>
        <w:rPr>
          <w:sz w:val="28"/>
          <w:szCs w:val="28"/>
          <w:lang w:val="tk-TM" w:eastAsia="en-US"/>
        </w:rPr>
      </w:pPr>
      <w:r w:rsidRPr="00702511">
        <w:rPr>
          <w:sz w:val="28"/>
          <w:szCs w:val="28"/>
          <w:lang w:val="tk-TM" w:eastAsia="en-US"/>
        </w:rPr>
        <w:t>SN we P-11-35-76 bug gazanly katelnilere laýyklykda açyp sistemaly ýylylyk üpjünçiliginde iýmitlendiriji we goşmaça berilýän suwuň aýratyn dearatorlary göz öňünde tutulmaly.</w:t>
      </w:r>
    </w:p>
    <w:p w:rsidR="00702511" w:rsidRPr="00702511" w:rsidRDefault="00702511" w:rsidP="00702511">
      <w:pPr>
        <w:jc w:val="both"/>
        <w:rPr>
          <w:sz w:val="28"/>
          <w:szCs w:val="28"/>
          <w:lang w:val="tk-TM" w:eastAsia="en-US"/>
        </w:rPr>
      </w:pPr>
      <w:r w:rsidRPr="00702511">
        <w:rPr>
          <w:sz w:val="28"/>
          <w:szCs w:val="28"/>
          <w:lang w:val="tk-TM" w:eastAsia="en-US"/>
        </w:rPr>
        <w:t>Ýaramly we goşmaça berilýän suw üçin umumy dearator ýapyk sistemaly üpjünçiliginde kabul edilýär. Dearator bahanyň göwrümi -30 t/s çenli bug öndürijilikli kotelniler üçin suwuň 10 min ätiýaçlygyny 30 t/s-dan köp bug öndürijilikli kotelniler üçin maksimal harçlanylyşy boýunça suwuň 30 min ätiýaçlygyny üpjün etmeli.</w:t>
      </w:r>
    </w:p>
    <w:p w:rsidR="00702511" w:rsidRPr="00702511" w:rsidRDefault="00702511" w:rsidP="00702511">
      <w:pPr>
        <w:jc w:val="both"/>
        <w:rPr>
          <w:sz w:val="28"/>
          <w:szCs w:val="28"/>
          <w:lang w:val="tk-TM" w:eastAsia="en-US"/>
        </w:rPr>
      </w:pPr>
      <w:r w:rsidRPr="00702511">
        <w:rPr>
          <w:sz w:val="28"/>
          <w:szCs w:val="28"/>
          <w:lang w:val="tk-TM" w:eastAsia="en-US"/>
        </w:rPr>
        <w:t>Kotelniniň bug öndürijiligi 75 t/s çenli bolsa 1 dearator, 75 t/s-dan uly bolsa ikiden az  bolmadyk dearator oturdylar.</w:t>
      </w:r>
    </w:p>
    <w:p w:rsidR="00702511" w:rsidRPr="00702511" w:rsidRDefault="00702511" w:rsidP="00702511">
      <w:pPr>
        <w:jc w:val="both"/>
        <w:rPr>
          <w:sz w:val="28"/>
          <w:szCs w:val="28"/>
          <w:lang w:val="tk-TM" w:eastAsia="en-US"/>
        </w:rPr>
      </w:pPr>
      <w:r w:rsidRPr="00702511">
        <w:rPr>
          <w:sz w:val="28"/>
          <w:szCs w:val="28"/>
          <w:lang w:val="tk-TM" w:eastAsia="en-US"/>
        </w:rPr>
        <w:t>Üznüksizlik produfkasynyň seperatorynyň hasaplamasy. Buguň mukdary belli bolup üznüksizlik produfkanyň seperatoryndaky buguň mukdary, buguň mukdaryny kabul edip bug giňişliginiň göwrümi  aşakdaky formula boýunça kesgitlenilýär.</w:t>
      </w:r>
    </w:p>
    <w:p w:rsidR="00702511" w:rsidRPr="00702511" w:rsidRDefault="00107614" w:rsidP="00702511">
      <w:pPr>
        <w:jc w:val="center"/>
        <w:rPr>
          <w:sz w:val="28"/>
          <w:szCs w:val="28"/>
          <w:lang w:val="tk-TM" w:eastAsia="en-US"/>
        </w:rPr>
      </w:pPr>
      <m:oMathPara>
        <m:oMath>
          <m:sSub>
            <m:sSubPr>
              <m:ctrlPr>
                <w:rPr>
                  <w:rFonts w:ascii="Cambria Math" w:hAnsi="Cambria Math"/>
                  <w:i/>
                  <w:sz w:val="28"/>
                  <w:szCs w:val="28"/>
                  <w:lang w:val="tk-TM"/>
                </w:rPr>
              </m:ctrlPr>
            </m:sSubPr>
            <m:e>
              <m:r>
                <w:rPr>
                  <w:rFonts w:ascii="Cambria Math" w:hAnsi="Cambria Math"/>
                  <w:sz w:val="28"/>
                  <w:szCs w:val="28"/>
                </w:rPr>
                <m:t>V</m:t>
              </m:r>
            </m:e>
            <m:sub>
              <m:r>
                <w:rPr>
                  <w:rFonts w:ascii="Cambria Math" w:hAnsi="Cambria Math"/>
                  <w:sz w:val="28"/>
                  <w:szCs w:val="28"/>
                  <w:lang w:val="tk-TM"/>
                </w:rPr>
                <m:t>n</m:t>
              </m:r>
            </m:sub>
          </m:sSub>
          <m:r>
            <w:rPr>
              <w:rFonts w:ascii="Cambria Math"/>
              <w:sz w:val="28"/>
              <w:szCs w:val="28"/>
              <w:lang w:val="tk-TM"/>
            </w:rPr>
            <m:t>=</m:t>
          </m:r>
          <m:f>
            <m:fPr>
              <m:ctrlPr>
                <w:rPr>
                  <w:rFonts w:ascii="Cambria Math" w:hAnsi="Cambria Math"/>
                  <w:i/>
                  <w:sz w:val="28"/>
                  <w:szCs w:val="28"/>
                  <w:lang w:val="tk-TM"/>
                </w:rPr>
              </m:ctrlPr>
            </m:fPr>
            <m:num>
              <m:sSub>
                <m:sSubPr>
                  <m:ctrlPr>
                    <w:rPr>
                      <w:rFonts w:ascii="Cambria Math" w:hAnsi="Cambria Math"/>
                      <w:i/>
                      <w:sz w:val="28"/>
                      <w:szCs w:val="28"/>
                      <w:lang w:val="tk-TM"/>
                    </w:rPr>
                  </m:ctrlPr>
                </m:sSubPr>
                <m:e>
                  <m:r>
                    <w:rPr>
                      <w:rFonts w:ascii="Cambria Math" w:hAnsi="Cambria Math"/>
                      <w:sz w:val="28"/>
                      <w:szCs w:val="28"/>
                      <w:lang w:val="tk-TM"/>
                    </w:rPr>
                    <m:t>D</m:t>
                  </m:r>
                </m:e>
                <m:sub>
                  <m:r>
                    <w:rPr>
                      <w:rFonts w:ascii="Cambria Math"/>
                      <w:sz w:val="28"/>
                      <w:szCs w:val="28"/>
                    </w:rPr>
                    <m:t>пр</m:t>
                  </m:r>
                </m:sub>
              </m:sSub>
              <m:r>
                <w:rPr>
                  <w:rFonts w:ascii="Cambria Math" w:hAnsi="Cambria Math"/>
                  <w:sz w:val="28"/>
                  <w:szCs w:val="28"/>
                  <w:lang w:val="tk-TM"/>
                </w:rPr>
                <m:t>*V</m:t>
              </m:r>
            </m:num>
            <m:den>
              <m:r>
                <w:rPr>
                  <w:rFonts w:ascii="Cambria Math" w:hAnsi="Cambria Math"/>
                  <w:sz w:val="28"/>
                  <w:szCs w:val="28"/>
                  <w:lang w:val="tk-TM"/>
                </w:rPr>
                <m:t>R</m:t>
              </m:r>
            </m:den>
          </m:f>
          <m:r>
            <w:rPr>
              <w:rFonts w:ascii="Cambria Math"/>
              <w:sz w:val="28"/>
              <w:szCs w:val="28"/>
              <w:lang w:val="tk-TM"/>
            </w:rPr>
            <m:t>=</m:t>
          </m:r>
          <m:f>
            <m:fPr>
              <m:ctrlPr>
                <w:rPr>
                  <w:rFonts w:ascii="Cambria Math" w:hAnsi="Cambria Math"/>
                  <w:i/>
                  <w:sz w:val="28"/>
                  <w:szCs w:val="28"/>
                  <w:lang w:val="tk-TM"/>
                </w:rPr>
              </m:ctrlPr>
            </m:fPr>
            <m:num>
              <m:r>
                <w:rPr>
                  <w:rFonts w:ascii="Cambria Math"/>
                  <w:sz w:val="28"/>
                  <w:szCs w:val="28"/>
                  <w:lang w:val="tk-TM"/>
                </w:rPr>
                <m:t>16,3</m:t>
              </m:r>
              <m:r>
                <w:rPr>
                  <w:rFonts w:ascii="Cambria Math" w:hAnsi="Cambria Math"/>
                  <w:sz w:val="28"/>
                  <w:szCs w:val="28"/>
                  <w:lang w:val="tk-TM"/>
                </w:rPr>
                <m:t>*</m:t>
              </m:r>
              <m:r>
                <w:rPr>
                  <w:rFonts w:ascii="Cambria Math"/>
                  <w:sz w:val="28"/>
                  <w:szCs w:val="28"/>
                  <w:lang w:val="tk-TM"/>
                </w:rPr>
                <m:t>120</m:t>
              </m:r>
            </m:num>
            <m:den>
              <m:r>
                <w:rPr>
                  <w:rFonts w:ascii="Cambria Math"/>
                  <w:sz w:val="28"/>
                  <w:szCs w:val="28"/>
                  <w:lang w:val="tk-TM"/>
                </w:rPr>
                <m:t>500</m:t>
              </m:r>
            </m:den>
          </m:f>
          <m:r>
            <w:rPr>
              <w:rFonts w:ascii="Cambria Math"/>
              <w:sz w:val="28"/>
              <w:szCs w:val="28"/>
              <w:lang w:val="tk-TM"/>
            </w:rPr>
            <m:t>=4</m:t>
          </m:r>
          <m:sSup>
            <m:sSupPr>
              <m:ctrlPr>
                <w:rPr>
                  <w:rFonts w:ascii="Cambria Math" w:hAnsi="Cambria Math"/>
                  <w:i/>
                  <w:sz w:val="28"/>
                  <w:szCs w:val="28"/>
                  <w:lang w:val="tk-TM"/>
                </w:rPr>
              </m:ctrlPr>
            </m:sSupPr>
            <m:e>
              <m:r>
                <w:rPr>
                  <w:rFonts w:ascii="Cambria Math" w:hAnsi="Cambria Math"/>
                  <w:sz w:val="28"/>
                  <w:szCs w:val="28"/>
                  <w:lang w:val="tk-TM"/>
                </w:rPr>
                <m:t>m</m:t>
              </m:r>
            </m:e>
            <m:sup>
              <m:r>
                <w:rPr>
                  <w:rFonts w:ascii="Cambria Math"/>
                  <w:sz w:val="28"/>
                  <w:szCs w:val="28"/>
                  <w:lang w:val="tk-TM"/>
                </w:rPr>
                <m:t>3</m:t>
              </m:r>
            </m:sup>
          </m:sSup>
        </m:oMath>
      </m:oMathPara>
    </w:p>
    <w:p w:rsidR="00702511" w:rsidRPr="00702511" w:rsidRDefault="00702511" w:rsidP="00702511">
      <w:pPr>
        <w:jc w:val="both"/>
        <w:rPr>
          <w:sz w:val="28"/>
          <w:szCs w:val="28"/>
          <w:lang w:val="tk-TM" w:eastAsia="en-US"/>
        </w:rPr>
      </w:pPr>
      <w:r w:rsidRPr="00702511">
        <w:rPr>
          <w:sz w:val="28"/>
          <w:szCs w:val="28"/>
          <w:lang w:val="en-US" w:eastAsia="en-US"/>
        </w:rPr>
        <w:t xml:space="preserve">V – </w:t>
      </w:r>
      <w:r w:rsidRPr="00702511">
        <w:rPr>
          <w:sz w:val="28"/>
          <w:szCs w:val="28"/>
          <w:lang w:val="tk-TM" w:eastAsia="en-US"/>
        </w:rPr>
        <w:t>buguň udel göwrümi m</w:t>
      </w:r>
      <w:r w:rsidRPr="00702511">
        <w:rPr>
          <w:sz w:val="28"/>
          <w:szCs w:val="28"/>
          <w:vertAlign w:val="superscript"/>
          <w:lang w:val="tk-TM" w:eastAsia="en-US"/>
        </w:rPr>
        <w:t>3</w:t>
      </w:r>
      <w:r w:rsidRPr="00702511">
        <w:rPr>
          <w:sz w:val="28"/>
          <w:szCs w:val="28"/>
          <w:lang w:val="tk-TM" w:eastAsia="en-US"/>
        </w:rPr>
        <w:t>/kg seperatorda (p=1,2=2,0 ata) basyş bolanda kabul edilýär. V – doýgun buguň tablissasy b/ça kesgitlenilýär.</w:t>
      </w:r>
    </w:p>
    <w:p w:rsidR="00702511" w:rsidRPr="00702511" w:rsidRDefault="00702511" w:rsidP="00702511">
      <w:pPr>
        <w:jc w:val="both"/>
        <w:rPr>
          <w:sz w:val="28"/>
          <w:szCs w:val="28"/>
          <w:lang w:val="tk-TM" w:eastAsia="en-US"/>
        </w:rPr>
      </w:pPr>
      <w:r w:rsidRPr="00702511">
        <w:rPr>
          <w:sz w:val="28"/>
          <w:szCs w:val="28"/>
          <w:lang w:val="tk-TM" w:eastAsia="en-US"/>
        </w:rPr>
        <w:t>Suwuň giňişliginiň göwrümi V</w:t>
      </w:r>
      <w:r w:rsidRPr="00702511">
        <w:rPr>
          <w:sz w:val="28"/>
          <w:szCs w:val="28"/>
          <w:vertAlign w:val="subscript"/>
          <w:lang w:val="tk-TM" w:eastAsia="en-US"/>
        </w:rPr>
        <w:t>B</w:t>
      </w:r>
      <w:r w:rsidRPr="00702511">
        <w:rPr>
          <w:sz w:val="28"/>
          <w:szCs w:val="28"/>
          <w:lang w:val="tk-TM" w:eastAsia="en-US"/>
        </w:rPr>
        <w:t>=40%-den aňyrda kabul etsek bug giňişliginiň göwrümini 0,4 bolar. Onda üznüksiz produfkanyň seperatorynyň umumy göwrümi.</w:t>
      </w:r>
    </w:p>
    <w:p w:rsidR="00702511" w:rsidRPr="00702511" w:rsidRDefault="00702511" w:rsidP="00702511">
      <w:pPr>
        <w:jc w:val="both"/>
        <w:rPr>
          <w:sz w:val="28"/>
          <w:szCs w:val="28"/>
          <w:lang w:val="tk-TM" w:eastAsia="en-US"/>
        </w:rPr>
      </w:pPr>
      <w:r w:rsidRPr="00702511">
        <w:rPr>
          <w:sz w:val="28"/>
          <w:szCs w:val="28"/>
          <w:lang w:val="tk-TM" w:eastAsia="en-US"/>
        </w:rPr>
        <w:t>V</w:t>
      </w:r>
      <w:r w:rsidRPr="00702511">
        <w:rPr>
          <w:sz w:val="28"/>
          <w:szCs w:val="28"/>
          <w:vertAlign w:val="subscript"/>
          <w:lang w:val="tk-TM" w:eastAsia="en-US"/>
        </w:rPr>
        <w:t>B</w:t>
      </w:r>
      <w:r w:rsidRPr="00702511">
        <w:rPr>
          <w:sz w:val="28"/>
          <w:szCs w:val="28"/>
          <w:lang w:val="tk-TM" w:eastAsia="en-US"/>
        </w:rPr>
        <w:t>=0,4*V</w:t>
      </w:r>
      <w:r w:rsidRPr="00702511">
        <w:rPr>
          <w:sz w:val="28"/>
          <w:szCs w:val="28"/>
          <w:vertAlign w:val="subscript"/>
          <w:lang w:val="tk-TM" w:eastAsia="en-US"/>
        </w:rPr>
        <w:t>П</w:t>
      </w:r>
      <w:r w:rsidRPr="00702511">
        <w:rPr>
          <w:sz w:val="28"/>
          <w:szCs w:val="28"/>
          <w:lang w:val="tk-TM" w:eastAsia="en-US"/>
        </w:rPr>
        <w:t>=0,4*4=1,6</w:t>
      </w:r>
    </w:p>
    <w:p w:rsidR="00702511" w:rsidRPr="00702511" w:rsidRDefault="00702511" w:rsidP="00702511">
      <w:pPr>
        <w:jc w:val="center"/>
        <w:rPr>
          <w:sz w:val="28"/>
          <w:szCs w:val="28"/>
          <w:lang w:val="en-US" w:eastAsia="en-US"/>
        </w:rPr>
      </w:pPr>
      <m:oMathPara>
        <m:oMath>
          <m:r>
            <w:rPr>
              <w:rFonts w:ascii="Cambria Math" w:hAnsi="Cambria Math"/>
              <w:sz w:val="28"/>
              <w:szCs w:val="28"/>
              <w:lang w:val="tk-TM"/>
            </w:rPr>
            <m:t>V</m:t>
          </m:r>
          <m:r>
            <w:rPr>
              <w:rFonts w:ascii="Cambria Math"/>
              <w:sz w:val="28"/>
              <w:szCs w:val="28"/>
              <w:lang w:val="tk-TM"/>
            </w:rPr>
            <m:t>=</m:t>
          </m:r>
          <m:sSub>
            <m:sSubPr>
              <m:ctrlPr>
                <w:rPr>
                  <w:rFonts w:ascii="Cambria Math" w:hAnsi="Cambria Math"/>
                  <w:i/>
                  <w:sz w:val="28"/>
                  <w:szCs w:val="28"/>
                  <w:lang w:val="tk-TM"/>
                </w:rPr>
              </m:ctrlPr>
            </m:sSubPr>
            <m:e>
              <m:r>
                <w:rPr>
                  <w:rFonts w:ascii="Cambria Math" w:hAnsi="Cambria Math"/>
                  <w:sz w:val="28"/>
                  <w:szCs w:val="28"/>
                  <w:lang w:val="tk-TM"/>
                </w:rPr>
                <m:t>V</m:t>
              </m:r>
            </m:e>
            <m:sub>
              <m:r>
                <w:rPr>
                  <w:rFonts w:ascii="Cambria Math" w:hAnsi="Cambria Math"/>
                  <w:sz w:val="28"/>
                  <w:szCs w:val="28"/>
                  <w:lang w:val="tk-TM"/>
                </w:rPr>
                <m:t>r</m:t>
              </m:r>
            </m:sub>
          </m:sSub>
          <m:r>
            <w:rPr>
              <w:rFonts w:ascii="Cambria Math"/>
              <w:sz w:val="28"/>
              <w:szCs w:val="28"/>
              <w:lang w:val="tk-TM"/>
            </w:rPr>
            <m:t>+</m:t>
          </m:r>
          <m:sSub>
            <m:sSubPr>
              <m:ctrlPr>
                <w:rPr>
                  <w:rFonts w:ascii="Cambria Math" w:hAnsi="Cambria Math"/>
                  <w:i/>
                  <w:sz w:val="28"/>
                  <w:szCs w:val="28"/>
                  <w:lang w:val="tk-TM"/>
                </w:rPr>
              </m:ctrlPr>
            </m:sSubPr>
            <m:e>
              <m:r>
                <w:rPr>
                  <w:rFonts w:ascii="Cambria Math" w:hAnsi="Cambria Math"/>
                  <w:sz w:val="28"/>
                  <w:szCs w:val="28"/>
                  <w:lang w:val="tk-TM"/>
                </w:rPr>
                <m:t>V</m:t>
              </m:r>
            </m:e>
            <m:sub>
              <m:r>
                <w:rPr>
                  <w:rFonts w:ascii="Cambria Math" w:hAnsi="Cambria Math"/>
                  <w:sz w:val="28"/>
                  <w:szCs w:val="28"/>
                  <w:lang w:val="tk-TM"/>
                </w:rPr>
                <m:t>B</m:t>
              </m:r>
            </m:sub>
          </m:sSub>
          <m:r>
            <w:rPr>
              <w:rFonts w:ascii="Cambria Math"/>
              <w:sz w:val="28"/>
              <w:szCs w:val="28"/>
              <w:lang w:val="tk-TM"/>
            </w:rPr>
            <m:t>=1,4</m:t>
          </m:r>
          <m:f>
            <m:fPr>
              <m:ctrlPr>
                <w:rPr>
                  <w:rFonts w:ascii="Cambria Math" w:hAnsi="Cambria Math"/>
                  <w:i/>
                  <w:sz w:val="28"/>
                  <w:szCs w:val="28"/>
                  <w:lang w:val="tk-TM"/>
                </w:rPr>
              </m:ctrlPr>
            </m:fPr>
            <m:num>
              <m:sSub>
                <m:sSubPr>
                  <m:ctrlPr>
                    <w:rPr>
                      <w:rFonts w:ascii="Cambria Math" w:hAnsi="Cambria Math"/>
                      <w:i/>
                      <w:sz w:val="28"/>
                      <w:szCs w:val="28"/>
                      <w:lang w:val="tk-TM"/>
                    </w:rPr>
                  </m:ctrlPr>
                </m:sSubPr>
                <m:e>
                  <m:r>
                    <w:rPr>
                      <w:rFonts w:ascii="Cambria Math" w:hAnsi="Cambria Math"/>
                      <w:sz w:val="28"/>
                      <w:szCs w:val="28"/>
                      <w:lang w:val="tk-TM"/>
                    </w:rPr>
                    <m:t>D</m:t>
                  </m:r>
                </m:e>
                <m:sub>
                  <m:r>
                    <w:rPr>
                      <w:rFonts w:ascii="Cambria Math" w:hAnsi="Cambria Math"/>
                      <w:sz w:val="28"/>
                      <w:szCs w:val="28"/>
                      <w:lang w:val="tk-TM"/>
                    </w:rPr>
                    <m:t>np</m:t>
                  </m:r>
                </m:sub>
              </m:sSub>
              <m:r>
                <w:rPr>
                  <w:rFonts w:ascii="Cambria Math" w:hAnsi="Cambria Math"/>
                  <w:sz w:val="28"/>
                  <w:szCs w:val="28"/>
                  <w:lang w:val="tk-TM"/>
                </w:rPr>
                <m:t>*V</m:t>
              </m:r>
            </m:num>
            <m:den>
              <m:r>
                <w:rPr>
                  <w:rFonts w:ascii="Cambria Math" w:hAnsi="Cambria Math"/>
                  <w:sz w:val="28"/>
                  <w:szCs w:val="28"/>
                  <w:lang w:val="tk-TM"/>
                </w:rPr>
                <m:t>n</m:t>
              </m:r>
            </m:den>
          </m:f>
          <m:r>
            <w:rPr>
              <w:rFonts w:ascii="Cambria Math"/>
              <w:sz w:val="28"/>
              <w:szCs w:val="28"/>
              <w:lang w:val="tk-TM"/>
            </w:rPr>
            <m:t>=4+1,6=5,6=1,4</m:t>
          </m:r>
          <m:f>
            <m:fPr>
              <m:ctrlPr>
                <w:rPr>
                  <w:rFonts w:ascii="Cambria Math" w:hAnsi="Cambria Math"/>
                  <w:i/>
                  <w:sz w:val="28"/>
                  <w:szCs w:val="28"/>
                  <w:lang w:val="tk-TM"/>
                </w:rPr>
              </m:ctrlPr>
            </m:fPr>
            <m:num>
              <m:r>
                <w:rPr>
                  <w:rFonts w:ascii="Cambria Math"/>
                  <w:sz w:val="28"/>
                  <w:szCs w:val="28"/>
                  <w:lang w:val="tk-TM"/>
                </w:rPr>
                <m:t>16,3</m:t>
              </m:r>
              <m:r>
                <w:rPr>
                  <w:rFonts w:ascii="Cambria Math" w:hAnsi="Cambria Math"/>
                  <w:sz w:val="28"/>
                  <w:szCs w:val="28"/>
                  <w:lang w:val="tk-TM"/>
                </w:rPr>
                <m:t>*</m:t>
              </m:r>
              <m:r>
                <w:rPr>
                  <w:rFonts w:ascii="Cambria Math"/>
                  <w:sz w:val="28"/>
                  <w:szCs w:val="28"/>
                  <w:lang w:val="tk-TM"/>
                </w:rPr>
                <m:t>120</m:t>
              </m:r>
            </m:num>
            <m:den>
              <m:r>
                <w:rPr>
                  <w:rFonts w:ascii="Cambria Math"/>
                  <w:sz w:val="28"/>
                  <w:szCs w:val="28"/>
                  <w:lang w:val="tk-TM"/>
                </w:rPr>
                <m:t>500</m:t>
              </m:r>
            </m:den>
          </m:f>
          <m:r>
            <w:rPr>
              <w:rFonts w:ascii="Cambria Math"/>
              <w:sz w:val="28"/>
              <w:szCs w:val="28"/>
              <w:lang w:val="tk-TM"/>
            </w:rPr>
            <m:t xml:space="preserve">=5,6 </m:t>
          </m:r>
          <m:f>
            <m:fPr>
              <m:type m:val="lin"/>
              <m:ctrlPr>
                <w:rPr>
                  <w:rFonts w:ascii="Cambria Math" w:hAnsi="Cambria Math"/>
                  <w:i/>
                  <w:sz w:val="28"/>
                  <w:szCs w:val="28"/>
                  <w:lang w:val="tk-TM"/>
                </w:rPr>
              </m:ctrlPr>
            </m:fPr>
            <m:num>
              <m:sSup>
                <m:sSupPr>
                  <m:ctrlPr>
                    <w:rPr>
                      <w:rFonts w:ascii="Cambria Math" w:hAnsi="Cambria Math"/>
                      <w:i/>
                      <w:sz w:val="28"/>
                      <w:szCs w:val="28"/>
                      <w:lang w:val="tk-TM"/>
                    </w:rPr>
                  </m:ctrlPr>
                </m:sSupPr>
                <m:e>
                  <m:r>
                    <w:rPr>
                      <w:rFonts w:ascii="Cambria Math" w:hAnsi="Cambria Math"/>
                      <w:sz w:val="28"/>
                      <w:szCs w:val="28"/>
                      <w:lang w:val="tk-TM"/>
                    </w:rPr>
                    <m:t>m</m:t>
                  </m:r>
                </m:e>
                <m:sup>
                  <m:r>
                    <w:rPr>
                      <w:rFonts w:ascii="Cambria Math"/>
                      <w:sz w:val="28"/>
                      <w:szCs w:val="28"/>
                      <w:lang w:val="tk-TM"/>
                    </w:rPr>
                    <m:t>3</m:t>
                  </m:r>
                </m:sup>
              </m:sSup>
            </m:num>
            <m:den>
              <m:r>
                <w:rPr>
                  <w:rFonts w:ascii="Cambria Math" w:hAnsi="Cambria Math"/>
                  <w:sz w:val="28"/>
                  <w:szCs w:val="28"/>
                  <w:lang w:val="tk-TM"/>
                </w:rPr>
                <m:t>kg</m:t>
              </m:r>
            </m:den>
          </m:f>
        </m:oMath>
      </m:oMathPara>
    </w:p>
    <w:p w:rsidR="00702511" w:rsidRPr="00702511" w:rsidRDefault="00702511" w:rsidP="00702511">
      <w:pPr>
        <w:jc w:val="both"/>
        <w:rPr>
          <w:sz w:val="28"/>
          <w:szCs w:val="28"/>
          <w:lang w:val="tk-TM" w:eastAsia="en-US"/>
        </w:rPr>
      </w:pPr>
      <w:r w:rsidRPr="00702511">
        <w:rPr>
          <w:sz w:val="28"/>
          <w:szCs w:val="28"/>
          <w:lang w:val="tk-TM" w:eastAsia="en-US"/>
        </w:rPr>
        <w:t>Seperatoryň d=0,5/0,8 diametrini kabul edip onuň beýikligini kesgitleýäris.</w:t>
      </w:r>
    </w:p>
    <w:p w:rsidR="00702511" w:rsidRPr="00702511" w:rsidRDefault="00702511" w:rsidP="00702511">
      <w:pPr>
        <w:jc w:val="center"/>
        <w:rPr>
          <w:sz w:val="28"/>
          <w:szCs w:val="28"/>
          <w:lang w:val="tk-TM" w:eastAsia="en-US"/>
        </w:rPr>
      </w:pPr>
      <m:oMathPara>
        <m:oMath>
          <m:r>
            <w:rPr>
              <w:rFonts w:ascii="Cambria Math" w:hAnsi="Cambria Math"/>
              <w:sz w:val="28"/>
              <w:szCs w:val="28"/>
              <w:lang w:val="tk-TM"/>
            </w:rPr>
            <m:t>h</m:t>
          </m:r>
          <m:r>
            <w:rPr>
              <w:rFonts w:ascii="Cambria Math"/>
              <w:sz w:val="28"/>
              <w:szCs w:val="28"/>
              <w:lang w:val="tk-TM"/>
            </w:rPr>
            <m:t>=</m:t>
          </m:r>
          <m:f>
            <m:fPr>
              <m:ctrlPr>
                <w:rPr>
                  <w:rFonts w:ascii="Cambria Math" w:hAnsi="Cambria Math"/>
                  <w:i/>
                  <w:sz w:val="28"/>
                  <w:szCs w:val="28"/>
                  <w:lang w:val="tk-TM"/>
                </w:rPr>
              </m:ctrlPr>
            </m:fPr>
            <m:num>
              <m:r>
                <w:rPr>
                  <w:rFonts w:ascii="Cambria Math"/>
                  <w:sz w:val="28"/>
                  <w:szCs w:val="28"/>
                  <w:lang w:val="tk-TM"/>
                </w:rPr>
                <m:t xml:space="preserve">4 </m:t>
              </m:r>
              <m:r>
                <w:rPr>
                  <w:rFonts w:ascii="Cambria Math" w:hAnsi="Cambria Math"/>
                  <w:sz w:val="28"/>
                  <w:szCs w:val="28"/>
                </w:rPr>
                <m:t>V</m:t>
              </m:r>
            </m:num>
            <m:den>
              <m:r>
                <w:rPr>
                  <w:rFonts w:ascii="Cambria Math" w:hAnsi="Cambria Math"/>
                  <w:sz w:val="28"/>
                  <w:szCs w:val="28"/>
                </w:rPr>
                <m:t>π*</m:t>
              </m:r>
              <m:sSup>
                <m:sSupPr>
                  <m:ctrlPr>
                    <w:rPr>
                      <w:rFonts w:ascii="Cambria Math" w:hAnsi="Cambria Math"/>
                      <w:i/>
                      <w:sz w:val="28"/>
                      <w:szCs w:val="28"/>
                    </w:rPr>
                  </m:ctrlPr>
                </m:sSupPr>
                <m:e>
                  <m:r>
                    <w:rPr>
                      <w:rFonts w:ascii="Cambria Math" w:hAnsi="Cambria Math"/>
                      <w:sz w:val="28"/>
                      <w:szCs w:val="28"/>
                    </w:rPr>
                    <m:t>d</m:t>
                  </m:r>
                </m:e>
                <m:sup>
                  <m:r>
                    <w:rPr>
                      <w:rFonts w:ascii="Cambria Math"/>
                      <w:sz w:val="28"/>
                      <w:szCs w:val="28"/>
                    </w:rPr>
                    <m:t>2</m:t>
                  </m:r>
                </m:sup>
              </m:sSup>
            </m:den>
          </m:f>
          <m:r>
            <w:rPr>
              <w:rFonts w:ascii="Cambria Math"/>
              <w:sz w:val="28"/>
              <w:szCs w:val="28"/>
              <w:lang w:val="tk-TM"/>
            </w:rPr>
            <m:t>=</m:t>
          </m:r>
          <m:f>
            <m:fPr>
              <m:ctrlPr>
                <w:rPr>
                  <w:rFonts w:ascii="Cambria Math" w:hAnsi="Cambria Math"/>
                  <w:i/>
                  <w:sz w:val="28"/>
                  <w:szCs w:val="28"/>
                  <w:lang w:val="tk-TM"/>
                </w:rPr>
              </m:ctrlPr>
            </m:fPr>
            <m:num>
              <m:r>
                <w:rPr>
                  <w:rFonts w:ascii="Cambria Math"/>
                  <w:sz w:val="28"/>
                  <w:szCs w:val="28"/>
                  <w:lang w:val="tk-TM"/>
                </w:rPr>
                <m:t>4</m:t>
              </m:r>
              <m:r>
                <w:rPr>
                  <w:rFonts w:ascii="Cambria Math" w:hAnsi="Cambria Math"/>
                  <w:sz w:val="28"/>
                  <w:szCs w:val="28"/>
                  <w:lang w:val="tk-TM"/>
                </w:rPr>
                <m:t>*</m:t>
              </m:r>
              <m:r>
                <w:rPr>
                  <w:rFonts w:ascii="Cambria Math"/>
                  <w:sz w:val="28"/>
                  <w:szCs w:val="28"/>
                  <w:lang w:val="tk-TM"/>
                </w:rPr>
                <m:t>5,6</m:t>
              </m:r>
            </m:num>
            <m:den>
              <m:r>
                <w:rPr>
                  <w:rFonts w:ascii="Cambria Math"/>
                  <w:sz w:val="28"/>
                  <w:szCs w:val="28"/>
                  <w:lang w:val="tk-TM"/>
                </w:rPr>
                <m:t>3,14</m:t>
              </m:r>
              <m:r>
                <w:rPr>
                  <w:rFonts w:ascii="Cambria Math" w:hAnsi="Cambria Math"/>
                  <w:sz w:val="28"/>
                  <w:szCs w:val="28"/>
                  <w:lang w:val="tk-TM"/>
                </w:rPr>
                <m:t>*</m:t>
              </m:r>
              <m:r>
                <w:rPr>
                  <w:rFonts w:ascii="Cambria Math"/>
                  <w:sz w:val="28"/>
                  <w:szCs w:val="28"/>
                  <w:lang w:val="tk-TM"/>
                </w:rPr>
                <m:t>0,72</m:t>
              </m:r>
            </m:den>
          </m:f>
          <m:r>
            <w:rPr>
              <w:rFonts w:ascii="Cambria Math"/>
              <w:sz w:val="28"/>
              <w:szCs w:val="28"/>
              <w:lang w:val="tk-TM"/>
            </w:rPr>
            <m:t>=</m:t>
          </m:r>
          <m:f>
            <m:fPr>
              <m:ctrlPr>
                <w:rPr>
                  <w:rFonts w:ascii="Cambria Math" w:hAnsi="Cambria Math"/>
                  <w:i/>
                  <w:sz w:val="28"/>
                  <w:szCs w:val="28"/>
                  <w:lang w:val="tk-TM"/>
                </w:rPr>
              </m:ctrlPr>
            </m:fPr>
            <m:num>
              <m:r>
                <w:rPr>
                  <w:rFonts w:ascii="Cambria Math"/>
                  <w:sz w:val="28"/>
                  <w:szCs w:val="28"/>
                  <w:lang w:val="tk-TM"/>
                </w:rPr>
                <m:t>22,4</m:t>
              </m:r>
            </m:num>
            <m:den>
              <m:r>
                <w:rPr>
                  <w:rFonts w:ascii="Cambria Math"/>
                  <w:sz w:val="28"/>
                  <w:szCs w:val="28"/>
                  <w:lang w:val="tk-TM"/>
                </w:rPr>
                <m:t>1,5</m:t>
              </m:r>
            </m:den>
          </m:f>
          <m:r>
            <w:rPr>
              <w:rFonts w:ascii="Cambria Math"/>
              <w:sz w:val="28"/>
              <w:szCs w:val="28"/>
              <w:lang w:val="tk-TM"/>
            </w:rPr>
            <m:t>=15</m:t>
          </m:r>
          <m:r>
            <w:rPr>
              <w:rFonts w:ascii="Cambria Math" w:hAnsi="Cambria Math"/>
              <w:sz w:val="28"/>
              <w:szCs w:val="28"/>
              <w:lang w:val="tk-TM"/>
            </w:rPr>
            <m:t>m</m:t>
          </m:r>
          <m:r>
            <w:rPr>
              <w:rFonts w:ascii="Cambria Math"/>
              <w:sz w:val="28"/>
              <w:szCs w:val="28"/>
              <w:lang w:val="tk-TM"/>
            </w:rPr>
            <m:t>3</m:t>
          </m:r>
        </m:oMath>
      </m:oMathPara>
    </w:p>
    <w:p w:rsidR="00702511" w:rsidRPr="00702511" w:rsidRDefault="00702511" w:rsidP="00702511">
      <w:pPr>
        <w:jc w:val="both"/>
        <w:rPr>
          <w:sz w:val="28"/>
          <w:szCs w:val="28"/>
          <w:lang w:val="tk-TM" w:eastAsia="en-US"/>
        </w:rPr>
      </w:pPr>
      <w:r w:rsidRPr="00702511">
        <w:rPr>
          <w:sz w:val="28"/>
          <w:szCs w:val="28"/>
          <w:lang w:val="tk-TM" w:eastAsia="en-US"/>
        </w:rPr>
        <w:t>Bu yzygider produfkaly seperatora 3-den az bolmadyk.</w:t>
      </w:r>
    </w:p>
    <w:p w:rsidR="00573A8F" w:rsidRPr="00702511" w:rsidRDefault="003B45D8" w:rsidP="00573A8F">
      <w:pPr>
        <w:autoSpaceDE w:val="0"/>
        <w:autoSpaceDN w:val="0"/>
        <w:adjustRightInd w:val="0"/>
        <w:jc w:val="center"/>
        <w:rPr>
          <w:rFonts w:eastAsia="Times New Roman,Bold"/>
          <w:bCs/>
          <w:sz w:val="36"/>
          <w:szCs w:val="36"/>
          <w:lang w:val="tk-TM" w:eastAsia="en-US"/>
        </w:rPr>
      </w:pPr>
      <w:r w:rsidRPr="00702511">
        <w:rPr>
          <w:rFonts w:eastAsia="Times New Roman,Bold"/>
          <w:b/>
          <w:bCs/>
          <w:sz w:val="36"/>
          <w:szCs w:val="36"/>
          <w:lang w:val="tk-TM" w:eastAsia="en-US"/>
        </w:rPr>
        <w:t xml:space="preserve"> </w:t>
      </w:r>
    </w:p>
    <w:sectPr w:rsidR="00573A8F" w:rsidRPr="00702511" w:rsidSect="001A5782">
      <w:pgSz w:w="11906" w:h="16838"/>
      <w:pgMar w:top="284"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Bold">
    <w:altName w:val="Yu Gothic UI"/>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94C90"/>
    <w:multiLevelType w:val="singleLevel"/>
    <w:tmpl w:val="0419000F"/>
    <w:lvl w:ilvl="0">
      <w:start w:val="1"/>
      <w:numFmt w:val="decimal"/>
      <w:lvlText w:val="%1."/>
      <w:lvlJc w:val="left"/>
      <w:pPr>
        <w:tabs>
          <w:tab w:val="num" w:pos="360"/>
        </w:tabs>
        <w:ind w:left="360" w:hanging="360"/>
      </w:pPr>
    </w:lvl>
  </w:abstractNum>
  <w:abstractNum w:abstractNumId="1">
    <w:nsid w:val="31F83E7F"/>
    <w:multiLevelType w:val="hybridMultilevel"/>
    <w:tmpl w:val="BBFAFACA"/>
    <w:lvl w:ilvl="0" w:tplc="463E1A9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36EC4705"/>
    <w:multiLevelType w:val="hybridMultilevel"/>
    <w:tmpl w:val="0E6CBD1A"/>
    <w:lvl w:ilvl="0" w:tplc="9D40450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0422CD"/>
    <w:multiLevelType w:val="hybridMultilevel"/>
    <w:tmpl w:val="D902D8B0"/>
    <w:lvl w:ilvl="0" w:tplc="4724C73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3E503B90"/>
    <w:multiLevelType w:val="hybridMultilevel"/>
    <w:tmpl w:val="CFB87188"/>
    <w:lvl w:ilvl="0" w:tplc="0CE85AE6">
      <w:start w:val="1"/>
      <w:numFmt w:val="lowerLetter"/>
      <w:lvlText w:val="%1."/>
      <w:lvlJc w:val="left"/>
      <w:pPr>
        <w:ind w:left="928" w:hanging="360"/>
      </w:pPr>
      <w:rPr>
        <w:b/>
        <w:strike w:val="0"/>
        <w:dstrike w:val="0"/>
        <w:color w:val="auto"/>
        <w:u w:val="none" w:color="000000"/>
        <w:effect w:val="none"/>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454A57E6"/>
    <w:multiLevelType w:val="hybridMultilevel"/>
    <w:tmpl w:val="C6B0E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2956AE"/>
    <w:multiLevelType w:val="hybridMultilevel"/>
    <w:tmpl w:val="7AFC9DBE"/>
    <w:lvl w:ilvl="0" w:tplc="2C1ECD5C">
      <w:start w:val="1"/>
      <w:numFmt w:val="decimal"/>
      <w:lvlText w:val="%1."/>
      <w:lvlJc w:val="left"/>
      <w:pPr>
        <w:ind w:left="720" w:hanging="360"/>
      </w:pPr>
      <w:rPr>
        <w:rFonts w:ascii="Times New Roman" w:eastAsia="Times New Roman,Bold"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2C5D92"/>
    <w:multiLevelType w:val="hybridMultilevel"/>
    <w:tmpl w:val="458C9D2E"/>
    <w:lvl w:ilvl="0" w:tplc="7AF0D056">
      <w:start w:val="1"/>
      <w:numFmt w:val="decimal"/>
      <w:lvlText w:val="%1."/>
      <w:lvlJc w:val="left"/>
      <w:pPr>
        <w:ind w:left="720" w:hanging="360"/>
      </w:pPr>
      <w:rPr>
        <w:rFonts w:eastAsia="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3D1"/>
    <w:rsid w:val="00045951"/>
    <w:rsid w:val="00057031"/>
    <w:rsid w:val="000605D1"/>
    <w:rsid w:val="00064A8E"/>
    <w:rsid w:val="000A00BD"/>
    <w:rsid w:val="000B3D15"/>
    <w:rsid w:val="000B4D6B"/>
    <w:rsid w:val="000E0D1E"/>
    <w:rsid w:val="000E521B"/>
    <w:rsid w:val="00107614"/>
    <w:rsid w:val="00157DED"/>
    <w:rsid w:val="00172138"/>
    <w:rsid w:val="00182B55"/>
    <w:rsid w:val="001A5782"/>
    <w:rsid w:val="001C24CD"/>
    <w:rsid w:val="00222473"/>
    <w:rsid w:val="00270C20"/>
    <w:rsid w:val="002C1A1E"/>
    <w:rsid w:val="002C56AD"/>
    <w:rsid w:val="002D07DB"/>
    <w:rsid w:val="002E3551"/>
    <w:rsid w:val="002F4504"/>
    <w:rsid w:val="003B45D8"/>
    <w:rsid w:val="00454F98"/>
    <w:rsid w:val="004571B8"/>
    <w:rsid w:val="004C683F"/>
    <w:rsid w:val="004D642C"/>
    <w:rsid w:val="004E66E4"/>
    <w:rsid w:val="00524C8F"/>
    <w:rsid w:val="005679D1"/>
    <w:rsid w:val="00570193"/>
    <w:rsid w:val="00573A8F"/>
    <w:rsid w:val="005973D1"/>
    <w:rsid w:val="005C2EE3"/>
    <w:rsid w:val="005E4154"/>
    <w:rsid w:val="005F14F3"/>
    <w:rsid w:val="006F64B0"/>
    <w:rsid w:val="00702511"/>
    <w:rsid w:val="00730A39"/>
    <w:rsid w:val="00794A11"/>
    <w:rsid w:val="007E47B8"/>
    <w:rsid w:val="007E685F"/>
    <w:rsid w:val="007F4CC9"/>
    <w:rsid w:val="007F6934"/>
    <w:rsid w:val="0084606D"/>
    <w:rsid w:val="008613EE"/>
    <w:rsid w:val="009073F2"/>
    <w:rsid w:val="009079AE"/>
    <w:rsid w:val="00921FA9"/>
    <w:rsid w:val="00981E20"/>
    <w:rsid w:val="00997A6F"/>
    <w:rsid w:val="009C1AC1"/>
    <w:rsid w:val="009D33D4"/>
    <w:rsid w:val="00A03ECE"/>
    <w:rsid w:val="00AF11EB"/>
    <w:rsid w:val="00AF4D50"/>
    <w:rsid w:val="00B60BF7"/>
    <w:rsid w:val="00B65F2A"/>
    <w:rsid w:val="00B71563"/>
    <w:rsid w:val="00BD29AE"/>
    <w:rsid w:val="00BE3761"/>
    <w:rsid w:val="00C02027"/>
    <w:rsid w:val="00C12433"/>
    <w:rsid w:val="00C7434B"/>
    <w:rsid w:val="00CB442B"/>
    <w:rsid w:val="00D275C3"/>
    <w:rsid w:val="00DA09DB"/>
    <w:rsid w:val="00DA0D6B"/>
    <w:rsid w:val="00DF16BA"/>
    <w:rsid w:val="00DF5A1D"/>
    <w:rsid w:val="00E51BAF"/>
    <w:rsid w:val="00E91607"/>
    <w:rsid w:val="00EA5542"/>
    <w:rsid w:val="00EB545C"/>
    <w:rsid w:val="00ED4713"/>
    <w:rsid w:val="00F03263"/>
    <w:rsid w:val="00F31E55"/>
    <w:rsid w:val="00F536B8"/>
    <w:rsid w:val="00F66FFA"/>
    <w:rsid w:val="00F777FC"/>
    <w:rsid w:val="00F7784F"/>
    <w:rsid w:val="00FB1119"/>
    <w:rsid w:val="00FC1ECC"/>
    <w:rsid w:val="00FD3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DE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973D1"/>
    <w:pPr>
      <w:keepNext/>
      <w:jc w:val="center"/>
      <w:outlineLvl w:val="0"/>
    </w:pPr>
    <w:rPr>
      <w:sz w:val="28"/>
      <w:lang w:val="en-US"/>
    </w:rPr>
  </w:style>
  <w:style w:type="paragraph" w:styleId="9">
    <w:name w:val="heading 9"/>
    <w:basedOn w:val="a"/>
    <w:next w:val="a"/>
    <w:link w:val="90"/>
    <w:semiHidden/>
    <w:unhideWhenUsed/>
    <w:qFormat/>
    <w:rsid w:val="005973D1"/>
    <w:pPr>
      <w:keepNext/>
      <w:autoSpaceDE w:val="0"/>
      <w:autoSpaceDN w:val="0"/>
      <w:adjustRightInd w:val="0"/>
      <w:ind w:firstLine="567"/>
      <w:jc w:val="both"/>
      <w:outlineLvl w:val="8"/>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73D1"/>
    <w:rPr>
      <w:rFonts w:ascii="Times New Roman" w:eastAsia="Times New Roman" w:hAnsi="Times New Roman" w:cs="Times New Roman"/>
      <w:sz w:val="28"/>
      <w:szCs w:val="20"/>
      <w:lang w:val="en-US" w:eastAsia="ru-RU"/>
    </w:rPr>
  </w:style>
  <w:style w:type="character" w:customStyle="1" w:styleId="90">
    <w:name w:val="Заголовок 9 Знак"/>
    <w:basedOn w:val="a0"/>
    <w:link w:val="9"/>
    <w:semiHidden/>
    <w:rsid w:val="005973D1"/>
    <w:rPr>
      <w:rFonts w:ascii="Times New Roman" w:eastAsia="Times New Roman" w:hAnsi="Times New Roman" w:cs="Times New Roman"/>
      <w:sz w:val="28"/>
      <w:szCs w:val="20"/>
      <w:lang w:val="en-US" w:eastAsia="ru-RU"/>
    </w:rPr>
  </w:style>
  <w:style w:type="paragraph" w:styleId="a3">
    <w:name w:val="Body Text"/>
    <w:basedOn w:val="a"/>
    <w:link w:val="a4"/>
    <w:semiHidden/>
    <w:unhideWhenUsed/>
    <w:rsid w:val="005973D1"/>
    <w:rPr>
      <w:sz w:val="28"/>
      <w:lang w:val="en-US"/>
    </w:rPr>
  </w:style>
  <w:style w:type="character" w:customStyle="1" w:styleId="a4">
    <w:name w:val="Основной текст Знак"/>
    <w:basedOn w:val="a0"/>
    <w:link w:val="a3"/>
    <w:semiHidden/>
    <w:rsid w:val="005973D1"/>
    <w:rPr>
      <w:rFonts w:ascii="Times New Roman" w:eastAsia="Times New Roman" w:hAnsi="Times New Roman" w:cs="Times New Roman"/>
      <w:sz w:val="28"/>
      <w:szCs w:val="20"/>
      <w:lang w:val="en-US" w:eastAsia="ru-RU"/>
    </w:rPr>
  </w:style>
  <w:style w:type="paragraph" w:styleId="2">
    <w:name w:val="Body Text 2"/>
    <w:basedOn w:val="a"/>
    <w:link w:val="20"/>
    <w:semiHidden/>
    <w:unhideWhenUsed/>
    <w:rsid w:val="005973D1"/>
    <w:pPr>
      <w:autoSpaceDE w:val="0"/>
      <w:autoSpaceDN w:val="0"/>
      <w:adjustRightInd w:val="0"/>
      <w:jc w:val="both"/>
    </w:pPr>
    <w:rPr>
      <w:sz w:val="24"/>
      <w:lang w:val="en-US"/>
    </w:rPr>
  </w:style>
  <w:style w:type="character" w:customStyle="1" w:styleId="20">
    <w:name w:val="Основной текст 2 Знак"/>
    <w:basedOn w:val="a0"/>
    <w:link w:val="2"/>
    <w:semiHidden/>
    <w:rsid w:val="005973D1"/>
    <w:rPr>
      <w:rFonts w:ascii="Times New Roman" w:eastAsia="Times New Roman" w:hAnsi="Times New Roman" w:cs="Times New Roman"/>
      <w:sz w:val="24"/>
      <w:szCs w:val="20"/>
      <w:lang w:val="en-US" w:eastAsia="ru-RU"/>
    </w:rPr>
  </w:style>
  <w:style w:type="paragraph" w:styleId="3">
    <w:name w:val="Body Text 3"/>
    <w:basedOn w:val="a"/>
    <w:link w:val="30"/>
    <w:semiHidden/>
    <w:unhideWhenUsed/>
    <w:rsid w:val="005973D1"/>
    <w:pPr>
      <w:autoSpaceDE w:val="0"/>
      <w:autoSpaceDN w:val="0"/>
      <w:adjustRightInd w:val="0"/>
      <w:jc w:val="both"/>
    </w:pPr>
    <w:rPr>
      <w:sz w:val="28"/>
      <w:lang w:val="cs-CZ"/>
    </w:rPr>
  </w:style>
  <w:style w:type="character" w:customStyle="1" w:styleId="30">
    <w:name w:val="Основной текст 3 Знак"/>
    <w:basedOn w:val="a0"/>
    <w:link w:val="3"/>
    <w:semiHidden/>
    <w:rsid w:val="005973D1"/>
    <w:rPr>
      <w:rFonts w:ascii="Times New Roman" w:eastAsia="Times New Roman" w:hAnsi="Times New Roman" w:cs="Times New Roman"/>
      <w:sz w:val="28"/>
      <w:szCs w:val="20"/>
      <w:lang w:val="cs-CZ" w:eastAsia="ru-RU"/>
    </w:rPr>
  </w:style>
  <w:style w:type="paragraph" w:styleId="31">
    <w:name w:val="Body Text Indent 3"/>
    <w:basedOn w:val="a"/>
    <w:link w:val="32"/>
    <w:semiHidden/>
    <w:unhideWhenUsed/>
    <w:rsid w:val="005973D1"/>
    <w:pPr>
      <w:ind w:firstLine="567"/>
      <w:jc w:val="both"/>
    </w:pPr>
    <w:rPr>
      <w:sz w:val="28"/>
      <w:lang w:val="en-CA"/>
    </w:rPr>
  </w:style>
  <w:style w:type="character" w:customStyle="1" w:styleId="32">
    <w:name w:val="Основной текст с отступом 3 Знак"/>
    <w:basedOn w:val="a0"/>
    <w:link w:val="31"/>
    <w:semiHidden/>
    <w:rsid w:val="005973D1"/>
    <w:rPr>
      <w:rFonts w:ascii="Times New Roman" w:eastAsia="Times New Roman" w:hAnsi="Times New Roman" w:cs="Times New Roman"/>
      <w:sz w:val="28"/>
      <w:szCs w:val="20"/>
      <w:lang w:val="en-CA" w:eastAsia="ru-RU"/>
    </w:rPr>
  </w:style>
  <w:style w:type="paragraph" w:customStyle="1" w:styleId="MTDisplayEquation">
    <w:name w:val="MTDisplayEquation"/>
    <w:basedOn w:val="a"/>
    <w:next w:val="a"/>
    <w:rsid w:val="005973D1"/>
    <w:pPr>
      <w:tabs>
        <w:tab w:val="center" w:pos="4820"/>
        <w:tab w:val="right" w:pos="9640"/>
      </w:tabs>
      <w:autoSpaceDE w:val="0"/>
      <w:autoSpaceDN w:val="0"/>
      <w:adjustRightInd w:val="0"/>
      <w:jc w:val="both"/>
    </w:pPr>
    <w:rPr>
      <w:sz w:val="28"/>
      <w:lang w:val="en-US"/>
    </w:rPr>
  </w:style>
  <w:style w:type="paragraph" w:styleId="a5">
    <w:name w:val="List Paragraph"/>
    <w:basedOn w:val="a"/>
    <w:uiPriority w:val="34"/>
    <w:qFormat/>
    <w:rsid w:val="00172138"/>
    <w:pPr>
      <w:ind w:left="720"/>
      <w:contextualSpacing/>
    </w:pPr>
  </w:style>
  <w:style w:type="paragraph" w:styleId="a6">
    <w:name w:val="Balloon Text"/>
    <w:basedOn w:val="a"/>
    <w:link w:val="a7"/>
    <w:uiPriority w:val="99"/>
    <w:semiHidden/>
    <w:unhideWhenUsed/>
    <w:rsid w:val="005679D1"/>
    <w:rPr>
      <w:rFonts w:ascii="Tahoma" w:hAnsi="Tahoma" w:cs="Tahoma"/>
      <w:sz w:val="16"/>
      <w:szCs w:val="16"/>
    </w:rPr>
  </w:style>
  <w:style w:type="character" w:customStyle="1" w:styleId="a7">
    <w:name w:val="Текст выноски Знак"/>
    <w:basedOn w:val="a0"/>
    <w:link w:val="a6"/>
    <w:uiPriority w:val="99"/>
    <w:semiHidden/>
    <w:rsid w:val="005679D1"/>
    <w:rPr>
      <w:rFonts w:ascii="Tahoma" w:eastAsia="Times New Roman" w:hAnsi="Tahoma" w:cs="Tahoma"/>
      <w:sz w:val="16"/>
      <w:szCs w:val="16"/>
      <w:lang w:eastAsia="ru-RU"/>
    </w:rPr>
  </w:style>
  <w:style w:type="character" w:styleId="a8">
    <w:name w:val="Placeholder Text"/>
    <w:basedOn w:val="a0"/>
    <w:uiPriority w:val="99"/>
    <w:semiHidden/>
    <w:rsid w:val="0005703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DE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973D1"/>
    <w:pPr>
      <w:keepNext/>
      <w:jc w:val="center"/>
      <w:outlineLvl w:val="0"/>
    </w:pPr>
    <w:rPr>
      <w:sz w:val="28"/>
      <w:lang w:val="en-US"/>
    </w:rPr>
  </w:style>
  <w:style w:type="paragraph" w:styleId="9">
    <w:name w:val="heading 9"/>
    <w:basedOn w:val="a"/>
    <w:next w:val="a"/>
    <w:link w:val="90"/>
    <w:semiHidden/>
    <w:unhideWhenUsed/>
    <w:qFormat/>
    <w:rsid w:val="005973D1"/>
    <w:pPr>
      <w:keepNext/>
      <w:autoSpaceDE w:val="0"/>
      <w:autoSpaceDN w:val="0"/>
      <w:adjustRightInd w:val="0"/>
      <w:ind w:firstLine="567"/>
      <w:jc w:val="both"/>
      <w:outlineLvl w:val="8"/>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73D1"/>
    <w:rPr>
      <w:rFonts w:ascii="Times New Roman" w:eastAsia="Times New Roman" w:hAnsi="Times New Roman" w:cs="Times New Roman"/>
      <w:sz w:val="28"/>
      <w:szCs w:val="20"/>
      <w:lang w:val="en-US" w:eastAsia="ru-RU"/>
    </w:rPr>
  </w:style>
  <w:style w:type="character" w:customStyle="1" w:styleId="90">
    <w:name w:val="Заголовок 9 Знак"/>
    <w:basedOn w:val="a0"/>
    <w:link w:val="9"/>
    <w:semiHidden/>
    <w:rsid w:val="005973D1"/>
    <w:rPr>
      <w:rFonts w:ascii="Times New Roman" w:eastAsia="Times New Roman" w:hAnsi="Times New Roman" w:cs="Times New Roman"/>
      <w:sz w:val="28"/>
      <w:szCs w:val="20"/>
      <w:lang w:val="en-US" w:eastAsia="ru-RU"/>
    </w:rPr>
  </w:style>
  <w:style w:type="paragraph" w:styleId="a3">
    <w:name w:val="Body Text"/>
    <w:basedOn w:val="a"/>
    <w:link w:val="a4"/>
    <w:semiHidden/>
    <w:unhideWhenUsed/>
    <w:rsid w:val="005973D1"/>
    <w:rPr>
      <w:sz w:val="28"/>
      <w:lang w:val="en-US"/>
    </w:rPr>
  </w:style>
  <w:style w:type="character" w:customStyle="1" w:styleId="a4">
    <w:name w:val="Основной текст Знак"/>
    <w:basedOn w:val="a0"/>
    <w:link w:val="a3"/>
    <w:semiHidden/>
    <w:rsid w:val="005973D1"/>
    <w:rPr>
      <w:rFonts w:ascii="Times New Roman" w:eastAsia="Times New Roman" w:hAnsi="Times New Roman" w:cs="Times New Roman"/>
      <w:sz w:val="28"/>
      <w:szCs w:val="20"/>
      <w:lang w:val="en-US" w:eastAsia="ru-RU"/>
    </w:rPr>
  </w:style>
  <w:style w:type="paragraph" w:styleId="2">
    <w:name w:val="Body Text 2"/>
    <w:basedOn w:val="a"/>
    <w:link w:val="20"/>
    <w:semiHidden/>
    <w:unhideWhenUsed/>
    <w:rsid w:val="005973D1"/>
    <w:pPr>
      <w:autoSpaceDE w:val="0"/>
      <w:autoSpaceDN w:val="0"/>
      <w:adjustRightInd w:val="0"/>
      <w:jc w:val="both"/>
    </w:pPr>
    <w:rPr>
      <w:sz w:val="24"/>
      <w:lang w:val="en-US"/>
    </w:rPr>
  </w:style>
  <w:style w:type="character" w:customStyle="1" w:styleId="20">
    <w:name w:val="Основной текст 2 Знак"/>
    <w:basedOn w:val="a0"/>
    <w:link w:val="2"/>
    <w:semiHidden/>
    <w:rsid w:val="005973D1"/>
    <w:rPr>
      <w:rFonts w:ascii="Times New Roman" w:eastAsia="Times New Roman" w:hAnsi="Times New Roman" w:cs="Times New Roman"/>
      <w:sz w:val="24"/>
      <w:szCs w:val="20"/>
      <w:lang w:val="en-US" w:eastAsia="ru-RU"/>
    </w:rPr>
  </w:style>
  <w:style w:type="paragraph" w:styleId="3">
    <w:name w:val="Body Text 3"/>
    <w:basedOn w:val="a"/>
    <w:link w:val="30"/>
    <w:semiHidden/>
    <w:unhideWhenUsed/>
    <w:rsid w:val="005973D1"/>
    <w:pPr>
      <w:autoSpaceDE w:val="0"/>
      <w:autoSpaceDN w:val="0"/>
      <w:adjustRightInd w:val="0"/>
      <w:jc w:val="both"/>
    </w:pPr>
    <w:rPr>
      <w:sz w:val="28"/>
      <w:lang w:val="cs-CZ"/>
    </w:rPr>
  </w:style>
  <w:style w:type="character" w:customStyle="1" w:styleId="30">
    <w:name w:val="Основной текст 3 Знак"/>
    <w:basedOn w:val="a0"/>
    <w:link w:val="3"/>
    <w:semiHidden/>
    <w:rsid w:val="005973D1"/>
    <w:rPr>
      <w:rFonts w:ascii="Times New Roman" w:eastAsia="Times New Roman" w:hAnsi="Times New Roman" w:cs="Times New Roman"/>
      <w:sz w:val="28"/>
      <w:szCs w:val="20"/>
      <w:lang w:val="cs-CZ" w:eastAsia="ru-RU"/>
    </w:rPr>
  </w:style>
  <w:style w:type="paragraph" w:styleId="31">
    <w:name w:val="Body Text Indent 3"/>
    <w:basedOn w:val="a"/>
    <w:link w:val="32"/>
    <w:semiHidden/>
    <w:unhideWhenUsed/>
    <w:rsid w:val="005973D1"/>
    <w:pPr>
      <w:ind w:firstLine="567"/>
      <w:jc w:val="both"/>
    </w:pPr>
    <w:rPr>
      <w:sz w:val="28"/>
      <w:lang w:val="en-CA"/>
    </w:rPr>
  </w:style>
  <w:style w:type="character" w:customStyle="1" w:styleId="32">
    <w:name w:val="Основной текст с отступом 3 Знак"/>
    <w:basedOn w:val="a0"/>
    <w:link w:val="31"/>
    <w:semiHidden/>
    <w:rsid w:val="005973D1"/>
    <w:rPr>
      <w:rFonts w:ascii="Times New Roman" w:eastAsia="Times New Roman" w:hAnsi="Times New Roman" w:cs="Times New Roman"/>
      <w:sz w:val="28"/>
      <w:szCs w:val="20"/>
      <w:lang w:val="en-CA" w:eastAsia="ru-RU"/>
    </w:rPr>
  </w:style>
  <w:style w:type="paragraph" w:customStyle="1" w:styleId="MTDisplayEquation">
    <w:name w:val="MTDisplayEquation"/>
    <w:basedOn w:val="a"/>
    <w:next w:val="a"/>
    <w:rsid w:val="005973D1"/>
    <w:pPr>
      <w:tabs>
        <w:tab w:val="center" w:pos="4820"/>
        <w:tab w:val="right" w:pos="9640"/>
      </w:tabs>
      <w:autoSpaceDE w:val="0"/>
      <w:autoSpaceDN w:val="0"/>
      <w:adjustRightInd w:val="0"/>
      <w:jc w:val="both"/>
    </w:pPr>
    <w:rPr>
      <w:sz w:val="28"/>
      <w:lang w:val="en-US"/>
    </w:rPr>
  </w:style>
  <w:style w:type="paragraph" w:styleId="a5">
    <w:name w:val="List Paragraph"/>
    <w:basedOn w:val="a"/>
    <w:uiPriority w:val="34"/>
    <w:qFormat/>
    <w:rsid w:val="00172138"/>
    <w:pPr>
      <w:ind w:left="720"/>
      <w:contextualSpacing/>
    </w:pPr>
  </w:style>
  <w:style w:type="paragraph" w:styleId="a6">
    <w:name w:val="Balloon Text"/>
    <w:basedOn w:val="a"/>
    <w:link w:val="a7"/>
    <w:uiPriority w:val="99"/>
    <w:semiHidden/>
    <w:unhideWhenUsed/>
    <w:rsid w:val="005679D1"/>
    <w:rPr>
      <w:rFonts w:ascii="Tahoma" w:hAnsi="Tahoma" w:cs="Tahoma"/>
      <w:sz w:val="16"/>
      <w:szCs w:val="16"/>
    </w:rPr>
  </w:style>
  <w:style w:type="character" w:customStyle="1" w:styleId="a7">
    <w:name w:val="Текст выноски Знак"/>
    <w:basedOn w:val="a0"/>
    <w:link w:val="a6"/>
    <w:uiPriority w:val="99"/>
    <w:semiHidden/>
    <w:rsid w:val="005679D1"/>
    <w:rPr>
      <w:rFonts w:ascii="Tahoma" w:eastAsia="Times New Roman" w:hAnsi="Tahoma" w:cs="Tahoma"/>
      <w:sz w:val="16"/>
      <w:szCs w:val="16"/>
      <w:lang w:eastAsia="ru-RU"/>
    </w:rPr>
  </w:style>
  <w:style w:type="character" w:styleId="a8">
    <w:name w:val="Placeholder Text"/>
    <w:basedOn w:val="a0"/>
    <w:uiPriority w:val="99"/>
    <w:semiHidden/>
    <w:rsid w:val="000570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4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898</TotalTime>
  <Pages>1</Pages>
  <Words>359</Words>
  <Characters>2048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56</cp:revision>
  <cp:lastPrinted>2019-02-14T09:04:00Z</cp:lastPrinted>
  <dcterms:created xsi:type="dcterms:W3CDTF">2017-11-27T12:26:00Z</dcterms:created>
  <dcterms:modified xsi:type="dcterms:W3CDTF">2010-01-29T12:21:00Z</dcterms:modified>
</cp:coreProperties>
</file>