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60" w:rsidRDefault="00282860" w:rsidP="002828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Cs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bCs/>
          <w:sz w:val="36"/>
          <w:szCs w:val="36"/>
          <w:lang w:val="tk-TM"/>
        </w:rPr>
        <w:t>4</w:t>
      </w:r>
      <w:r w:rsidRPr="00187410">
        <w:rPr>
          <w:rFonts w:ascii="Times New Roman" w:eastAsia="Times New Roman,Bold" w:hAnsi="Times New Roman" w:cs="Times New Roman"/>
          <w:bCs/>
          <w:sz w:val="36"/>
          <w:szCs w:val="36"/>
          <w:lang w:val="tk-TM"/>
        </w:rPr>
        <w:t>- nji umumy okuw (ýylylyk, gaz üpjünçiligi)</w:t>
      </w:r>
    </w:p>
    <w:p w:rsidR="002413E0" w:rsidRPr="00282860" w:rsidRDefault="000B5607" w:rsidP="002413E0">
      <w:pPr>
        <w:autoSpaceDE w:val="0"/>
        <w:autoSpaceDN w:val="0"/>
        <w:adjustRightInd w:val="0"/>
        <w:jc w:val="center"/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  <w:t xml:space="preserve">Tema: </w:t>
      </w:r>
      <w:r w:rsidR="002413E0" w:rsidRPr="00282860"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  <w:t>Ýylylyk şöhlelenmesi ýylylykçalyşmasy. Çylşyrymly ýylylyk çalyşmasy.</w:t>
      </w:r>
    </w:p>
    <w:p w:rsidR="002413E0" w:rsidRPr="00282860" w:rsidRDefault="002413E0" w:rsidP="002413E0">
      <w:pPr>
        <w:autoSpaceDE w:val="0"/>
        <w:autoSpaceDN w:val="0"/>
        <w:adjustRightInd w:val="0"/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  <w:t xml:space="preserve"> Soraglar:</w:t>
      </w:r>
    </w:p>
    <w:p w:rsidR="00AB28AE" w:rsidRDefault="002413E0" w:rsidP="00AB28AE">
      <w:pPr>
        <w:pStyle w:val="a5"/>
        <w:numPr>
          <w:ilvl w:val="0"/>
          <w:numId w:val="5"/>
        </w:numPr>
        <w:autoSpaceDE w:val="0"/>
        <w:autoSpaceDN w:val="0"/>
        <w:adjustRightInd w:val="0"/>
        <w:ind w:left="317" w:hanging="284"/>
        <w:rPr>
          <w:rFonts w:ascii="Times New Roman" w:eastAsia="Times New Roman,Bold" w:hAnsi="Times New Roman" w:cs="Times New Roman"/>
          <w:bCs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bCs/>
          <w:sz w:val="36"/>
          <w:szCs w:val="36"/>
          <w:lang w:val="tk-TM"/>
        </w:rPr>
        <w:t>Stefanyň-Bolsmanyň kanuny.</w:t>
      </w:r>
    </w:p>
    <w:p w:rsidR="00AB28AE" w:rsidRPr="00AB28AE" w:rsidRDefault="00AB28AE" w:rsidP="00AB28AE">
      <w:pPr>
        <w:pStyle w:val="a5"/>
        <w:numPr>
          <w:ilvl w:val="0"/>
          <w:numId w:val="5"/>
        </w:numPr>
        <w:autoSpaceDE w:val="0"/>
        <w:autoSpaceDN w:val="0"/>
        <w:adjustRightInd w:val="0"/>
        <w:ind w:left="317" w:hanging="284"/>
        <w:rPr>
          <w:rFonts w:ascii="Times New Roman" w:eastAsia="Times New Roman,Bold" w:hAnsi="Times New Roman" w:cs="Times New Roman"/>
          <w:bCs/>
          <w:sz w:val="36"/>
          <w:szCs w:val="36"/>
          <w:lang w:val="tk-TM"/>
        </w:rPr>
      </w:pPr>
      <w:r w:rsidRPr="00AB28AE">
        <w:rPr>
          <w:rFonts w:ascii="Times New Roman" w:eastAsia="Times New Roman,Bold" w:hAnsi="Times New Roman" w:cs="Times New Roman"/>
          <w:bCs/>
          <w:sz w:val="36"/>
          <w:szCs w:val="36"/>
          <w:lang w:val="tk-TM"/>
        </w:rPr>
        <w:t>Diwara düşýan ýylylyk şöhlelenmesiniň bölünişini häsiýetlendirýän çyzgyt.</w:t>
      </w:r>
    </w:p>
    <w:p w:rsidR="00FC7E0F" w:rsidRPr="00282860" w:rsidRDefault="002413E0" w:rsidP="002413E0">
      <w:pPr>
        <w:pStyle w:val="a5"/>
        <w:numPr>
          <w:ilvl w:val="0"/>
          <w:numId w:val="5"/>
        </w:numPr>
        <w:autoSpaceDE w:val="0"/>
        <w:autoSpaceDN w:val="0"/>
        <w:adjustRightInd w:val="0"/>
        <w:ind w:left="317" w:hanging="284"/>
        <w:rPr>
          <w:rFonts w:ascii="Times New Roman" w:eastAsia="Times New Roman,Bold" w:hAnsi="Times New Roman" w:cs="Times New Roman"/>
          <w:bCs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bCs/>
          <w:sz w:val="36"/>
          <w:szCs w:val="36"/>
          <w:lang w:val="tk-TM"/>
        </w:rPr>
        <w:t>Çylşyrymly  ýylylyk  çalyşmasynda  ýylylyk  tehniki hasaplamalar.</w:t>
      </w:r>
    </w:p>
    <w:p w:rsidR="002413E0" w:rsidRPr="00282860" w:rsidRDefault="002413E0" w:rsidP="00C65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</w:pPr>
    </w:p>
    <w:p w:rsidR="000B5607" w:rsidRPr="00282860" w:rsidRDefault="000B5607" w:rsidP="00C65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  <w:t>Ýylylyk şöhlelenmesi ýylylykçalyşmasy</w:t>
      </w:r>
    </w:p>
    <w:p w:rsidR="00C65594" w:rsidRPr="00282860" w:rsidRDefault="00C65594" w:rsidP="00C65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</w:pPr>
    </w:p>
    <w:p w:rsidR="000B5607" w:rsidRPr="00380F42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Bu usulda ýylylyk çalyşmasy biri-birinden aralykda</w:t>
      </w:r>
      <w:r w:rsidR="00C6559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ýerleşýän jisimleriň arasynda bolup geçýär. Meselem, Günüň</w:t>
      </w:r>
      <w:r w:rsidR="00C6559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şöhleleriniň Ýere gelip düşüşi. Tehnikada ýylylyk şöhlelenmesi</w:t>
      </w:r>
      <w:r w:rsidR="00C6559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gazan desgalarynda, jaýlaryň ýyladyş ulgamlarynda, guradyş</w:t>
      </w:r>
      <w:r w:rsidR="00D116A7" w:rsidRPr="00D116A7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D116A7">
        <w:rPr>
          <w:rFonts w:ascii="Times New Roman" w:eastAsia="Times New Roman,Bold" w:hAnsi="Times New Roman" w:cs="Times New Roman"/>
          <w:sz w:val="36"/>
          <w:szCs w:val="36"/>
          <w:lang w:val="tk-TM"/>
        </w:rPr>
        <w:t>prosesinde ulanylýan enjamlarda we ş.m. enjamlarda bolup</w:t>
      </w:r>
      <w:r w:rsidR="00C65594" w:rsidRPr="00D116A7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D116A7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geçýär. </w:t>
      </w:r>
      <w:r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>Ýokary temperaturalarda ýylylyk şöhlelenmesi ýylylyk</w:t>
      </w:r>
      <w:r w:rsidR="00C65594"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>çalyşmasynyň beýleki görnüşlerinden artykmaç bolýar.</w:t>
      </w:r>
    </w:p>
    <w:p w:rsidR="000B5607" w:rsidRPr="00380F42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>Giňişlikde ýylylyk şöhlelenmesi deňölçegli ýa-da gönükdirilen</w:t>
      </w:r>
      <w:r w:rsidR="00C65594"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>görnüşde bolup bilýär.</w:t>
      </w:r>
    </w:p>
    <w:p w:rsidR="000B5607" w:rsidRPr="00AB28AE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>Hünärmenler, I. Stefan (1879 ýylda) tejrbeler esasynda we</w:t>
      </w:r>
      <w:r w:rsidR="00C65594"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>L. Bolsman (1881 ýylda) teoretiki taýdan, absolýut gara jisimiň</w:t>
      </w:r>
      <w:r w:rsidR="00C65594"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>ýylylyk şöhlelenmesiniň Eo onuň temperaturasy bilen</w:t>
      </w:r>
      <w:r w:rsidR="00C65594"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>baglanyşygyny kesgitlediler. Tehniki hasaplamalarda Stefanyň-Bolsmanyň kanuny şu görnüşde ulanylýar:</w:t>
      </w:r>
    </w:p>
    <w:p w:rsidR="00C65594" w:rsidRPr="00AB28AE" w:rsidRDefault="00C6559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0B5607" w:rsidRPr="00AB28AE" w:rsidRDefault="000B5607" w:rsidP="00C65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>Eo=Co(</w:t>
      </w:r>
      <w:r w:rsidRPr="00AB28AE">
        <w:rPr>
          <w:rFonts w:ascii="Cambria Math" w:eastAsia="Times New Roman,Bold" w:hAnsi="Cambria Math" w:cs="Cambria Math"/>
          <w:sz w:val="36"/>
          <w:szCs w:val="36"/>
          <w:lang w:val="tk-TM"/>
        </w:rPr>
        <w:t>𝑇</w:t>
      </w:r>
      <w:r w:rsidR="00C65594"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>/</w:t>
      </w: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>100)</w:t>
      </w:r>
      <w:r w:rsidRPr="00AB28AE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4</w:t>
      </w: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, </w:t>
      </w:r>
      <w:r w:rsidR="00C65594"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      </w:t>
      </w: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>(19)</w:t>
      </w:r>
    </w:p>
    <w:p w:rsidR="00C65594" w:rsidRPr="00AB28AE" w:rsidRDefault="00C65594" w:rsidP="00C65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BA26A6" w:rsidRPr="00AB28AE" w:rsidRDefault="000B5607" w:rsidP="00BA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>Bu ýerde Co – absolýut gara jisimiň ýylylyk şöhlelenme</w:t>
      </w:r>
      <w:r w:rsidR="00C65594"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koeffisiýenti; </w:t>
      </w:r>
      <w:r w:rsidR="00BA26A6"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</w:p>
    <w:p w:rsidR="00BA26A6" w:rsidRPr="00AB28AE" w:rsidRDefault="00BA26A6" w:rsidP="00BA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</w:p>
    <w:p w:rsidR="000B5607" w:rsidRPr="00282860" w:rsidRDefault="00BA26A6" w:rsidP="00BA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Co=5.68</w:t>
      </w:r>
      <w:r w:rsidR="00C65594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r w:rsidR="000B5607" w:rsidRPr="00282860">
        <w:rPr>
          <w:rFonts w:ascii="Cambria Math" w:eastAsia="Times New Roman,Bold" w:hAnsi="Cambria Math" w:cs="Cambria Math"/>
          <w:sz w:val="36"/>
          <w:szCs w:val="36"/>
        </w:rPr>
        <w:t>𝑤𝑡</w:t>
      </w:r>
      <w:r w:rsidR="00C65594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/</w:t>
      </w:r>
      <w:r w:rsidR="000B5607" w:rsidRPr="00282860">
        <w:rPr>
          <w:rFonts w:ascii="Cambria Math" w:eastAsia="Times New Roman,Bold" w:hAnsi="Cambria Math" w:cs="Cambria Math"/>
          <w:sz w:val="36"/>
          <w:szCs w:val="36"/>
        </w:rPr>
        <w:t>𝑚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2</w:t>
      </w:r>
      <w:r w:rsidR="000B5607" w:rsidRPr="00282860">
        <w:rPr>
          <w:rFonts w:ascii="Cambria Math" w:eastAsia="Times New Roman,Bold" w:hAnsi="Cambria Math" w:cs="Cambria Math"/>
          <w:sz w:val="36"/>
          <w:szCs w:val="36"/>
        </w:rPr>
        <w:t>𝑘</w:t>
      </w:r>
      <w:proofErr w:type="gramStart"/>
      <w:r w:rsidR="000B5607" w:rsidRPr="00282860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4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.</w:t>
      </w:r>
      <w:proofErr w:type="gramEnd"/>
    </w:p>
    <w:p w:rsidR="00BA26A6" w:rsidRPr="00282860" w:rsidRDefault="00BA26A6" w:rsidP="00BA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:rsidR="00BA26A6" w:rsidRPr="00282860" w:rsidRDefault="00BA26A6" w:rsidP="00BA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:rsidR="00BA26A6" w:rsidRPr="00282860" w:rsidRDefault="00CF07B4" w:rsidP="00BA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282860">
        <w:rPr>
          <w:rFonts w:ascii="Times New Roman" w:eastAsia="Times New Roman,Bold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4732866" cy="26416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866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6A6" w:rsidRPr="00282860" w:rsidRDefault="00BA26A6" w:rsidP="00BA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:rsidR="00CF07B4" w:rsidRPr="00282860" w:rsidRDefault="00CF07B4" w:rsidP="00CF0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</w:pPr>
      <w:proofErr w:type="spellStart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Diwara</w:t>
      </w:r>
      <w:proofErr w:type="spellEnd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düşýan</w:t>
      </w:r>
      <w:proofErr w:type="spellEnd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ýylylyk</w:t>
      </w:r>
      <w:proofErr w:type="spellEnd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şöhlelenmesiniň</w:t>
      </w:r>
      <w:proofErr w:type="spellEnd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bölünişini</w:t>
      </w:r>
      <w:proofErr w:type="spellEnd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  <w:t xml:space="preserve"> </w:t>
      </w:r>
      <w:proofErr w:type="spellStart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häsiýetlendirýän</w:t>
      </w:r>
      <w:proofErr w:type="spellEnd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en-US"/>
        </w:rPr>
        <w:t>shema</w:t>
      </w:r>
      <w:proofErr w:type="spellEnd"/>
      <w:r w:rsidRPr="00282860">
        <w:rPr>
          <w:rFonts w:ascii="Times New Roman" w:eastAsia="Times New Roman,Bold" w:hAnsi="Times New Roman" w:cs="Times New Roman"/>
          <w:b/>
          <w:sz w:val="36"/>
          <w:szCs w:val="36"/>
          <w:lang w:val="tk-TM"/>
        </w:rPr>
        <w:t>.</w:t>
      </w:r>
    </w:p>
    <w:p w:rsidR="00BA26A6" w:rsidRPr="00282860" w:rsidRDefault="00BA26A6" w:rsidP="00BA2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:rsidR="000B5607" w:rsidRPr="00282860" w:rsidRDefault="00CF07B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Adatça çal reňkde diýip atlandyrylýan real jisimler,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şöhlelenmesiniň işjeňligi boýunça absolýut gara jisimden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tapawutlanýarlar, emma Stefanyň-Bolsmanyň kanuny, eger-de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olaryň garalygynyň derejesi hasaba alynsa, olar üçin hem</w:t>
      </w:r>
    </w:p>
    <w:p w:rsidR="000B5607" w:rsidRPr="00282860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ulanylyp biliner, ýagny:</w:t>
      </w:r>
    </w:p>
    <w:p w:rsidR="000B5607" w:rsidRPr="00282860" w:rsidRDefault="000B5607" w:rsidP="00CF0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a=</w:t>
      </w:r>
      <w:r w:rsidRPr="00282860">
        <w:rPr>
          <w:rFonts w:ascii="Cambria Math" w:eastAsia="Times New Roman,Bold" w:hAnsi="Cambria Math" w:cs="Cambria Math"/>
          <w:sz w:val="36"/>
          <w:szCs w:val="36"/>
          <w:lang w:val="tk-TM"/>
        </w:rPr>
        <w:t>𝐸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/</w:t>
      </w:r>
      <w:r w:rsidRPr="00282860">
        <w:rPr>
          <w:rFonts w:ascii="Cambria Math" w:eastAsia="Times New Roman,Bold" w:hAnsi="Cambria Math" w:cs="Cambria Math"/>
          <w:sz w:val="36"/>
          <w:szCs w:val="36"/>
          <w:lang w:val="tk-TM"/>
        </w:rPr>
        <w:t>𝐸𝑜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(20)</w:t>
      </w:r>
    </w:p>
    <w:p w:rsidR="00CF07B4" w:rsidRPr="00282860" w:rsidRDefault="00CF07B4" w:rsidP="00CF0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0B5607" w:rsidRPr="00282860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bu ýerde: E- çal reňkli jisimiň şöhlelenme ukyby;</w:t>
      </w:r>
    </w:p>
    <w:p w:rsidR="000B5607" w:rsidRPr="00282860" w:rsidRDefault="00CF07B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</w:t>
      </w:r>
      <w:proofErr w:type="spellStart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Eo</w:t>
      </w:r>
      <w:proofErr w:type="spellEnd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- </w:t>
      </w:r>
      <w:proofErr w:type="spellStart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absolýut</w:t>
      </w:r>
      <w:proofErr w:type="spellEnd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gara</w:t>
      </w:r>
      <w:proofErr w:type="spellEnd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jisimiň</w:t>
      </w:r>
      <w:proofErr w:type="spellEnd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şöhlelenme</w:t>
      </w:r>
      <w:proofErr w:type="spellEnd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ukyby</w:t>
      </w:r>
      <w:proofErr w:type="spellEnd"/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;</w:t>
      </w:r>
    </w:p>
    <w:p w:rsidR="00CF07B4" w:rsidRPr="00282860" w:rsidRDefault="00CF07B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</w:t>
      </w:r>
    </w:p>
    <w:p w:rsidR="000B5607" w:rsidRPr="00282860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Real jisimler üçin Stefanyň-Bolsmanyň kanuny şu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görnüşde ýazylyp biliner:</w:t>
      </w:r>
    </w:p>
    <w:p w:rsidR="000B5607" w:rsidRPr="00282860" w:rsidRDefault="000B5607" w:rsidP="00CF0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E= a </w:t>
      </w:r>
      <w:proofErr w:type="spellStart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Eo</w:t>
      </w:r>
      <w:proofErr w:type="spellEnd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= a Co (</w:t>
      </w:r>
      <w:r w:rsidRPr="00282860">
        <w:rPr>
          <w:rFonts w:ascii="Cambria Math" w:eastAsia="Times New Roman,Bold" w:hAnsi="Cambria Math" w:cs="Cambria Math"/>
          <w:sz w:val="36"/>
          <w:szCs w:val="36"/>
        </w:rPr>
        <w:t>𝑇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/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100)</w:t>
      </w:r>
      <w:r w:rsidRPr="00282860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4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= C (</w:t>
      </w:r>
      <w:r w:rsidRPr="00282860">
        <w:rPr>
          <w:rFonts w:ascii="Cambria Math" w:eastAsia="Times New Roman,Bold" w:hAnsi="Cambria Math" w:cs="Cambria Math"/>
          <w:sz w:val="36"/>
          <w:szCs w:val="36"/>
        </w:rPr>
        <w:t>𝑇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/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100)</w:t>
      </w:r>
      <w:r w:rsidRPr="00282860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en-US"/>
        </w:rPr>
        <w:t>4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 xml:space="preserve">   </w:t>
      </w:r>
      <w:proofErr w:type="gramStart"/>
      <w:r w:rsidR="00CF07B4" w:rsidRPr="00282860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 xml:space="preserve">  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(</w:t>
      </w:r>
      <w:proofErr w:type="gramEnd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21)</w:t>
      </w:r>
    </w:p>
    <w:p w:rsidR="00CF07B4" w:rsidRPr="00282860" w:rsidRDefault="00CF07B4" w:rsidP="00CF07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</w:p>
    <w:p w:rsidR="000B5607" w:rsidRPr="00282860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en-US"/>
        </w:rPr>
      </w:pPr>
      <w:proofErr w:type="spellStart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bu</w:t>
      </w:r>
      <w:proofErr w:type="spellEnd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formulada</w:t>
      </w:r>
      <w:proofErr w:type="spellEnd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: </w:t>
      </w:r>
      <w:r w:rsidRPr="00282860">
        <w:rPr>
          <w:rFonts w:ascii="Times New Roman" w:eastAsia="Times New Roman,Bold" w:hAnsi="Times New Roman" w:cs="Times New Roman"/>
          <w:sz w:val="36"/>
          <w:szCs w:val="36"/>
        </w:rPr>
        <w:t>С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= a Co-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proofErr w:type="spellStart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jisimiň</w:t>
      </w:r>
      <w:proofErr w:type="spellEnd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şöhlelenme</w:t>
      </w:r>
      <w:proofErr w:type="spellEnd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 xml:space="preserve"> </w:t>
      </w:r>
      <w:proofErr w:type="spellStart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koeffisiýenti</w:t>
      </w:r>
      <w:proofErr w:type="spellEnd"/>
      <w:r w:rsidRPr="00282860">
        <w:rPr>
          <w:rFonts w:ascii="Times New Roman" w:eastAsia="Times New Roman,Bold" w:hAnsi="Times New Roman" w:cs="Times New Roman"/>
          <w:sz w:val="36"/>
          <w:szCs w:val="36"/>
          <w:lang w:val="en-US"/>
        </w:rPr>
        <w:t>.</w:t>
      </w:r>
    </w:p>
    <w:p w:rsidR="00CF07B4" w:rsidRPr="00282860" w:rsidRDefault="00CF07B4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       </w:t>
      </w:r>
    </w:p>
    <w:p w:rsidR="000B5607" w:rsidRPr="00380F42" w:rsidRDefault="005833A5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Jisimiň gara reňklilik derejesiniň ululygy a esasan onuň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tebygatyna, temperaturasyna we onuň üstüniň ýagdaýyna (tekiz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ýa-da büdür-südür) bagly bolýar. </w:t>
      </w:r>
      <w:r w:rsidR="000B5607"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>Meselem, poladyň ýa-da</w:t>
      </w:r>
      <w:r w:rsidR="00CF07B4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>çoýunyň arassa üsti t=20</w:t>
      </w:r>
      <w:r w:rsidR="000B5607" w:rsidRPr="00380F42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o</w:t>
      </w:r>
      <w:r w:rsidR="000B5607"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>C halatynda a=0.05...0.45; şol bir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>temperaturada gyzyl kerpiç üçin a=0.93; hekli suwag bilen</w:t>
      </w:r>
      <w:r w:rsid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>suwalan üst t=10...90</w:t>
      </w:r>
      <w:r w:rsid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380F42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o</w:t>
      </w:r>
      <w:r w:rsidR="000B5607" w:rsidRPr="00380F42">
        <w:rPr>
          <w:rFonts w:ascii="Times New Roman" w:eastAsia="Times New Roman,Bold" w:hAnsi="Times New Roman" w:cs="Times New Roman"/>
          <w:sz w:val="36"/>
          <w:szCs w:val="36"/>
          <w:lang w:val="tk-TM"/>
        </w:rPr>
        <w:t>C çäklerinde bolan halatynda a=0.91.</w:t>
      </w:r>
    </w:p>
    <w:p w:rsidR="000B5607" w:rsidRPr="00282860" w:rsidRDefault="005833A5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Biri-birinden daşda bolmadyk özara parallel ýerleşen,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temperaturalary dürli bolan, iki sany uly üstüň arasynda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ýylylyk şöhlelenmesi usulynda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lastRenderedPageBreak/>
        <w:t>bolup geçýän ýylylyk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çalyşmasy üçin Stefanyň-Bolsmanyň kanuny esasynda alýarys,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Q</w:t>
      </w:r>
      <w:r w:rsidR="000B5607" w:rsidRPr="00D116A7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1-2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,wt.</w:t>
      </w:r>
    </w:p>
    <w:p w:rsidR="000B5607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Bu ululyk üstüň 1m</w:t>
      </w:r>
      <w:r w:rsidRPr="00D116A7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2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meýdany üçin:</w:t>
      </w:r>
    </w:p>
    <w:p w:rsidR="00380F42" w:rsidRPr="00282860" w:rsidRDefault="00380F42" w:rsidP="00380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380F42">
        <w:rPr>
          <w:rFonts w:ascii="Times New Roman" w:eastAsia="Times New Roman,Bold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3070860" cy="784860"/>
            <wp:effectExtent l="0" t="0" r="0" b="0"/>
            <wp:docPr id="2" name="Рисунок 2" descr="C:\Users\Lenovo\Desktop\Surat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Surat\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607" w:rsidRPr="00282860" w:rsidRDefault="00380F42" w:rsidP="00583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                                                                     </w:t>
      </w:r>
      <w:r w:rsidR="005833A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(22)</w:t>
      </w:r>
    </w:p>
    <w:p w:rsidR="000B5607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ýa-da üstiň doly meýdany üçin:</w:t>
      </w:r>
    </w:p>
    <w:p w:rsidR="00380F42" w:rsidRPr="00282860" w:rsidRDefault="00380F42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3868E5" w:rsidRDefault="00380F42" w:rsidP="00583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380F42">
        <w:rPr>
          <w:rFonts w:ascii="Times New Roman" w:eastAsia="Times New Roman,Bold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114800" cy="876300"/>
            <wp:effectExtent l="0" t="0" r="0" b="0"/>
            <wp:docPr id="3" name="Рисунок 3" descr="C:\Users\Lenovo\Desktop\Surat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Surat\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                                                             </w:t>
      </w:r>
      <w:r w:rsidR="005833A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</w:t>
      </w:r>
      <w:r w:rsidR="001A58BF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3868E5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  </w:t>
      </w:r>
    </w:p>
    <w:p w:rsidR="000B5607" w:rsidRDefault="003868E5" w:rsidP="00583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                                                                 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(23)</w:t>
      </w:r>
    </w:p>
    <w:p w:rsidR="003868E5" w:rsidRPr="00282860" w:rsidRDefault="003868E5" w:rsidP="00583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B30C23" w:rsidRDefault="000B5607" w:rsidP="00D116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Bu formulada: </w:t>
      </w:r>
    </w:p>
    <w:p w:rsidR="00B30C23" w:rsidRDefault="000B5607" w:rsidP="00D116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C</w:t>
      </w:r>
      <w:r w:rsidRPr="00282860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1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we C</w:t>
      </w:r>
      <w:r w:rsidRPr="00282860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 xml:space="preserve">2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- degişlilikde ýylylyk berýän we</w:t>
      </w:r>
      <w:r w:rsidR="005833A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ýylylyk kabul edýän üstleriň </w:t>
      </w:r>
      <w:r w:rsidR="00B30C23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</w:t>
      </w:r>
    </w:p>
    <w:p w:rsidR="00B30C23" w:rsidRDefault="00B30C23" w:rsidP="00B30C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 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ýylylyk şöhlelenmesi</w:t>
      </w:r>
      <w:r w:rsidR="005833A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koeffisiýentleri,</w:t>
      </w:r>
      <w:r w:rsidR="00D116A7" w:rsidRPr="00D116A7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kkal/(m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 xml:space="preserve">2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sag k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4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)</w:t>
      </w:r>
    </w:p>
    <w:p w:rsidR="00B30C23" w:rsidRDefault="000B5607" w:rsidP="00B30C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D116A7">
        <w:rPr>
          <w:rFonts w:ascii="Times New Roman" w:eastAsia="Times New Roman,Bold" w:hAnsi="Times New Roman" w:cs="Times New Roman"/>
          <w:sz w:val="36"/>
          <w:szCs w:val="36"/>
          <w:lang w:val="tk-TM"/>
        </w:rPr>
        <w:t>Co</w:t>
      </w:r>
      <w:r w:rsidR="005833A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D116A7">
        <w:rPr>
          <w:rFonts w:ascii="Times New Roman" w:eastAsia="Times New Roman,Bold" w:hAnsi="Times New Roman" w:cs="Times New Roman"/>
          <w:sz w:val="36"/>
          <w:szCs w:val="36"/>
          <w:lang w:val="tk-TM"/>
        </w:rPr>
        <w:t>-</w:t>
      </w:r>
      <w:r w:rsidR="00B30C23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</w:t>
      </w:r>
      <w:r w:rsidR="005833A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B30C23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</w:t>
      </w:r>
      <w:r w:rsidRPr="00D116A7">
        <w:rPr>
          <w:rFonts w:ascii="Times New Roman" w:eastAsia="Times New Roman,Bold" w:hAnsi="Times New Roman" w:cs="Times New Roman"/>
          <w:sz w:val="36"/>
          <w:szCs w:val="36"/>
          <w:lang w:val="tk-TM"/>
        </w:rPr>
        <w:t>absolýut gara jisimiň ýylylyk şöhlelenmesi</w:t>
      </w:r>
      <w:r w:rsidR="001A58BF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B30C23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koeffisiýentleri, </w:t>
      </w:r>
    </w:p>
    <w:p w:rsidR="000B5607" w:rsidRPr="00B30C23" w:rsidRDefault="00B30C23" w:rsidP="00B30C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  </w:t>
      </w:r>
      <w:r w:rsidR="000B5607" w:rsidRPr="00B30C23">
        <w:rPr>
          <w:rFonts w:ascii="Times New Roman" w:eastAsia="Times New Roman,Bold" w:hAnsi="Times New Roman" w:cs="Times New Roman"/>
          <w:sz w:val="36"/>
          <w:szCs w:val="36"/>
          <w:lang w:val="tk-TM"/>
        </w:rPr>
        <w:t>kkal/(m</w:t>
      </w:r>
      <w:r w:rsidR="000B5607" w:rsidRPr="00B30C23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2</w:t>
      </w:r>
      <w:r w:rsidR="000B5607" w:rsidRPr="00B30C23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sag k</w:t>
      </w:r>
      <w:r w:rsidR="000B5607" w:rsidRPr="00B30C23">
        <w:rPr>
          <w:rFonts w:ascii="Times New Roman" w:eastAsia="Times New Roman,Bold" w:hAnsi="Times New Roman" w:cs="Times New Roman"/>
          <w:sz w:val="36"/>
          <w:szCs w:val="36"/>
          <w:vertAlign w:val="superscript"/>
          <w:lang w:val="tk-TM"/>
        </w:rPr>
        <w:t>4</w:t>
      </w:r>
      <w:r w:rsidR="000B5607" w:rsidRPr="00B30C23">
        <w:rPr>
          <w:rFonts w:ascii="Times New Roman" w:eastAsia="Times New Roman,Bold" w:hAnsi="Times New Roman" w:cs="Times New Roman"/>
          <w:sz w:val="36"/>
          <w:szCs w:val="36"/>
          <w:lang w:val="tk-TM"/>
        </w:rPr>
        <w:t>).</w:t>
      </w:r>
    </w:p>
    <w:p w:rsidR="001A58BF" w:rsidRPr="00B30C23" w:rsidRDefault="001A58BF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1A58BF" w:rsidRPr="00282860" w:rsidRDefault="001F7E1A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>Ýokarky</w:t>
      </w:r>
      <w:r w:rsidR="000B5607"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formula has ýönekeý görnüşde ýazylyp bilner,</w:t>
      </w:r>
      <w:r w:rsidR="001A58BF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AB28AE">
        <w:rPr>
          <w:rFonts w:ascii="Times New Roman" w:eastAsia="Times New Roman,Bold" w:hAnsi="Times New Roman" w:cs="Times New Roman"/>
          <w:sz w:val="36"/>
          <w:szCs w:val="36"/>
          <w:lang w:val="tk-TM"/>
        </w:rPr>
        <w:t>ýagny</w:t>
      </w:r>
      <w:r w:rsidR="001A58BF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</w:p>
    <w:p w:rsidR="001A58BF" w:rsidRPr="00282860" w:rsidRDefault="001A58BF" w:rsidP="001A5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0B5607" w:rsidRDefault="000B5607" w:rsidP="001A5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Q=</w:t>
      </w:r>
      <w:r w:rsidRPr="00282860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="001F7E1A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şöh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(t</w:t>
      </w:r>
      <w:r w:rsidRPr="00282860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1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-t</w:t>
      </w:r>
      <w:r w:rsidRPr="00282860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2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)F</w:t>
      </w:r>
      <w:r w:rsidR="001A58BF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</w:t>
      </w:r>
    </w:p>
    <w:p w:rsidR="003868E5" w:rsidRPr="00282860" w:rsidRDefault="003868E5" w:rsidP="001A5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0B5607" w:rsidRDefault="001A58BF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Emma, bu formulada ýylylyk şöhlelenmesi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koeffisiýenti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="001F7E1A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şöh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, şu aşakdaky formula arkaly kesgitlenýär:</w:t>
      </w:r>
    </w:p>
    <w:p w:rsidR="001F7E1A" w:rsidRDefault="001F7E1A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1F7E1A" w:rsidRDefault="001F7E1A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1F7E1A" w:rsidRDefault="001F7E1A" w:rsidP="001F7E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399653" cy="1068780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22" cy="107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63C5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(24)</w:t>
      </w:r>
    </w:p>
    <w:p w:rsidR="003868E5" w:rsidRPr="00282860" w:rsidRDefault="003868E5" w:rsidP="0038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0B5607" w:rsidRPr="00282860" w:rsidRDefault="003868E5" w:rsidP="001A5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                                                                      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</w:p>
    <w:p w:rsidR="000B5607" w:rsidRPr="00282860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bu formulada:</w:t>
      </w:r>
    </w:p>
    <w:p w:rsidR="000B5607" w:rsidRPr="00282860" w:rsidRDefault="003868E5" w:rsidP="00386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2552700" cy="9982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</w:t>
      </w: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</w:t>
      </w:r>
      <w:r w:rsidR="001863C5">
        <w:rPr>
          <w:rFonts w:ascii="Times New Roman" w:eastAsia="Times New Roman,Bold" w:hAnsi="Times New Roman" w:cs="Times New Roman"/>
          <w:sz w:val="36"/>
          <w:szCs w:val="36"/>
          <w:lang w:val="tk-TM"/>
        </w:rPr>
        <w:t>(25)</w:t>
      </w:r>
      <w:bookmarkStart w:id="0" w:name="_GoBack"/>
      <w:bookmarkEnd w:id="0"/>
    </w:p>
    <w:p w:rsidR="003868E5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Bu ýerde</w:t>
      </w:r>
      <w:r w:rsidR="003868E5">
        <w:rPr>
          <w:rFonts w:ascii="Times New Roman" w:eastAsia="Times New Roman,Bold" w:hAnsi="Times New Roman" w:cs="Times New Roman"/>
          <w:sz w:val="36"/>
          <w:szCs w:val="36"/>
          <w:lang w:val="tk-TM"/>
        </w:rPr>
        <w:t>:</w:t>
      </w:r>
    </w:p>
    <w:p w:rsidR="000B5607" w:rsidRPr="00282860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C</w:t>
      </w:r>
      <w:r w:rsidR="003868E5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get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-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özara şöhlelenýän üstleriň getirilen ýylylyk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şöhlelenme koeffisiýenti.</w:t>
      </w:r>
    </w:p>
    <w:p w:rsidR="003868E5" w:rsidRDefault="000B5607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</w:rPr>
        <w:t>φ</w:t>
      </w:r>
      <w:r w:rsidRPr="00282860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1-2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- özara şöhlelenýän üstleriň 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temperatur</w:t>
      </w:r>
      <w:r w:rsidR="003868E5">
        <w:rPr>
          <w:rFonts w:ascii="Times New Roman" w:eastAsia="Times New Roman,Bold" w:hAnsi="Times New Roman" w:cs="Times New Roman"/>
          <w:sz w:val="36"/>
          <w:szCs w:val="36"/>
          <w:lang w:val="tk-TM"/>
        </w:rPr>
        <w:t>a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koeffisiýenti; bu ululygyň </w:t>
      </w:r>
      <w:r w:rsidRPr="003868E5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san </w:t>
      </w:r>
    </w:p>
    <w:p w:rsidR="003868E5" w:rsidRDefault="003868E5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</w:t>
      </w:r>
      <w:r w:rsidR="000B5607" w:rsidRPr="003868E5">
        <w:rPr>
          <w:rFonts w:ascii="Times New Roman" w:eastAsia="Times New Roman,Bold" w:hAnsi="Times New Roman" w:cs="Times New Roman"/>
          <w:sz w:val="36"/>
          <w:szCs w:val="36"/>
          <w:lang w:val="tk-TM"/>
        </w:rPr>
        <w:t>bahasy temperatura baglylykda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="000B5607" w:rsidRPr="003868E5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okuw edebiýatynda tablisa 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                </w:t>
      </w:r>
    </w:p>
    <w:p w:rsidR="000B5607" w:rsidRPr="00282860" w:rsidRDefault="003868E5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        </w:t>
      </w:r>
      <w:r w:rsidR="000B5607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görnüşinde berilýär.</w:t>
      </w:r>
    </w:p>
    <w:p w:rsidR="00BA26A6" w:rsidRPr="00282860" w:rsidRDefault="00BA26A6" w:rsidP="000B5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0B5607" w:rsidRPr="00282860" w:rsidRDefault="000B5607" w:rsidP="00B03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b/>
          <w:bCs/>
          <w:sz w:val="36"/>
          <w:szCs w:val="36"/>
          <w:lang w:val="tk-TM"/>
        </w:rPr>
        <w:t>Çylşyrymly ýylylyk çalyşmasy</w:t>
      </w:r>
    </w:p>
    <w:p w:rsidR="000B5607" w:rsidRPr="00282860" w:rsidRDefault="000B5607" w:rsidP="00B0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Ýylylyk çalyşmasynyň ýokarda garalyp geçilen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ýönekeý görnüşleri (ýylylyk geçirjilik, konweksiýa we ýylylyk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şöhlelenmesi) praktiki şertlerde elmydama, şol bir wagtda,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bolup geçýärler. Meselem, konweksiýa elmydama ýylylyk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geçirijilik bilen bilelikde bolup geçýär. Dürli ýylylyk çalyşmak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prosesiniň utgaşmasy örän dürli bolup biler we olaryň orny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umumy prosesde birmeňzeş bolmaýar. Bu çylşyrymly diýip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atlandyrylýan ýylylyk çalyşmak prosesi, diwar bilen oňa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galtaşyp geçýän ýylylyk çalyşmak prosesiniň aýdyň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mysalydyr, ýagny konweksiýanyň, ýylylyk geçirijiligiň we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ýylylyk şöhlelenmesiniň bilelikde bolup geçýän mysalydyr.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Çylşyrymly ýylylyk çalyşmasynda ýylylyk tehniki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hasaplamalar ýerine ýetirilende köplenç ýylylyk çalyşma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koeffisiýentiniň umumy (jemleme) ululygyny (</w:t>
      </w:r>
      <w:r w:rsidRPr="00282860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), ulanýarlar,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bu ululyk konwektiw (</w:t>
      </w:r>
      <w:r w:rsidRPr="00282860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282860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к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) we ýylylyk şöhlelenmesi (</w:t>
      </w:r>
      <w:r w:rsidRPr="00282860">
        <w:rPr>
          <w:rFonts w:ascii="Times New Roman" w:eastAsia="Times New Roman,Bold" w:hAnsi="Times New Roman" w:cs="Times New Roman"/>
          <w:sz w:val="36"/>
          <w:szCs w:val="36"/>
        </w:rPr>
        <w:t>α</w:t>
      </w:r>
      <w:r w:rsidRPr="00282860">
        <w:rPr>
          <w:rFonts w:ascii="Times New Roman" w:eastAsia="Times New Roman,Bold" w:hAnsi="Times New Roman" w:cs="Times New Roman"/>
          <w:sz w:val="36"/>
          <w:szCs w:val="36"/>
          <w:vertAlign w:val="subscript"/>
          <w:lang w:val="tk-TM"/>
        </w:rPr>
        <w:t>л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)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 xml:space="preserve"> </w:t>
      </w:r>
      <w:r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koeffisiýe</w:t>
      </w:r>
      <w:r w:rsidR="00B03475" w:rsidRPr="00282860">
        <w:rPr>
          <w:rFonts w:ascii="Times New Roman" w:eastAsia="Times New Roman,Bold" w:hAnsi="Times New Roman" w:cs="Times New Roman"/>
          <w:sz w:val="36"/>
          <w:szCs w:val="36"/>
          <w:lang w:val="tk-TM"/>
        </w:rPr>
        <w:t>ntleriniň jemine deňdir, ýagny:</w:t>
      </w:r>
    </w:p>
    <w:p w:rsidR="00B03475" w:rsidRPr="00282860" w:rsidRDefault="00B03475" w:rsidP="00B0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,Bold" w:hAnsi="Times New Roman" w:cs="Times New Roman"/>
          <w:sz w:val="36"/>
          <w:szCs w:val="36"/>
          <w:lang w:val="tk-TM"/>
        </w:rPr>
      </w:pPr>
    </w:p>
    <w:p w:rsidR="00B03475" w:rsidRPr="00282860" w:rsidRDefault="00B03475" w:rsidP="00B03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α= α</w:t>
      </w:r>
      <w:r w:rsidRPr="00282860">
        <w:rPr>
          <w:rFonts w:ascii="Times New Roman" w:eastAsia="Times New Roman" w:hAnsi="Times New Roman" w:cs="Times New Roman"/>
          <w:sz w:val="36"/>
          <w:szCs w:val="36"/>
          <w:vertAlign w:val="subscript"/>
          <w:lang w:val="tk-TM" w:eastAsia="ru-RU"/>
        </w:rPr>
        <w:t>к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+ α</w:t>
      </w:r>
      <w:r w:rsidRPr="00282860">
        <w:rPr>
          <w:rFonts w:ascii="Times New Roman" w:eastAsia="Times New Roman" w:hAnsi="Times New Roman" w:cs="Times New Roman"/>
          <w:sz w:val="36"/>
          <w:szCs w:val="36"/>
          <w:vertAlign w:val="subscript"/>
          <w:lang w:val="tk-TM" w:eastAsia="ru-RU"/>
        </w:rPr>
        <w:t>л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     (27)</w:t>
      </w:r>
    </w:p>
    <w:p w:rsidR="00B03475" w:rsidRPr="00282860" w:rsidRDefault="00B03475" w:rsidP="00B03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B03475" w:rsidRPr="00282860" w:rsidRDefault="00B03475" w:rsidP="00B0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Bu ýagdaýda ýylylyk akymyny kesgitlemeklik üçin formula q, wt/m</w:t>
      </w:r>
      <w:r w:rsidRPr="00282860">
        <w:rPr>
          <w:rFonts w:ascii="Times New Roman" w:eastAsia="Times New Roman" w:hAnsi="Times New Roman" w:cs="Times New Roman"/>
          <w:sz w:val="36"/>
          <w:szCs w:val="36"/>
          <w:vertAlign w:val="superscript"/>
          <w:lang w:val="tk-TM" w:eastAsia="ru-RU"/>
        </w:rPr>
        <w:t>2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, şu görnüşde ýazylýar:</w:t>
      </w:r>
    </w:p>
    <w:p w:rsidR="00B03475" w:rsidRPr="00282860" w:rsidRDefault="00B03475" w:rsidP="00B0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B03475" w:rsidRPr="00282860" w:rsidRDefault="00B03475" w:rsidP="00B03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q=( α</w:t>
      </w:r>
      <w:r w:rsidRPr="00282860">
        <w:rPr>
          <w:rFonts w:ascii="Times New Roman" w:eastAsia="Times New Roman" w:hAnsi="Times New Roman" w:cs="Times New Roman"/>
          <w:sz w:val="36"/>
          <w:szCs w:val="36"/>
          <w:vertAlign w:val="subscript"/>
          <w:lang w:val="tk-TM" w:eastAsia="ru-RU"/>
        </w:rPr>
        <w:t>к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+ α</w:t>
      </w:r>
      <w:r w:rsidRPr="00282860">
        <w:rPr>
          <w:rFonts w:ascii="Times New Roman" w:eastAsia="Times New Roman" w:hAnsi="Times New Roman" w:cs="Times New Roman"/>
          <w:sz w:val="36"/>
          <w:szCs w:val="36"/>
          <w:vertAlign w:val="subscript"/>
          <w:lang w:val="tk-TM" w:eastAsia="ru-RU"/>
        </w:rPr>
        <w:t>л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) ∙ (t</w:t>
      </w:r>
      <w:r w:rsidRPr="00282860">
        <w:rPr>
          <w:rFonts w:ascii="Times New Roman" w:eastAsia="Times New Roman" w:hAnsi="Times New Roman" w:cs="Times New Roman"/>
          <w:sz w:val="36"/>
          <w:szCs w:val="36"/>
          <w:vertAlign w:val="subscript"/>
          <w:lang w:val="tk-TM" w:eastAsia="ru-RU"/>
        </w:rPr>
        <w:t>ж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-τ)= α</w:t>
      </w:r>
      <w:r w:rsidR="007F743B"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(t</w:t>
      </w:r>
      <w:r w:rsidRPr="00282860">
        <w:rPr>
          <w:rFonts w:ascii="Times New Roman" w:eastAsia="Times New Roman" w:hAnsi="Times New Roman" w:cs="Times New Roman"/>
          <w:sz w:val="36"/>
          <w:szCs w:val="36"/>
          <w:vertAlign w:val="subscript"/>
          <w:lang w:val="tk-TM" w:eastAsia="ru-RU"/>
        </w:rPr>
        <w:t>ж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-τ) </w:t>
      </w:r>
      <w:r w:rsidR="007F743B"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              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(28)</w:t>
      </w:r>
    </w:p>
    <w:p w:rsidR="007F743B" w:rsidRPr="00282860" w:rsidRDefault="007F743B" w:rsidP="00B03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B03475" w:rsidRPr="00282860" w:rsidRDefault="00B03475" w:rsidP="00B0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Eger-de diwar suwuklyk bilen, meselem suw bilen</w:t>
      </w:r>
      <w:r w:rsidR="007F743B"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galtaşýan bolsa, onda</w:t>
      </w:r>
    </w:p>
    <w:p w:rsidR="007F743B" w:rsidRPr="00282860" w:rsidRDefault="007F743B" w:rsidP="00B0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</w:p>
    <w:p w:rsidR="00B03475" w:rsidRPr="00282860" w:rsidRDefault="007F743B" w:rsidP="007F74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</w:pP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   </w:t>
      </w:r>
      <w:r w:rsidR="00B03475"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α</w:t>
      </w:r>
      <w:r w:rsidR="00B03475" w:rsidRPr="00282860">
        <w:rPr>
          <w:rFonts w:ascii="Times New Roman" w:eastAsia="Times New Roman" w:hAnsi="Times New Roman" w:cs="Times New Roman"/>
          <w:sz w:val="36"/>
          <w:szCs w:val="36"/>
          <w:vertAlign w:val="subscript"/>
          <w:lang w:val="tk-TM" w:eastAsia="ru-RU"/>
        </w:rPr>
        <w:t>л</w:t>
      </w:r>
      <w:r w:rsidR="00B03475"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=0 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B03475"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we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="00B03475"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α=α</w:t>
      </w:r>
      <w:r w:rsidR="00B03475" w:rsidRPr="00282860">
        <w:rPr>
          <w:rFonts w:ascii="Times New Roman" w:eastAsia="Times New Roman" w:hAnsi="Times New Roman" w:cs="Times New Roman"/>
          <w:sz w:val="36"/>
          <w:szCs w:val="36"/>
          <w:vertAlign w:val="subscript"/>
          <w:lang w:val="tk-TM" w:eastAsia="ru-RU"/>
        </w:rPr>
        <w:t>к</w:t>
      </w:r>
      <w:r w:rsidR="00B03475"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</w:t>
      </w:r>
      <w:r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 xml:space="preserve">                       </w:t>
      </w:r>
      <w:r w:rsidR="00B03475" w:rsidRPr="00282860">
        <w:rPr>
          <w:rFonts w:ascii="Times New Roman" w:eastAsia="Times New Roman" w:hAnsi="Times New Roman" w:cs="Times New Roman"/>
          <w:sz w:val="36"/>
          <w:szCs w:val="36"/>
          <w:lang w:val="tk-TM" w:eastAsia="ru-RU"/>
        </w:rPr>
        <w:t>(29)</w:t>
      </w:r>
    </w:p>
    <w:p w:rsidR="004E279D" w:rsidRPr="00282860" w:rsidRDefault="004E279D" w:rsidP="00165107">
      <w:pPr>
        <w:rPr>
          <w:rFonts w:ascii="Times New Roman" w:hAnsi="Times New Roman" w:cs="Times New Roman"/>
          <w:sz w:val="36"/>
          <w:szCs w:val="36"/>
          <w:lang w:val="tk-TM"/>
        </w:rPr>
      </w:pPr>
    </w:p>
    <w:sectPr w:rsidR="004E279D" w:rsidRPr="00282860" w:rsidSect="003868E5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2448D"/>
    <w:multiLevelType w:val="hybridMultilevel"/>
    <w:tmpl w:val="ED2C3BBA"/>
    <w:lvl w:ilvl="0" w:tplc="BDCE1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E2761"/>
    <w:multiLevelType w:val="multilevel"/>
    <w:tmpl w:val="5114FD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7B0752"/>
    <w:multiLevelType w:val="hybridMultilevel"/>
    <w:tmpl w:val="14406250"/>
    <w:lvl w:ilvl="0" w:tplc="07548C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85A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09B"/>
    <w:rsid w:val="0009220A"/>
    <w:rsid w:val="000B5607"/>
    <w:rsid w:val="00165107"/>
    <w:rsid w:val="001863C5"/>
    <w:rsid w:val="001A088F"/>
    <w:rsid w:val="001A58BF"/>
    <w:rsid w:val="001F7E1A"/>
    <w:rsid w:val="002413E0"/>
    <w:rsid w:val="002722BC"/>
    <w:rsid w:val="00282860"/>
    <w:rsid w:val="0033258F"/>
    <w:rsid w:val="00380F42"/>
    <w:rsid w:val="003868E5"/>
    <w:rsid w:val="004E279D"/>
    <w:rsid w:val="005833A5"/>
    <w:rsid w:val="005F54C7"/>
    <w:rsid w:val="00670CF9"/>
    <w:rsid w:val="006D0E5F"/>
    <w:rsid w:val="007914B9"/>
    <w:rsid w:val="007F411F"/>
    <w:rsid w:val="007F743B"/>
    <w:rsid w:val="00807BDF"/>
    <w:rsid w:val="00824C57"/>
    <w:rsid w:val="00AB28AE"/>
    <w:rsid w:val="00AD4483"/>
    <w:rsid w:val="00B032D5"/>
    <w:rsid w:val="00B03475"/>
    <w:rsid w:val="00B30C23"/>
    <w:rsid w:val="00B6009B"/>
    <w:rsid w:val="00B97808"/>
    <w:rsid w:val="00BA26A6"/>
    <w:rsid w:val="00C65594"/>
    <w:rsid w:val="00C75BC0"/>
    <w:rsid w:val="00C9148A"/>
    <w:rsid w:val="00CD45B1"/>
    <w:rsid w:val="00CF07B4"/>
    <w:rsid w:val="00D116A7"/>
    <w:rsid w:val="00DE35C6"/>
    <w:rsid w:val="00F145A5"/>
    <w:rsid w:val="00F636F4"/>
    <w:rsid w:val="00FC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B28D"/>
  <w15:docId w15:val="{01D6EEA6-93A1-4732-8C1C-A23D6135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2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5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4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Lenovo</cp:lastModifiedBy>
  <cp:revision>30</cp:revision>
  <cp:lastPrinted>2019-03-04T09:13:00Z</cp:lastPrinted>
  <dcterms:created xsi:type="dcterms:W3CDTF">2017-12-03T15:36:00Z</dcterms:created>
  <dcterms:modified xsi:type="dcterms:W3CDTF">2020-12-14T04:41:00Z</dcterms:modified>
</cp:coreProperties>
</file>