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24E" w:rsidRPr="00A12F20" w:rsidRDefault="00A12F20" w:rsidP="00A12F20">
      <w:pPr>
        <w:jc w:val="center"/>
        <w:rPr>
          <w:rFonts w:ascii="Times New Roman" w:hAnsi="Times New Roman" w:cs="Times New Roman"/>
          <w:b/>
          <w:sz w:val="28"/>
          <w:szCs w:val="28"/>
          <w:lang w:val="tk-TM"/>
        </w:rPr>
      </w:pPr>
      <w:r w:rsidRPr="00A12F20">
        <w:rPr>
          <w:rFonts w:ascii="Times New Roman" w:hAnsi="Times New Roman" w:cs="Times New Roman"/>
          <w:b/>
          <w:sz w:val="28"/>
          <w:szCs w:val="28"/>
          <w:lang w:val="tk-TM"/>
        </w:rPr>
        <w:t>3 sapak</w:t>
      </w:r>
    </w:p>
    <w:p w:rsidR="00A12F20" w:rsidRPr="00A12F20" w:rsidRDefault="00A12F20" w:rsidP="00A12F20">
      <w:pPr>
        <w:spacing w:after="0"/>
        <w:jc w:val="center"/>
        <w:rPr>
          <w:rFonts w:ascii="Times New Roman" w:hAnsi="Times New Roman" w:cs="Times New Roman"/>
          <w:b/>
          <w:sz w:val="28"/>
          <w:szCs w:val="28"/>
          <w:lang w:val="tk-TM"/>
        </w:rPr>
      </w:pPr>
      <w:r w:rsidRPr="00A12F20">
        <w:rPr>
          <w:rFonts w:ascii="Times New Roman" w:hAnsi="Times New Roman" w:cs="Times New Roman"/>
          <w:b/>
          <w:sz w:val="28"/>
          <w:szCs w:val="28"/>
          <w:lang w:val="tk-TM"/>
        </w:rPr>
        <w:t>Suwlarymly ýerleriň şorlanmagynyň öňüni almak</w:t>
      </w:r>
      <w:r w:rsidRPr="00A12F20">
        <w:rPr>
          <w:rFonts w:ascii="Times New Roman" w:hAnsi="Times New Roman" w:cs="Times New Roman"/>
          <w:sz w:val="28"/>
          <w:szCs w:val="28"/>
          <w:lang w:val="tk-TM"/>
        </w:rPr>
        <w:t xml:space="preserve"> </w:t>
      </w:r>
      <w:r w:rsidRPr="00A12F20">
        <w:rPr>
          <w:rFonts w:ascii="Times New Roman" w:hAnsi="Times New Roman" w:cs="Times New Roman"/>
          <w:b/>
          <w:sz w:val="28"/>
          <w:szCs w:val="28"/>
          <w:lang w:val="tk-TM"/>
        </w:rPr>
        <w:t>hem-de olara garşy görülýan çareler.</w:t>
      </w:r>
    </w:p>
    <w:p w:rsidR="00A12F20" w:rsidRPr="00A12F20" w:rsidRDefault="00A12F20" w:rsidP="00A12F20">
      <w:pPr>
        <w:spacing w:after="0"/>
        <w:jc w:val="center"/>
        <w:rPr>
          <w:rFonts w:ascii="Times New Roman" w:hAnsi="Times New Roman" w:cs="Times New Roman"/>
          <w:b/>
          <w:sz w:val="28"/>
          <w:szCs w:val="28"/>
          <w:lang w:val="tk-TM"/>
        </w:rPr>
      </w:pPr>
      <w:r w:rsidRPr="00A12F20">
        <w:rPr>
          <w:rFonts w:ascii="Times New Roman" w:hAnsi="Times New Roman" w:cs="Times New Roman"/>
          <w:b/>
          <w:sz w:val="28"/>
          <w:szCs w:val="28"/>
          <w:lang w:val="tk-TM"/>
        </w:rPr>
        <w:t>Meýlinama:</w:t>
      </w:r>
    </w:p>
    <w:p w:rsidR="00A12F20" w:rsidRPr="00A12F20" w:rsidRDefault="00A12F20" w:rsidP="00A12F20">
      <w:pPr>
        <w:pStyle w:val="a3"/>
        <w:numPr>
          <w:ilvl w:val="3"/>
          <w:numId w:val="1"/>
        </w:numPr>
        <w:spacing w:after="0"/>
        <w:ind w:left="319" w:hanging="284"/>
        <w:jc w:val="both"/>
        <w:rPr>
          <w:rFonts w:ascii="Times New Roman" w:hAnsi="Times New Roman" w:cs="Times New Roman"/>
          <w:sz w:val="28"/>
          <w:szCs w:val="28"/>
          <w:lang w:val="tk-TM"/>
        </w:rPr>
      </w:pPr>
      <w:r w:rsidRPr="00A12F20">
        <w:rPr>
          <w:rFonts w:ascii="Times New Roman" w:hAnsi="Times New Roman" w:cs="Times New Roman"/>
          <w:sz w:val="28"/>
          <w:szCs w:val="28"/>
          <w:lang w:val="tk-TM"/>
        </w:rPr>
        <w:t>Suwarymly ýerlerin şorlanmagynyň öňüni almak.</w:t>
      </w:r>
    </w:p>
    <w:p w:rsidR="00A12F20" w:rsidRPr="00A12F20" w:rsidRDefault="00A12F20" w:rsidP="00A12F20">
      <w:pPr>
        <w:pStyle w:val="a3"/>
        <w:numPr>
          <w:ilvl w:val="3"/>
          <w:numId w:val="1"/>
        </w:numPr>
        <w:spacing w:after="0"/>
        <w:ind w:left="319" w:hanging="284"/>
        <w:jc w:val="both"/>
        <w:rPr>
          <w:rFonts w:ascii="Times New Roman" w:hAnsi="Times New Roman" w:cs="Times New Roman"/>
          <w:sz w:val="28"/>
          <w:szCs w:val="28"/>
          <w:lang w:val="tk-TM"/>
        </w:rPr>
      </w:pPr>
      <w:r w:rsidRPr="00A12F20">
        <w:rPr>
          <w:rFonts w:ascii="Times New Roman" w:hAnsi="Times New Roman" w:cs="Times New Roman"/>
          <w:sz w:val="28"/>
          <w:szCs w:val="28"/>
          <w:lang w:val="tk-TM"/>
        </w:rPr>
        <w:t>Ekin meýdanlaryň suwunyň ýitgisi.</w:t>
      </w:r>
    </w:p>
    <w:p w:rsidR="00A12F20" w:rsidRPr="00A12F20" w:rsidRDefault="00A12F20" w:rsidP="00A12F20">
      <w:pPr>
        <w:pStyle w:val="a3"/>
        <w:numPr>
          <w:ilvl w:val="3"/>
          <w:numId w:val="1"/>
        </w:numPr>
        <w:spacing w:after="0"/>
        <w:ind w:left="319" w:hanging="284"/>
        <w:jc w:val="both"/>
        <w:rPr>
          <w:rFonts w:ascii="Times New Roman" w:hAnsi="Times New Roman" w:cs="Times New Roman"/>
          <w:sz w:val="28"/>
          <w:szCs w:val="28"/>
          <w:lang w:val="tk-TM"/>
        </w:rPr>
      </w:pPr>
      <w:r w:rsidRPr="00A12F20">
        <w:rPr>
          <w:rFonts w:ascii="Times New Roman" w:hAnsi="Times New Roman" w:cs="Times New Roman"/>
          <w:sz w:val="28"/>
          <w:szCs w:val="28"/>
          <w:lang w:val="tk-TM"/>
        </w:rPr>
        <w:t>Suwarymly ýerlerde suw we duz düzgunleriniň  çaklamasy.</w:t>
      </w:r>
    </w:p>
    <w:p w:rsidR="00A12F20" w:rsidRDefault="00A12F20" w:rsidP="00A12F20">
      <w:pPr>
        <w:pStyle w:val="1"/>
        <w:shd w:val="clear" w:color="auto" w:fill="auto"/>
        <w:spacing w:after="400" w:line="269" w:lineRule="auto"/>
        <w:jc w:val="both"/>
        <w:rPr>
          <w:sz w:val="28"/>
          <w:szCs w:val="28"/>
          <w:lang w:val="en-US"/>
        </w:rPr>
      </w:pPr>
      <w:r w:rsidRPr="00A12F20">
        <w:rPr>
          <w:sz w:val="28"/>
          <w:szCs w:val="28"/>
          <w:lang w:val="en-US"/>
        </w:rPr>
        <w:t>Yerleri suwarmak olaryn suw we duz diizgiinlerini diiypgoter iiyt- gedyar. Yerler suwarylanda suwun belli bir bolegi yzgarlandyrylyan gatlakdan a?aky gatlaklara ge?ip, yerasty suwlara go?ulyar. Yerasty suwun mukdary suwary? ulgamlaryndan yityan suwun hasabyna hem kopelyar. Eger yerasty suwun tebigy akymy yokardan gelyan suwun mukdaryndan az bolsa, onda olaryn derejesi yokary galyp ba?layar. Suw bilen bilelikde topragyn diiziimindaki duzlar hem herekete gelyar. Yerasty suwun yakyn yerle?en yerlerinde olaryn yzygiderli yokaryk hereketi emele gelyar. Suwun bugarmagy netijesinde duzlar topragyn yiiziinde fokiip galyar. Yerasty suwun bugarmagy netijesinde 1 gektar yerde topragyn yiiziinde galyan duzlaryn mukdary §u anlatma bilen kesgitlenilyar:</w:t>
      </w:r>
    </w:p>
    <w:p w:rsidR="00A12F20" w:rsidRPr="00A12F20" w:rsidRDefault="00A12F20" w:rsidP="00A12F20">
      <w:pPr>
        <w:pStyle w:val="1"/>
        <w:shd w:val="clear" w:color="auto" w:fill="auto"/>
        <w:spacing w:after="400" w:line="269" w:lineRule="auto"/>
        <w:jc w:val="both"/>
        <w:rPr>
          <w:sz w:val="28"/>
          <w:szCs w:val="28"/>
          <w:lang w:val="en-US"/>
        </w:rPr>
      </w:pPr>
    </w:p>
    <w:p w:rsidR="00A12F20" w:rsidRPr="00A12F20" w:rsidRDefault="00A12F20" w:rsidP="00A12F20">
      <w:pPr>
        <w:pStyle w:val="1"/>
        <w:shd w:val="clear" w:color="auto" w:fill="auto"/>
        <w:spacing w:after="200" w:line="240" w:lineRule="auto"/>
        <w:ind w:firstLine="0"/>
        <w:jc w:val="center"/>
        <w:rPr>
          <w:sz w:val="28"/>
          <w:szCs w:val="28"/>
          <w:lang w:val="en-US"/>
        </w:rPr>
      </w:pPr>
      <w:r w:rsidRPr="00A12F20">
        <w:rPr>
          <w:i/>
          <w:iCs/>
          <w:sz w:val="28"/>
          <w:szCs w:val="28"/>
          <w:lang w:val="en-US"/>
        </w:rPr>
        <w:t xml:space="preserve">S = q </w:t>
      </w:r>
      <w:r w:rsidRPr="00A12F20">
        <w:rPr>
          <w:i/>
          <w:iCs/>
          <w:sz w:val="28"/>
          <w:szCs w:val="28"/>
          <w:lang w:val="en-US" w:eastAsia="ru-RU" w:bidi="ru-RU"/>
        </w:rPr>
        <w:t xml:space="preserve">* </w:t>
      </w:r>
      <w:r w:rsidRPr="00A12F20">
        <w:rPr>
          <w:i/>
          <w:iCs/>
          <w:sz w:val="28"/>
          <w:szCs w:val="28"/>
          <w:lang w:val="en-US"/>
        </w:rPr>
        <w:t>c t,</w:t>
      </w:r>
      <w:r w:rsidRPr="00A12F20">
        <w:rPr>
          <w:sz w:val="28"/>
          <w:szCs w:val="28"/>
          <w:lang w:val="en-US"/>
        </w:rPr>
        <w:t xml:space="preserve"> kg/ga.</w:t>
      </w:r>
    </w:p>
    <w:p w:rsidR="00A12F20" w:rsidRPr="00A12F20" w:rsidRDefault="00A12F20" w:rsidP="00A12F20">
      <w:pPr>
        <w:pStyle w:val="1"/>
        <w:shd w:val="clear" w:color="auto" w:fill="auto"/>
        <w:spacing w:line="298" w:lineRule="auto"/>
        <w:ind w:firstLine="880"/>
        <w:jc w:val="both"/>
        <w:rPr>
          <w:sz w:val="28"/>
          <w:szCs w:val="28"/>
          <w:lang w:val="en-US"/>
        </w:rPr>
      </w:pPr>
      <w:r w:rsidRPr="00A12F20">
        <w:rPr>
          <w:sz w:val="28"/>
          <w:szCs w:val="28"/>
          <w:lang w:val="en-US"/>
        </w:rPr>
        <w:t>Bu yerde:</w:t>
      </w:r>
    </w:p>
    <w:p w:rsidR="00A12F20" w:rsidRPr="00A12F20" w:rsidRDefault="00A12F20" w:rsidP="00A12F20">
      <w:pPr>
        <w:pStyle w:val="1"/>
        <w:shd w:val="clear" w:color="auto" w:fill="auto"/>
        <w:spacing w:line="298" w:lineRule="auto"/>
        <w:ind w:firstLine="880"/>
        <w:jc w:val="both"/>
        <w:rPr>
          <w:sz w:val="28"/>
          <w:szCs w:val="28"/>
          <w:lang w:val="en-US"/>
        </w:rPr>
      </w:pPr>
      <w:r w:rsidRPr="00A12F20">
        <w:rPr>
          <w:i/>
          <w:iCs/>
          <w:sz w:val="28"/>
          <w:szCs w:val="28"/>
          <w:lang w:val="en-US"/>
        </w:rPr>
        <w:lastRenderedPageBreak/>
        <w:t>q -</w:t>
      </w:r>
      <w:r w:rsidRPr="00A12F20">
        <w:rPr>
          <w:sz w:val="28"/>
          <w:szCs w:val="28"/>
          <w:lang w:val="en-US"/>
        </w:rPr>
        <w:t xml:space="preserve"> bir gije-giindizde bugaryp giden suwun mukdary, </w:t>
      </w:r>
      <w:r>
        <w:rPr>
          <w:sz w:val="28"/>
          <w:szCs w:val="28"/>
          <w:lang w:val="tk-TM"/>
        </w:rPr>
        <w:t xml:space="preserve">            </w:t>
      </w:r>
      <w:r w:rsidRPr="00A12F20">
        <w:rPr>
          <w:sz w:val="28"/>
          <w:szCs w:val="28"/>
          <w:lang w:val="en-US"/>
        </w:rPr>
        <w:t>m</w:t>
      </w:r>
      <w:r w:rsidRPr="00A12F20">
        <w:rPr>
          <w:sz w:val="28"/>
          <w:szCs w:val="28"/>
          <w:vertAlign w:val="superscript"/>
          <w:lang w:val="en-US"/>
        </w:rPr>
        <w:t>3</w:t>
      </w:r>
      <w:r w:rsidRPr="00A12F20">
        <w:rPr>
          <w:sz w:val="28"/>
          <w:szCs w:val="28"/>
          <w:lang w:val="en-US"/>
        </w:rPr>
        <w:t>/ga;</w:t>
      </w:r>
    </w:p>
    <w:p w:rsidR="00A12F20" w:rsidRPr="00A12F20" w:rsidRDefault="00A12F20" w:rsidP="00A12F20">
      <w:pPr>
        <w:pStyle w:val="1"/>
        <w:shd w:val="clear" w:color="auto" w:fill="auto"/>
        <w:spacing w:line="298" w:lineRule="auto"/>
        <w:ind w:firstLine="880"/>
        <w:jc w:val="both"/>
        <w:rPr>
          <w:sz w:val="28"/>
          <w:szCs w:val="28"/>
          <w:lang w:val="en-US"/>
        </w:rPr>
      </w:pPr>
      <w:r w:rsidRPr="00A12F20">
        <w:rPr>
          <w:i/>
          <w:iCs/>
          <w:sz w:val="28"/>
          <w:szCs w:val="28"/>
          <w:lang w:val="en-US"/>
        </w:rPr>
        <w:t>c</w:t>
      </w:r>
      <w:r w:rsidRPr="00A12F20">
        <w:rPr>
          <w:sz w:val="28"/>
          <w:szCs w:val="28"/>
          <w:lang w:val="en-US"/>
        </w:rPr>
        <w:t xml:space="preserve"> - suwun duzlulygy, kg/m</w:t>
      </w:r>
      <w:r w:rsidRPr="00A12F20">
        <w:rPr>
          <w:sz w:val="28"/>
          <w:szCs w:val="28"/>
          <w:vertAlign w:val="superscript"/>
          <w:lang w:val="en-US"/>
        </w:rPr>
        <w:t>3</w:t>
      </w:r>
      <w:r w:rsidRPr="00A12F20">
        <w:rPr>
          <w:sz w:val="28"/>
          <w:szCs w:val="28"/>
          <w:lang w:val="en-US"/>
        </w:rPr>
        <w:t>;</w:t>
      </w:r>
    </w:p>
    <w:p w:rsidR="00A12F20" w:rsidRPr="00A12F20" w:rsidRDefault="00A12F20" w:rsidP="00A12F20">
      <w:pPr>
        <w:pStyle w:val="1"/>
        <w:shd w:val="clear" w:color="auto" w:fill="auto"/>
        <w:spacing w:line="298" w:lineRule="auto"/>
        <w:ind w:firstLine="880"/>
        <w:jc w:val="both"/>
        <w:rPr>
          <w:sz w:val="28"/>
          <w:szCs w:val="28"/>
          <w:lang w:val="en-US"/>
        </w:rPr>
      </w:pPr>
      <w:r w:rsidRPr="00A12F20">
        <w:rPr>
          <w:i/>
          <w:iCs/>
          <w:sz w:val="28"/>
          <w:szCs w:val="28"/>
          <w:lang w:val="en-US"/>
        </w:rPr>
        <w:t>t -</w:t>
      </w:r>
      <w:r w:rsidRPr="00A12F20">
        <w:rPr>
          <w:sz w:val="28"/>
          <w:szCs w:val="28"/>
          <w:lang w:val="en-US"/>
        </w:rPr>
        <w:t xml:space="preserve"> bugary§yn dowamlylygy, gun hasabynda.</w:t>
      </w:r>
    </w:p>
    <w:p w:rsidR="00A12F20" w:rsidRDefault="00A12F20" w:rsidP="00A12F20">
      <w:pPr>
        <w:pStyle w:val="1"/>
        <w:shd w:val="clear" w:color="auto" w:fill="auto"/>
        <w:spacing w:line="298" w:lineRule="auto"/>
        <w:ind w:left="460" w:firstLine="440"/>
        <w:jc w:val="both"/>
        <w:rPr>
          <w:sz w:val="28"/>
          <w:szCs w:val="28"/>
          <w:lang w:val="en-US"/>
        </w:rPr>
      </w:pPr>
      <w:r w:rsidRPr="00A12F20">
        <w:rPr>
          <w:sz w:val="28"/>
          <w:szCs w:val="28"/>
          <w:lang w:val="en-US"/>
        </w:rPr>
        <w:t>Bugaryjylygyn depgini nage giiygli, onun dowamlylygy nage uzak, suwun duzlulygy nage yokary bolsa, §onga-da toprak gait §orlayar.</w:t>
      </w:r>
    </w:p>
    <w:p w:rsidR="00A12F20" w:rsidRPr="00A12F20" w:rsidRDefault="00A12F20" w:rsidP="00A12F20">
      <w:pPr>
        <w:pStyle w:val="1"/>
        <w:shd w:val="clear" w:color="auto" w:fill="auto"/>
        <w:spacing w:line="298" w:lineRule="auto"/>
        <w:ind w:left="460" w:firstLine="440"/>
        <w:jc w:val="both"/>
        <w:rPr>
          <w:sz w:val="28"/>
          <w:szCs w:val="28"/>
          <w:lang w:val="en-US"/>
        </w:rPr>
      </w:pPr>
      <w:r w:rsidRPr="00A12F20">
        <w:rPr>
          <w:sz w:val="28"/>
          <w:szCs w:val="28"/>
          <w:lang w:val="en-US"/>
        </w:rPr>
        <w:t>Bugaryjylygyn depgini nage giiygli, onun dowamlylygy nage uzak, suwun duzlulygy nage yokary bolsa, §onga-da toprak gait §orlayar.</w:t>
      </w:r>
    </w:p>
    <w:p w:rsidR="00A12F20" w:rsidRPr="00A12F20" w:rsidRDefault="00A12F20" w:rsidP="00A12F20">
      <w:pPr>
        <w:pStyle w:val="1"/>
        <w:shd w:val="clear" w:color="auto" w:fill="auto"/>
        <w:spacing w:line="298" w:lineRule="auto"/>
        <w:ind w:left="460" w:firstLine="440"/>
        <w:jc w:val="both"/>
        <w:rPr>
          <w:sz w:val="28"/>
          <w:szCs w:val="28"/>
          <w:lang w:val="en-US"/>
        </w:rPr>
      </w:pPr>
      <w:r w:rsidRPr="00A12F20">
        <w:rPr>
          <w:sz w:val="28"/>
          <w:szCs w:val="28"/>
          <w:lang w:val="en-US"/>
        </w:rPr>
        <w:t>Eger, yerasty suwun kapillyar zolagy ekinlerin kokiinin yerle§yan zo- lagy bilen galta§yan bolsa, onda olar toprak ya-da ekinlerin tisti bilen bugar- yar. Eger suwun kapillyar zolagy, ekinlerin kokiinin yerle§yan zolagyndan a§akda bolsa, onda yerasty suwlar bugarmayar, yerler bolsa §orlamayar.</w:t>
      </w:r>
    </w:p>
    <w:p w:rsidR="00A12F20" w:rsidRDefault="00A12F20" w:rsidP="00A12F20">
      <w:pPr>
        <w:pStyle w:val="1"/>
        <w:shd w:val="clear" w:color="auto" w:fill="auto"/>
        <w:spacing w:after="80" w:line="298" w:lineRule="auto"/>
        <w:ind w:left="460" w:firstLine="440"/>
        <w:jc w:val="both"/>
        <w:rPr>
          <w:i/>
          <w:iCs/>
          <w:sz w:val="28"/>
          <w:szCs w:val="28"/>
          <w:lang w:val="en-US"/>
        </w:rPr>
      </w:pPr>
      <w:r w:rsidRPr="00A12F20">
        <w:rPr>
          <w:sz w:val="28"/>
          <w:szCs w:val="28"/>
          <w:lang w:val="en-US"/>
        </w:rPr>
        <w:t xml:space="preserve">Topraklaryn §orlamaga ba$layan yerasty suwun in gun derejesine howply gunluk diyilyar </w:t>
      </w:r>
      <w:r w:rsidRPr="00A12F20">
        <w:rPr>
          <w:i/>
          <w:iCs/>
          <w:sz w:val="28"/>
          <w:szCs w:val="28"/>
          <w:lang w:val="en-US"/>
        </w:rPr>
        <w:t>(1-nji surat).</w:t>
      </w:r>
    </w:p>
    <w:p w:rsidR="00A12F20" w:rsidRDefault="00A12F20" w:rsidP="00A12F20">
      <w:pPr>
        <w:pStyle w:val="1"/>
        <w:shd w:val="clear" w:color="auto" w:fill="auto"/>
        <w:spacing w:after="80" w:line="298" w:lineRule="auto"/>
        <w:ind w:left="460" w:firstLine="440"/>
        <w:jc w:val="both"/>
        <w:rPr>
          <w:i/>
          <w:iCs/>
          <w:sz w:val="28"/>
          <w:szCs w:val="28"/>
          <w:lang w:val="en-US"/>
        </w:rPr>
      </w:pPr>
    </w:p>
    <w:p w:rsidR="00A12F20" w:rsidRDefault="00A12F20" w:rsidP="00A12F20">
      <w:pPr>
        <w:pStyle w:val="1"/>
        <w:shd w:val="clear" w:color="auto" w:fill="auto"/>
        <w:spacing w:after="80" w:line="298" w:lineRule="auto"/>
        <w:ind w:left="460" w:firstLine="440"/>
        <w:jc w:val="both"/>
        <w:rPr>
          <w:i/>
          <w:iCs/>
          <w:sz w:val="28"/>
          <w:szCs w:val="28"/>
          <w:lang w:val="en-US"/>
        </w:rPr>
      </w:pPr>
    </w:p>
    <w:p w:rsidR="00A12F20" w:rsidRDefault="00A12F20" w:rsidP="00A12F20">
      <w:pPr>
        <w:pStyle w:val="1"/>
        <w:shd w:val="clear" w:color="auto" w:fill="auto"/>
        <w:spacing w:after="80" w:line="298" w:lineRule="auto"/>
        <w:ind w:left="460" w:firstLine="440"/>
        <w:jc w:val="both"/>
        <w:rPr>
          <w:i/>
          <w:iCs/>
          <w:sz w:val="28"/>
          <w:szCs w:val="28"/>
          <w:lang w:val="en-US"/>
        </w:rPr>
      </w:pPr>
    </w:p>
    <w:p w:rsidR="00A12F20" w:rsidRPr="00A12F20" w:rsidRDefault="00A12F20" w:rsidP="00A12F20">
      <w:pPr>
        <w:pStyle w:val="1"/>
        <w:shd w:val="clear" w:color="auto" w:fill="auto"/>
        <w:spacing w:after="80" w:line="298" w:lineRule="auto"/>
        <w:ind w:left="460" w:firstLine="440"/>
        <w:jc w:val="both"/>
        <w:rPr>
          <w:sz w:val="28"/>
          <w:szCs w:val="28"/>
          <w:lang w:val="en-US"/>
        </w:rPr>
      </w:pPr>
    </w:p>
    <w:p w:rsidR="00A12F20" w:rsidRPr="00A12F20" w:rsidRDefault="00A12F20" w:rsidP="00A12F20">
      <w:pPr>
        <w:pStyle w:val="1"/>
        <w:shd w:val="clear" w:color="auto" w:fill="auto"/>
        <w:spacing w:after="400" w:line="269" w:lineRule="auto"/>
        <w:jc w:val="both"/>
        <w:rPr>
          <w:sz w:val="28"/>
          <w:szCs w:val="28"/>
          <w:lang w:val="en-US"/>
        </w:rPr>
      </w:pPr>
      <w:r>
        <w:rPr>
          <w:noProof/>
          <w:lang w:eastAsia="ru-RU"/>
        </w:rPr>
        <w:lastRenderedPageBreak/>
        <w:drawing>
          <wp:inline distT="0" distB="0" distL="0" distR="0" wp14:anchorId="454DF60E" wp14:editId="5AE551E6">
            <wp:extent cx="3986530" cy="2060575"/>
            <wp:effectExtent l="0" t="0" r="0" b="0"/>
            <wp:docPr id="21" name="Picut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6"/>
                    <a:stretch/>
                  </pic:blipFill>
                  <pic:spPr>
                    <a:xfrm>
                      <a:off x="0" y="0"/>
                      <a:ext cx="3986530" cy="2060575"/>
                    </a:xfrm>
                    <a:prstGeom prst="rect">
                      <a:avLst/>
                    </a:prstGeom>
                  </pic:spPr>
                </pic:pic>
              </a:graphicData>
            </a:graphic>
          </wp:inline>
        </w:drawing>
      </w:r>
    </w:p>
    <w:p w:rsidR="00A12F20" w:rsidRPr="00A12F20" w:rsidRDefault="00A12F20" w:rsidP="00A12F20">
      <w:pPr>
        <w:pStyle w:val="20"/>
        <w:shd w:val="clear" w:color="auto" w:fill="auto"/>
        <w:spacing w:after="0"/>
        <w:rPr>
          <w:lang w:val="en-US"/>
        </w:rPr>
      </w:pPr>
      <w:r w:rsidRPr="00A12F20">
        <w:rPr>
          <w:b/>
          <w:bCs/>
          <w:i w:val="0"/>
          <w:iCs w:val="0"/>
          <w:lang w:val="en-US"/>
        </w:rPr>
        <w:t>1-nji surat.</w:t>
      </w:r>
    </w:p>
    <w:p w:rsidR="00A12F20" w:rsidRPr="00AA5A78" w:rsidRDefault="00A12F20" w:rsidP="00A12F20">
      <w:pPr>
        <w:pStyle w:val="20"/>
        <w:shd w:val="clear" w:color="auto" w:fill="auto"/>
        <w:spacing w:after="0"/>
        <w:rPr>
          <w:sz w:val="28"/>
          <w:szCs w:val="28"/>
          <w:lang w:val="en-US"/>
        </w:rPr>
      </w:pPr>
      <w:r w:rsidRPr="00AA5A78">
        <w:rPr>
          <w:b/>
          <w:bCs/>
          <w:i w:val="0"/>
          <w:iCs w:val="0"/>
          <w:sz w:val="28"/>
          <w:szCs w:val="28"/>
          <w:lang w:val="en-US"/>
        </w:rPr>
        <w:t>Yerasty suwun howply ?unlugy:</w:t>
      </w:r>
    </w:p>
    <w:p w:rsidR="00A12F20" w:rsidRPr="00AA5A78" w:rsidRDefault="00A12F20" w:rsidP="00A12F20">
      <w:pPr>
        <w:pStyle w:val="20"/>
        <w:shd w:val="clear" w:color="auto" w:fill="auto"/>
        <w:spacing w:after="200"/>
        <w:rPr>
          <w:sz w:val="28"/>
          <w:szCs w:val="28"/>
          <w:lang w:val="en-US"/>
        </w:rPr>
      </w:pPr>
      <w:r w:rsidRPr="00AA5A78">
        <w:rPr>
          <w:sz w:val="28"/>
          <w:szCs w:val="28"/>
          <w:lang w:val="en-US"/>
        </w:rPr>
        <w:t>h — ekinlerin koklerinih yerle^yan zolagy; H</w:t>
      </w:r>
      <w:r w:rsidRPr="00AA5A78">
        <w:rPr>
          <w:sz w:val="28"/>
          <w:szCs w:val="28"/>
          <w:vertAlign w:val="subscript"/>
          <w:lang w:val="en-US"/>
        </w:rPr>
        <w:t>Q</w:t>
      </w:r>
      <w:r w:rsidRPr="00AA5A78">
        <w:rPr>
          <w:sz w:val="28"/>
          <w:szCs w:val="28"/>
          <w:lang w:val="en-US"/>
        </w:rPr>
        <w:t xml:space="preserve"> —yerasty suwlarynyn kapillyarlar</w:t>
      </w:r>
      <w:r w:rsidRPr="00AA5A78">
        <w:rPr>
          <w:sz w:val="28"/>
          <w:szCs w:val="28"/>
          <w:lang w:val="en-US"/>
        </w:rPr>
        <w:br/>
        <w:t>bilen galyan beyikligi; YESD -yerasty suwlarynyn derejesi</w:t>
      </w:r>
    </w:p>
    <w:p w:rsidR="00A12F20" w:rsidRPr="00AA5A78" w:rsidRDefault="00A12F20" w:rsidP="00A12F20">
      <w:pPr>
        <w:tabs>
          <w:tab w:val="left" w:pos="1485"/>
        </w:tabs>
        <w:rPr>
          <w:sz w:val="28"/>
          <w:szCs w:val="28"/>
          <w:lang w:val="en-US"/>
        </w:rPr>
      </w:pPr>
    </w:p>
    <w:p w:rsidR="00AA5A78" w:rsidRPr="00AA5A78" w:rsidRDefault="00A12F20" w:rsidP="00AA5A78">
      <w:pPr>
        <w:pStyle w:val="1"/>
        <w:shd w:val="clear" w:color="auto" w:fill="auto"/>
        <w:spacing w:after="60"/>
        <w:ind w:left="240" w:firstLine="520"/>
        <w:jc w:val="both"/>
        <w:rPr>
          <w:sz w:val="28"/>
          <w:szCs w:val="28"/>
          <w:lang w:val="en-US"/>
        </w:rPr>
      </w:pPr>
      <w:r w:rsidRPr="00AA5A78">
        <w:rPr>
          <w:sz w:val="28"/>
          <w:szCs w:val="28"/>
          <w:lang w:val="en-US"/>
        </w:rPr>
        <w:tab/>
      </w:r>
      <w:r w:rsidR="00AA5A78" w:rsidRPr="00AA5A78">
        <w:rPr>
          <w:sz w:val="28"/>
          <w:szCs w:val="28"/>
          <w:lang w:val="en-US"/>
        </w:rPr>
        <w:t xml:space="preserve">Suwun toprakdaky bo§luklar, jayryklar, yerde ya§ayan mor-mo- jelderin hinleri arkaly bolyan syzylma; suwarylyan gatlagyn suw saklap bilijilik ukybyndan artykma? suwlaiyn grawitasiya (agram) guy?leri- nin hasabyna gatlakdan a?ak ge^megi; ekinlerin yapraklaryndan suwun we emeli yagy§ damjalarynyn ustiinden bugarmagy; suwarylyan ekin meydanlaryndan we suwaryy ulgamyndan Qykarylyan sowma suwlar gomu^inde bolyan yitgiler. Diirli howa §ertlerinde ekinler yagy§ yagdy- rylyp suwarylanda howada, ekinlerin we topragyn ustiinden bugary^a bolyan </w:t>
      </w:r>
      <w:r w:rsidR="00AA5A78" w:rsidRPr="00AA5A78">
        <w:rPr>
          <w:sz w:val="28"/>
          <w:szCs w:val="28"/>
          <w:lang w:val="en-US"/>
        </w:rPr>
        <w:lastRenderedPageBreak/>
        <w:t>yitgiler tomus aylarynda 6-20%-e, hatda 30-40%-e hem yetyar. Yerin iisti bilen suwarylanda suwarylyan syzylyp a§ak ge?yan we sow</w:t>
      </w:r>
      <w:r w:rsidR="00AA5A78" w:rsidRPr="00AA5A78">
        <w:rPr>
          <w:sz w:val="28"/>
          <w:szCs w:val="28"/>
          <w:lang w:val="en-US"/>
        </w:rPr>
        <w:softHyphen/>
        <w:t>ma suwlarynyn jemi mukdary 15-2 5%-e yetyar.</w:t>
      </w:r>
    </w:p>
    <w:p w:rsidR="00AA5A78" w:rsidRPr="00AA5A78" w:rsidRDefault="00AA5A78" w:rsidP="00AA5A78">
      <w:pPr>
        <w:pStyle w:val="1"/>
        <w:numPr>
          <w:ilvl w:val="0"/>
          <w:numId w:val="2"/>
        </w:numPr>
        <w:shd w:val="clear" w:color="auto" w:fill="auto"/>
        <w:spacing w:after="160"/>
        <w:ind w:right="260" w:firstLine="0"/>
        <w:jc w:val="right"/>
        <w:rPr>
          <w:sz w:val="28"/>
          <w:szCs w:val="28"/>
        </w:rPr>
      </w:pPr>
      <w:r w:rsidRPr="00AA5A78">
        <w:rPr>
          <w:i/>
          <w:iCs/>
          <w:sz w:val="28"/>
          <w:szCs w:val="28"/>
        </w:rPr>
        <w:t>nji tablisa</w:t>
      </w:r>
    </w:p>
    <w:p w:rsidR="00AA5A78" w:rsidRPr="00AA5A78" w:rsidRDefault="00AA5A78" w:rsidP="00AA5A78">
      <w:pPr>
        <w:pStyle w:val="a8"/>
        <w:shd w:val="clear" w:color="auto" w:fill="auto"/>
        <w:spacing w:line="240" w:lineRule="auto"/>
        <w:ind w:left="293"/>
        <w:jc w:val="left"/>
        <w:rPr>
          <w:sz w:val="28"/>
          <w:szCs w:val="28"/>
          <w:lang w:val="en-US"/>
        </w:rPr>
      </w:pPr>
      <w:r w:rsidRPr="00AA5A78">
        <w:rPr>
          <w:sz w:val="28"/>
          <w:szCs w:val="28"/>
          <w:lang w:val="en-US"/>
        </w:rPr>
        <w:t>Ekin meydanlarynda suwun yitgilerinin takmynan mukdary, %</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56"/>
        <w:gridCol w:w="1377"/>
        <w:gridCol w:w="1013"/>
        <w:gridCol w:w="1193"/>
        <w:gridCol w:w="1411"/>
      </w:tblGrid>
      <w:tr w:rsidR="00AA5A78" w:rsidRPr="00AA5A78" w:rsidTr="00257DDE">
        <w:trPr>
          <w:trHeight w:hRule="exact" w:val="473"/>
          <w:jc w:val="center"/>
        </w:trPr>
        <w:tc>
          <w:tcPr>
            <w:tcW w:w="1256" w:type="dxa"/>
            <w:vMerge w:val="restart"/>
            <w:tcBorders>
              <w:top w:val="single" w:sz="4" w:space="0" w:color="auto"/>
              <w:left w:val="single" w:sz="4" w:space="0" w:color="auto"/>
            </w:tcBorders>
            <w:shd w:val="clear" w:color="auto" w:fill="D9D9D9"/>
          </w:tcPr>
          <w:p w:rsidR="00AA5A78" w:rsidRPr="00AA5A78" w:rsidRDefault="00AA5A78" w:rsidP="00257DDE">
            <w:pPr>
              <w:pStyle w:val="a6"/>
              <w:shd w:val="clear" w:color="auto" w:fill="auto"/>
              <w:spacing w:line="262" w:lineRule="auto"/>
              <w:ind w:firstLine="0"/>
              <w:jc w:val="center"/>
              <w:rPr>
                <w:sz w:val="28"/>
                <w:szCs w:val="28"/>
              </w:rPr>
            </w:pPr>
            <w:r w:rsidRPr="00AA5A78">
              <w:rPr>
                <w:b/>
                <w:bCs/>
                <w:sz w:val="28"/>
                <w:szCs w:val="28"/>
              </w:rPr>
              <w:t>Suw tutmagyn jertleri</w:t>
            </w:r>
          </w:p>
        </w:tc>
        <w:tc>
          <w:tcPr>
            <w:tcW w:w="2390" w:type="dxa"/>
            <w:gridSpan w:val="2"/>
            <w:tcBorders>
              <w:top w:val="single" w:sz="4" w:space="0" w:color="auto"/>
              <w:left w:val="single" w:sz="4" w:space="0" w:color="auto"/>
            </w:tcBorders>
            <w:shd w:val="clear" w:color="auto" w:fill="D9D9D9"/>
            <w:vAlign w:val="bottom"/>
          </w:tcPr>
          <w:p w:rsidR="00AA5A78" w:rsidRPr="00AA5A78" w:rsidRDefault="00AA5A78" w:rsidP="00257DDE">
            <w:pPr>
              <w:pStyle w:val="a6"/>
              <w:shd w:val="clear" w:color="auto" w:fill="auto"/>
              <w:spacing w:line="266" w:lineRule="auto"/>
              <w:ind w:firstLine="0"/>
              <w:jc w:val="center"/>
              <w:rPr>
                <w:sz w:val="28"/>
                <w:szCs w:val="28"/>
                <w:lang w:val="en-US"/>
              </w:rPr>
            </w:pPr>
            <w:r w:rsidRPr="00AA5A78">
              <w:rPr>
                <w:b/>
                <w:bCs/>
                <w:sz w:val="28"/>
                <w:szCs w:val="28"/>
                <w:lang w:val="en-US"/>
              </w:rPr>
              <w:t>Ke$lap we zolaklap suwarmak</w:t>
            </w:r>
          </w:p>
        </w:tc>
        <w:tc>
          <w:tcPr>
            <w:tcW w:w="2604" w:type="dxa"/>
            <w:gridSpan w:val="2"/>
            <w:tcBorders>
              <w:top w:val="single" w:sz="4" w:space="0" w:color="auto"/>
              <w:left w:val="single" w:sz="4" w:space="0" w:color="auto"/>
              <w:right w:val="single" w:sz="4" w:space="0" w:color="auto"/>
            </w:tcBorders>
            <w:shd w:val="clear" w:color="auto" w:fill="D9D9D9"/>
          </w:tcPr>
          <w:p w:rsidR="00AA5A78" w:rsidRPr="00AA5A78" w:rsidRDefault="00AA5A78" w:rsidP="00257DDE">
            <w:pPr>
              <w:pStyle w:val="a6"/>
              <w:shd w:val="clear" w:color="auto" w:fill="auto"/>
              <w:spacing w:line="240" w:lineRule="auto"/>
              <w:ind w:firstLine="0"/>
              <w:jc w:val="center"/>
              <w:rPr>
                <w:sz w:val="28"/>
                <w:szCs w:val="28"/>
              </w:rPr>
            </w:pPr>
            <w:r w:rsidRPr="00AA5A78">
              <w:rPr>
                <w:b/>
                <w:bCs/>
                <w:sz w:val="28"/>
                <w:szCs w:val="28"/>
              </w:rPr>
              <w:t>Yagy$ yagdyryp suwarmak</w:t>
            </w:r>
          </w:p>
        </w:tc>
      </w:tr>
      <w:tr w:rsidR="00AA5A78" w:rsidRPr="00AA5A78" w:rsidTr="00257DDE">
        <w:trPr>
          <w:trHeight w:hRule="exact" w:val="678"/>
          <w:jc w:val="center"/>
        </w:trPr>
        <w:tc>
          <w:tcPr>
            <w:tcW w:w="1256" w:type="dxa"/>
            <w:vMerge/>
            <w:tcBorders>
              <w:left w:val="single" w:sz="4" w:space="0" w:color="auto"/>
            </w:tcBorders>
            <w:shd w:val="clear" w:color="auto" w:fill="D9D9D9"/>
          </w:tcPr>
          <w:p w:rsidR="00AA5A78" w:rsidRPr="00AA5A78" w:rsidRDefault="00AA5A78" w:rsidP="00257DDE">
            <w:pPr>
              <w:rPr>
                <w:sz w:val="28"/>
                <w:szCs w:val="28"/>
              </w:rPr>
            </w:pPr>
          </w:p>
        </w:tc>
        <w:tc>
          <w:tcPr>
            <w:tcW w:w="1377" w:type="dxa"/>
            <w:tcBorders>
              <w:top w:val="single" w:sz="4" w:space="0" w:color="auto"/>
              <w:left w:val="single" w:sz="4" w:space="0" w:color="auto"/>
            </w:tcBorders>
            <w:shd w:val="clear" w:color="auto" w:fill="D9D9D9"/>
          </w:tcPr>
          <w:p w:rsidR="00AA5A78" w:rsidRPr="00AA5A78" w:rsidRDefault="00AA5A78" w:rsidP="00257DDE">
            <w:pPr>
              <w:pStyle w:val="a6"/>
              <w:shd w:val="clear" w:color="auto" w:fill="auto"/>
              <w:spacing w:line="257" w:lineRule="auto"/>
              <w:ind w:firstLine="0"/>
              <w:jc w:val="center"/>
              <w:rPr>
                <w:sz w:val="28"/>
                <w:szCs w:val="28"/>
              </w:rPr>
            </w:pPr>
            <w:r w:rsidRPr="00AA5A78">
              <w:rPr>
                <w:b/>
                <w:bCs/>
                <w:sz w:val="28"/>
                <w:szCs w:val="28"/>
              </w:rPr>
              <w:t>enjamla$dyryl- madyk</w:t>
            </w:r>
          </w:p>
        </w:tc>
        <w:tc>
          <w:tcPr>
            <w:tcW w:w="1013" w:type="dxa"/>
            <w:tcBorders>
              <w:top w:val="single" w:sz="4" w:space="0" w:color="auto"/>
              <w:left w:val="single" w:sz="4" w:space="0" w:color="auto"/>
            </w:tcBorders>
            <w:shd w:val="clear" w:color="auto" w:fill="D9D9D9"/>
          </w:tcPr>
          <w:p w:rsidR="00AA5A78" w:rsidRPr="00AA5A78" w:rsidRDefault="00AA5A78" w:rsidP="00257DDE">
            <w:pPr>
              <w:pStyle w:val="a6"/>
              <w:shd w:val="clear" w:color="auto" w:fill="auto"/>
              <w:spacing w:line="262" w:lineRule="auto"/>
              <w:ind w:firstLine="0"/>
              <w:jc w:val="center"/>
              <w:rPr>
                <w:sz w:val="28"/>
                <w:szCs w:val="28"/>
              </w:rPr>
            </w:pPr>
            <w:r w:rsidRPr="00AA5A78">
              <w:rPr>
                <w:b/>
                <w:bCs/>
                <w:sz w:val="28"/>
                <w:szCs w:val="28"/>
              </w:rPr>
              <w:t>enjamla?- dyrylan</w:t>
            </w:r>
          </w:p>
        </w:tc>
        <w:tc>
          <w:tcPr>
            <w:tcW w:w="1193" w:type="dxa"/>
            <w:tcBorders>
              <w:top w:val="single" w:sz="4" w:space="0" w:color="auto"/>
              <w:left w:val="single" w:sz="4" w:space="0" w:color="auto"/>
            </w:tcBorders>
            <w:shd w:val="clear" w:color="auto" w:fill="D9D9D9"/>
            <w:vAlign w:val="bottom"/>
          </w:tcPr>
          <w:p w:rsidR="00AA5A78" w:rsidRPr="00AA5A78" w:rsidRDefault="00AA5A78" w:rsidP="00257DDE">
            <w:pPr>
              <w:pStyle w:val="a6"/>
              <w:shd w:val="clear" w:color="auto" w:fill="auto"/>
              <w:spacing w:line="262" w:lineRule="auto"/>
              <w:ind w:firstLine="0"/>
              <w:jc w:val="center"/>
              <w:rPr>
                <w:sz w:val="28"/>
                <w:szCs w:val="28"/>
                <w:lang w:val="en-US"/>
              </w:rPr>
            </w:pPr>
            <w:r w:rsidRPr="00AA5A78">
              <w:rPr>
                <w:b/>
                <w:bCs/>
                <w:sz w:val="28"/>
                <w:szCs w:val="28"/>
                <w:lang w:val="en-US"/>
              </w:rPr>
              <w:t>a?yk kanallardan suw alnanda</w:t>
            </w:r>
          </w:p>
        </w:tc>
        <w:tc>
          <w:tcPr>
            <w:tcW w:w="1411" w:type="dxa"/>
            <w:tcBorders>
              <w:top w:val="single" w:sz="4" w:space="0" w:color="auto"/>
              <w:left w:val="single" w:sz="4" w:space="0" w:color="auto"/>
              <w:right w:val="single" w:sz="4" w:space="0" w:color="auto"/>
            </w:tcBorders>
            <w:shd w:val="clear" w:color="auto" w:fill="D9D9D9"/>
          </w:tcPr>
          <w:p w:rsidR="00AA5A78" w:rsidRPr="00AA5A78" w:rsidRDefault="00AA5A78" w:rsidP="00257DDE">
            <w:pPr>
              <w:pStyle w:val="a6"/>
              <w:shd w:val="clear" w:color="auto" w:fill="auto"/>
              <w:spacing w:line="266" w:lineRule="auto"/>
              <w:ind w:firstLine="0"/>
              <w:jc w:val="center"/>
              <w:rPr>
                <w:sz w:val="28"/>
                <w:szCs w:val="28"/>
              </w:rPr>
            </w:pPr>
            <w:r w:rsidRPr="00AA5A78">
              <w:rPr>
                <w:b/>
                <w:bCs/>
                <w:sz w:val="28"/>
                <w:szCs w:val="28"/>
              </w:rPr>
              <w:t>turbalardan suw alnanda</w:t>
            </w:r>
          </w:p>
        </w:tc>
      </w:tr>
      <w:tr w:rsidR="00AA5A78" w:rsidRPr="00AA5A78" w:rsidTr="00257DDE">
        <w:trPr>
          <w:trHeight w:hRule="exact" w:val="251"/>
          <w:jc w:val="center"/>
        </w:trPr>
        <w:tc>
          <w:tcPr>
            <w:tcW w:w="1256" w:type="dxa"/>
            <w:tcBorders>
              <w:top w:val="single" w:sz="4" w:space="0" w:color="auto"/>
              <w:left w:val="single" w:sz="4" w:space="0" w:color="auto"/>
            </w:tcBorders>
            <w:shd w:val="clear" w:color="auto" w:fill="D9D9D9"/>
            <w:vAlign w:val="bottom"/>
          </w:tcPr>
          <w:p w:rsidR="00AA5A78" w:rsidRPr="00AA5A78" w:rsidRDefault="00AA5A78" w:rsidP="00257DDE">
            <w:pPr>
              <w:pStyle w:val="a6"/>
              <w:shd w:val="clear" w:color="auto" w:fill="auto"/>
              <w:spacing w:line="240" w:lineRule="auto"/>
              <w:ind w:firstLine="0"/>
              <w:rPr>
                <w:sz w:val="28"/>
                <w:szCs w:val="28"/>
              </w:rPr>
            </w:pPr>
            <w:r w:rsidRPr="00AA5A78">
              <w:rPr>
                <w:sz w:val="28"/>
                <w:szCs w:val="28"/>
              </w:rPr>
              <w:t>Amatly</w:t>
            </w:r>
          </w:p>
        </w:tc>
        <w:tc>
          <w:tcPr>
            <w:tcW w:w="1377" w:type="dxa"/>
            <w:tcBorders>
              <w:top w:val="single" w:sz="4" w:space="0" w:color="auto"/>
              <w:left w:val="single" w:sz="4" w:space="0" w:color="auto"/>
            </w:tcBorders>
            <w:shd w:val="clear" w:color="auto" w:fill="D9D9D9"/>
            <w:vAlign w:val="bottom"/>
          </w:tcPr>
          <w:p w:rsidR="00AA5A78" w:rsidRPr="00AA5A78" w:rsidRDefault="00AA5A78" w:rsidP="00257DDE">
            <w:pPr>
              <w:pStyle w:val="a6"/>
              <w:shd w:val="clear" w:color="auto" w:fill="auto"/>
              <w:spacing w:line="240" w:lineRule="auto"/>
              <w:jc w:val="both"/>
              <w:rPr>
                <w:sz w:val="28"/>
                <w:szCs w:val="28"/>
              </w:rPr>
            </w:pPr>
            <w:r w:rsidRPr="00AA5A78">
              <w:rPr>
                <w:sz w:val="28"/>
                <w:szCs w:val="28"/>
              </w:rPr>
              <w:t>15-20</w:t>
            </w:r>
          </w:p>
        </w:tc>
        <w:tc>
          <w:tcPr>
            <w:tcW w:w="1013" w:type="dxa"/>
            <w:tcBorders>
              <w:top w:val="single" w:sz="4" w:space="0" w:color="auto"/>
              <w:left w:val="single" w:sz="4" w:space="0" w:color="auto"/>
            </w:tcBorders>
            <w:shd w:val="clear" w:color="auto" w:fill="D9D9D9"/>
            <w:vAlign w:val="bottom"/>
          </w:tcPr>
          <w:p w:rsidR="00AA5A78" w:rsidRPr="00AA5A78" w:rsidRDefault="00AA5A78" w:rsidP="00257DDE">
            <w:pPr>
              <w:pStyle w:val="a6"/>
              <w:shd w:val="clear" w:color="auto" w:fill="auto"/>
              <w:spacing w:line="240" w:lineRule="auto"/>
              <w:ind w:firstLine="220"/>
              <w:rPr>
                <w:sz w:val="28"/>
                <w:szCs w:val="28"/>
              </w:rPr>
            </w:pPr>
            <w:r w:rsidRPr="00AA5A78">
              <w:rPr>
                <w:sz w:val="28"/>
                <w:szCs w:val="28"/>
              </w:rPr>
              <w:t>10-15</w:t>
            </w:r>
          </w:p>
        </w:tc>
        <w:tc>
          <w:tcPr>
            <w:tcW w:w="1193" w:type="dxa"/>
            <w:tcBorders>
              <w:top w:val="single" w:sz="4" w:space="0" w:color="auto"/>
              <w:left w:val="single" w:sz="4" w:space="0" w:color="auto"/>
            </w:tcBorders>
            <w:shd w:val="clear" w:color="auto" w:fill="D9D9D9"/>
            <w:vAlign w:val="bottom"/>
          </w:tcPr>
          <w:p w:rsidR="00AA5A78" w:rsidRPr="00AA5A78" w:rsidRDefault="00AA5A78" w:rsidP="00257DDE">
            <w:pPr>
              <w:pStyle w:val="a6"/>
              <w:shd w:val="clear" w:color="auto" w:fill="auto"/>
              <w:spacing w:line="240" w:lineRule="auto"/>
              <w:ind w:firstLine="0"/>
              <w:jc w:val="center"/>
              <w:rPr>
                <w:sz w:val="28"/>
                <w:szCs w:val="28"/>
              </w:rPr>
            </w:pPr>
            <w:r w:rsidRPr="00AA5A78">
              <w:rPr>
                <w:sz w:val="28"/>
                <w:szCs w:val="28"/>
              </w:rPr>
              <w:t>15-20</w:t>
            </w:r>
          </w:p>
        </w:tc>
        <w:tc>
          <w:tcPr>
            <w:tcW w:w="1411" w:type="dxa"/>
            <w:tcBorders>
              <w:top w:val="single" w:sz="4" w:space="0" w:color="auto"/>
              <w:left w:val="single" w:sz="4" w:space="0" w:color="auto"/>
              <w:right w:val="single" w:sz="4" w:space="0" w:color="auto"/>
            </w:tcBorders>
            <w:shd w:val="clear" w:color="auto" w:fill="D9D9D9"/>
            <w:vAlign w:val="bottom"/>
          </w:tcPr>
          <w:p w:rsidR="00AA5A78" w:rsidRPr="00AA5A78" w:rsidRDefault="00AA5A78" w:rsidP="00257DDE">
            <w:pPr>
              <w:pStyle w:val="a6"/>
              <w:shd w:val="clear" w:color="auto" w:fill="auto"/>
              <w:spacing w:line="240" w:lineRule="auto"/>
              <w:ind w:firstLine="0"/>
              <w:jc w:val="center"/>
              <w:rPr>
                <w:sz w:val="28"/>
                <w:szCs w:val="28"/>
              </w:rPr>
            </w:pPr>
            <w:r w:rsidRPr="00AA5A78">
              <w:rPr>
                <w:sz w:val="28"/>
                <w:szCs w:val="28"/>
              </w:rPr>
              <w:t>10-15</w:t>
            </w:r>
          </w:p>
        </w:tc>
      </w:tr>
      <w:tr w:rsidR="00AA5A78" w:rsidRPr="00AA5A78" w:rsidTr="00257DDE">
        <w:trPr>
          <w:trHeight w:hRule="exact" w:val="247"/>
          <w:jc w:val="center"/>
        </w:trPr>
        <w:tc>
          <w:tcPr>
            <w:tcW w:w="1256" w:type="dxa"/>
            <w:tcBorders>
              <w:top w:val="single" w:sz="4" w:space="0" w:color="auto"/>
              <w:left w:val="single" w:sz="4" w:space="0" w:color="auto"/>
            </w:tcBorders>
            <w:shd w:val="clear" w:color="auto" w:fill="D9D9D9"/>
            <w:vAlign w:val="bottom"/>
          </w:tcPr>
          <w:p w:rsidR="00AA5A78" w:rsidRPr="00AA5A78" w:rsidRDefault="00AA5A78" w:rsidP="00257DDE">
            <w:pPr>
              <w:pStyle w:val="a6"/>
              <w:shd w:val="clear" w:color="auto" w:fill="auto"/>
              <w:spacing w:line="240" w:lineRule="auto"/>
              <w:ind w:firstLine="0"/>
              <w:rPr>
                <w:sz w:val="28"/>
                <w:szCs w:val="28"/>
              </w:rPr>
            </w:pPr>
            <w:r w:rsidRPr="00AA5A78">
              <w:rPr>
                <w:sz w:val="28"/>
                <w:szCs w:val="28"/>
              </w:rPr>
              <w:t>Orta</w:t>
            </w:r>
          </w:p>
        </w:tc>
        <w:tc>
          <w:tcPr>
            <w:tcW w:w="1377" w:type="dxa"/>
            <w:tcBorders>
              <w:top w:val="single" w:sz="4" w:space="0" w:color="auto"/>
              <w:left w:val="single" w:sz="4" w:space="0" w:color="auto"/>
            </w:tcBorders>
            <w:shd w:val="clear" w:color="auto" w:fill="D9D9D9"/>
            <w:vAlign w:val="bottom"/>
          </w:tcPr>
          <w:p w:rsidR="00AA5A78" w:rsidRPr="00AA5A78" w:rsidRDefault="00AA5A78" w:rsidP="00257DDE">
            <w:pPr>
              <w:pStyle w:val="a6"/>
              <w:shd w:val="clear" w:color="auto" w:fill="auto"/>
              <w:spacing w:line="240" w:lineRule="auto"/>
              <w:ind w:firstLine="0"/>
              <w:jc w:val="center"/>
              <w:rPr>
                <w:sz w:val="28"/>
                <w:szCs w:val="28"/>
              </w:rPr>
            </w:pPr>
            <w:r w:rsidRPr="00AA5A78">
              <w:rPr>
                <w:sz w:val="28"/>
                <w:szCs w:val="28"/>
              </w:rPr>
              <w:t>25-30</w:t>
            </w:r>
          </w:p>
        </w:tc>
        <w:tc>
          <w:tcPr>
            <w:tcW w:w="1013" w:type="dxa"/>
            <w:tcBorders>
              <w:top w:val="single" w:sz="4" w:space="0" w:color="auto"/>
              <w:left w:val="single" w:sz="4" w:space="0" w:color="auto"/>
            </w:tcBorders>
            <w:shd w:val="clear" w:color="auto" w:fill="D9D9D9"/>
            <w:vAlign w:val="bottom"/>
          </w:tcPr>
          <w:p w:rsidR="00AA5A78" w:rsidRPr="00AA5A78" w:rsidRDefault="00AA5A78" w:rsidP="00257DDE">
            <w:pPr>
              <w:pStyle w:val="a6"/>
              <w:shd w:val="clear" w:color="auto" w:fill="auto"/>
              <w:spacing w:line="240" w:lineRule="auto"/>
              <w:ind w:firstLine="0"/>
              <w:jc w:val="center"/>
              <w:rPr>
                <w:sz w:val="28"/>
                <w:szCs w:val="28"/>
              </w:rPr>
            </w:pPr>
            <w:r w:rsidRPr="00AA5A78">
              <w:rPr>
                <w:sz w:val="28"/>
                <w:szCs w:val="28"/>
              </w:rPr>
              <w:t>20-25</w:t>
            </w:r>
          </w:p>
        </w:tc>
        <w:tc>
          <w:tcPr>
            <w:tcW w:w="1193" w:type="dxa"/>
            <w:tcBorders>
              <w:top w:val="single" w:sz="4" w:space="0" w:color="auto"/>
              <w:left w:val="single" w:sz="4" w:space="0" w:color="auto"/>
            </w:tcBorders>
            <w:shd w:val="clear" w:color="auto" w:fill="D9D9D9"/>
            <w:vAlign w:val="bottom"/>
          </w:tcPr>
          <w:p w:rsidR="00AA5A78" w:rsidRPr="00AA5A78" w:rsidRDefault="00AA5A78" w:rsidP="00257DDE">
            <w:pPr>
              <w:pStyle w:val="a6"/>
              <w:shd w:val="clear" w:color="auto" w:fill="auto"/>
              <w:spacing w:line="240" w:lineRule="auto"/>
              <w:ind w:firstLine="0"/>
              <w:jc w:val="center"/>
              <w:rPr>
                <w:sz w:val="28"/>
                <w:szCs w:val="28"/>
              </w:rPr>
            </w:pPr>
            <w:r w:rsidRPr="00AA5A78">
              <w:rPr>
                <w:sz w:val="28"/>
                <w:szCs w:val="28"/>
              </w:rPr>
              <w:t>15-25</w:t>
            </w:r>
          </w:p>
        </w:tc>
        <w:tc>
          <w:tcPr>
            <w:tcW w:w="1411" w:type="dxa"/>
            <w:tcBorders>
              <w:top w:val="single" w:sz="4" w:space="0" w:color="auto"/>
              <w:left w:val="single" w:sz="4" w:space="0" w:color="auto"/>
              <w:right w:val="single" w:sz="4" w:space="0" w:color="auto"/>
            </w:tcBorders>
            <w:shd w:val="clear" w:color="auto" w:fill="D9D9D9"/>
            <w:vAlign w:val="bottom"/>
          </w:tcPr>
          <w:p w:rsidR="00AA5A78" w:rsidRPr="00AA5A78" w:rsidRDefault="00AA5A78" w:rsidP="00257DDE">
            <w:pPr>
              <w:pStyle w:val="a6"/>
              <w:shd w:val="clear" w:color="auto" w:fill="auto"/>
              <w:spacing w:line="240" w:lineRule="auto"/>
              <w:ind w:firstLine="0"/>
              <w:jc w:val="center"/>
              <w:rPr>
                <w:sz w:val="28"/>
                <w:szCs w:val="28"/>
              </w:rPr>
            </w:pPr>
            <w:r w:rsidRPr="00AA5A78">
              <w:rPr>
                <w:sz w:val="28"/>
                <w:szCs w:val="28"/>
              </w:rPr>
              <w:t>10-20</w:t>
            </w:r>
          </w:p>
        </w:tc>
      </w:tr>
      <w:tr w:rsidR="00AA5A78" w:rsidRPr="00AA5A78" w:rsidTr="00257DDE">
        <w:trPr>
          <w:trHeight w:hRule="exact" w:val="276"/>
          <w:jc w:val="center"/>
        </w:trPr>
        <w:tc>
          <w:tcPr>
            <w:tcW w:w="1256" w:type="dxa"/>
            <w:tcBorders>
              <w:top w:val="single" w:sz="4" w:space="0" w:color="auto"/>
              <w:left w:val="single" w:sz="4" w:space="0" w:color="auto"/>
              <w:bottom w:val="single" w:sz="4" w:space="0" w:color="auto"/>
            </w:tcBorders>
            <w:shd w:val="clear" w:color="auto" w:fill="D9D9D9"/>
          </w:tcPr>
          <w:p w:rsidR="00AA5A78" w:rsidRPr="00AA5A78" w:rsidRDefault="00AA5A78" w:rsidP="00257DDE">
            <w:pPr>
              <w:pStyle w:val="a6"/>
              <w:shd w:val="clear" w:color="auto" w:fill="auto"/>
              <w:spacing w:line="240" w:lineRule="auto"/>
              <w:ind w:firstLine="0"/>
              <w:rPr>
                <w:sz w:val="28"/>
                <w:szCs w:val="28"/>
              </w:rPr>
            </w:pPr>
            <w:r w:rsidRPr="00AA5A78">
              <w:rPr>
                <w:sz w:val="28"/>
                <w:szCs w:val="28"/>
              </w:rPr>
              <w:t>Qyl§yrymly</w:t>
            </w:r>
          </w:p>
        </w:tc>
        <w:tc>
          <w:tcPr>
            <w:tcW w:w="1377" w:type="dxa"/>
            <w:tcBorders>
              <w:top w:val="single" w:sz="4" w:space="0" w:color="auto"/>
              <w:left w:val="single" w:sz="4" w:space="0" w:color="auto"/>
              <w:bottom w:val="single" w:sz="4" w:space="0" w:color="auto"/>
            </w:tcBorders>
            <w:shd w:val="clear" w:color="auto" w:fill="D9D9D9"/>
          </w:tcPr>
          <w:p w:rsidR="00AA5A78" w:rsidRPr="00AA5A78" w:rsidRDefault="00AA5A78" w:rsidP="00257DDE">
            <w:pPr>
              <w:pStyle w:val="a6"/>
              <w:shd w:val="clear" w:color="auto" w:fill="auto"/>
              <w:spacing w:line="240" w:lineRule="auto"/>
              <w:ind w:firstLine="0"/>
              <w:jc w:val="center"/>
              <w:rPr>
                <w:sz w:val="28"/>
                <w:szCs w:val="28"/>
              </w:rPr>
            </w:pPr>
            <w:r w:rsidRPr="00AA5A78">
              <w:rPr>
                <w:sz w:val="28"/>
                <w:szCs w:val="28"/>
              </w:rPr>
              <w:t>30-35</w:t>
            </w:r>
          </w:p>
        </w:tc>
        <w:tc>
          <w:tcPr>
            <w:tcW w:w="1013" w:type="dxa"/>
            <w:tcBorders>
              <w:top w:val="single" w:sz="4" w:space="0" w:color="auto"/>
              <w:left w:val="single" w:sz="4" w:space="0" w:color="auto"/>
              <w:bottom w:val="single" w:sz="4" w:space="0" w:color="auto"/>
            </w:tcBorders>
            <w:shd w:val="clear" w:color="auto" w:fill="D9D9D9"/>
          </w:tcPr>
          <w:p w:rsidR="00AA5A78" w:rsidRPr="00AA5A78" w:rsidRDefault="00AA5A78" w:rsidP="00257DDE">
            <w:pPr>
              <w:pStyle w:val="a6"/>
              <w:shd w:val="clear" w:color="auto" w:fill="auto"/>
              <w:spacing w:line="240" w:lineRule="auto"/>
              <w:ind w:firstLine="0"/>
              <w:jc w:val="center"/>
              <w:rPr>
                <w:sz w:val="28"/>
                <w:szCs w:val="28"/>
              </w:rPr>
            </w:pPr>
            <w:r w:rsidRPr="00AA5A78">
              <w:rPr>
                <w:sz w:val="28"/>
                <w:szCs w:val="28"/>
              </w:rPr>
              <w:t>25-30</w:t>
            </w:r>
          </w:p>
        </w:tc>
        <w:tc>
          <w:tcPr>
            <w:tcW w:w="1193" w:type="dxa"/>
            <w:tcBorders>
              <w:top w:val="single" w:sz="4" w:space="0" w:color="auto"/>
              <w:left w:val="single" w:sz="4" w:space="0" w:color="auto"/>
              <w:bottom w:val="single" w:sz="4" w:space="0" w:color="auto"/>
            </w:tcBorders>
            <w:shd w:val="clear" w:color="auto" w:fill="D9D9D9"/>
          </w:tcPr>
          <w:p w:rsidR="00AA5A78" w:rsidRPr="00AA5A78" w:rsidRDefault="00AA5A78" w:rsidP="00257DDE">
            <w:pPr>
              <w:pStyle w:val="a6"/>
              <w:shd w:val="clear" w:color="auto" w:fill="auto"/>
              <w:spacing w:line="240" w:lineRule="auto"/>
              <w:ind w:firstLine="0"/>
              <w:jc w:val="center"/>
              <w:rPr>
                <w:sz w:val="28"/>
                <w:szCs w:val="28"/>
              </w:rPr>
            </w:pPr>
            <w:r w:rsidRPr="00AA5A78">
              <w:rPr>
                <w:sz w:val="28"/>
                <w:szCs w:val="28"/>
              </w:rPr>
              <w:t>20-25</w:t>
            </w:r>
          </w:p>
        </w:tc>
        <w:tc>
          <w:tcPr>
            <w:tcW w:w="1411" w:type="dxa"/>
            <w:tcBorders>
              <w:top w:val="single" w:sz="4" w:space="0" w:color="auto"/>
              <w:left w:val="single" w:sz="4" w:space="0" w:color="auto"/>
              <w:bottom w:val="single" w:sz="4" w:space="0" w:color="auto"/>
              <w:right w:val="single" w:sz="4" w:space="0" w:color="auto"/>
            </w:tcBorders>
            <w:shd w:val="clear" w:color="auto" w:fill="D9D9D9"/>
          </w:tcPr>
          <w:p w:rsidR="00AA5A78" w:rsidRPr="00AA5A78" w:rsidRDefault="00AA5A78" w:rsidP="00257DDE">
            <w:pPr>
              <w:pStyle w:val="a6"/>
              <w:shd w:val="clear" w:color="auto" w:fill="auto"/>
              <w:spacing w:line="240" w:lineRule="auto"/>
              <w:ind w:firstLine="0"/>
              <w:jc w:val="center"/>
              <w:rPr>
                <w:sz w:val="28"/>
                <w:szCs w:val="28"/>
              </w:rPr>
            </w:pPr>
            <w:r w:rsidRPr="00AA5A78">
              <w:rPr>
                <w:sz w:val="28"/>
                <w:szCs w:val="28"/>
              </w:rPr>
              <w:t>15-20</w:t>
            </w:r>
          </w:p>
        </w:tc>
      </w:tr>
    </w:tbl>
    <w:p w:rsidR="00AA5A78" w:rsidRPr="00AA5A78" w:rsidRDefault="00AA5A78" w:rsidP="00AA5A78">
      <w:pPr>
        <w:spacing w:after="159" w:line="1" w:lineRule="exact"/>
        <w:rPr>
          <w:sz w:val="28"/>
          <w:szCs w:val="28"/>
        </w:rPr>
      </w:pPr>
    </w:p>
    <w:p w:rsidR="00AA5A78" w:rsidRPr="00AA5A78" w:rsidRDefault="00AA5A78" w:rsidP="00AA5A78">
      <w:pPr>
        <w:pStyle w:val="1"/>
        <w:shd w:val="clear" w:color="auto" w:fill="auto"/>
        <w:spacing w:line="290" w:lineRule="auto"/>
        <w:ind w:left="240"/>
        <w:jc w:val="both"/>
        <w:rPr>
          <w:sz w:val="28"/>
          <w:szCs w:val="28"/>
          <w:lang w:val="en-US"/>
        </w:rPr>
      </w:pPr>
      <w:r w:rsidRPr="00AA5A78">
        <w:rPr>
          <w:sz w:val="28"/>
          <w:szCs w:val="28"/>
          <w:lang w:val="en-US"/>
        </w:rPr>
        <w:t>Yer iistiinin relyefi endigan, onat tekizlenen, amatly ennitligi bo- lan, orta suw ge^irijilikli toprakly yerler suw tutmak iifin amatlydyr. Onun tersine &lt;?yl§yrymly relyefli, gowy tekizlenmedik, uly ya-da ki$i ennitlikleri, yokary ya-da pes suw gegirijilikli toprakly yerler suw tut</w:t>
      </w:r>
      <w:r w:rsidRPr="00AA5A78">
        <w:rPr>
          <w:sz w:val="28"/>
          <w:szCs w:val="28"/>
          <w:lang w:val="en-US"/>
        </w:rPr>
        <w:softHyphen/>
        <w:t>mak tigin orta we ?yl§yrymly §ertli yerlerdir.</w:t>
      </w:r>
    </w:p>
    <w:p w:rsidR="00AA5A78" w:rsidRPr="00AA5A78" w:rsidRDefault="00AA5A78" w:rsidP="00AA5A78">
      <w:pPr>
        <w:pStyle w:val="1"/>
        <w:shd w:val="clear" w:color="auto" w:fill="auto"/>
        <w:spacing w:line="290" w:lineRule="auto"/>
        <w:ind w:left="240"/>
        <w:jc w:val="both"/>
        <w:rPr>
          <w:sz w:val="28"/>
          <w:szCs w:val="28"/>
          <w:lang w:val="en-US"/>
        </w:rPr>
      </w:pPr>
      <w:r w:rsidRPr="00AA5A78">
        <w:rPr>
          <w:sz w:val="28"/>
          <w:szCs w:val="28"/>
          <w:lang w:val="en-US"/>
        </w:rPr>
        <w:t>Yzgarlandyrylyan gatlakdan a§aky gatlaklara akyp ge?yan suwun mukdary topragyn howa £aly§yan gatlagynyn litologiki gur- lu^yna, ekinlerin kok ulgamynyn yerle^en $unlugyna, yerasty suwla- ryn gunlugyna, topragyn ?unlugyna baglydyr.</w:t>
      </w:r>
    </w:p>
    <w:p w:rsidR="00AA5A78" w:rsidRPr="00AA5A78" w:rsidRDefault="00AA5A78" w:rsidP="00AA5A78">
      <w:pPr>
        <w:pStyle w:val="1"/>
        <w:shd w:val="clear" w:color="auto" w:fill="auto"/>
        <w:spacing w:after="320" w:line="288" w:lineRule="auto"/>
        <w:ind w:left="240"/>
        <w:rPr>
          <w:sz w:val="28"/>
          <w:szCs w:val="28"/>
          <w:lang w:val="en-US"/>
        </w:rPr>
      </w:pPr>
      <w:r w:rsidRPr="00AA5A78">
        <w:rPr>
          <w:sz w:val="28"/>
          <w:szCs w:val="28"/>
          <w:lang w:val="en-US"/>
        </w:rPr>
        <w:t xml:space="preserve">Getirilen maglumatlar suwary§yn diirli usullarynda suwun yitgi- sinin bolup ge^yandigini gorkezyar. Emma </w:t>
      </w:r>
      <w:r w:rsidRPr="00AA5A78">
        <w:rPr>
          <w:sz w:val="28"/>
          <w:szCs w:val="28"/>
          <w:lang w:val="en-US"/>
        </w:rPr>
        <w:lastRenderedPageBreak/>
        <w:t>olar hasiyetleri boyun?a biri-birinden tapawutlydyr. Mysal u?in, yerin iisti bilen suwarylanda, suwun yitgisinin esasy bolegi topragyn yzgarlandyrylyan gatlagyn- dan a§aky gatlaklara gidyan we suwary§ tehnikasy kamil bolmadyk yagdaylarda ke§lerin ya-da zolaklaryn ayagujyndan gykyan we sonra sowujy kanallara guydurylyan yitgilere degi§lidir. Yagy§ yagdyryp suwarylanda esasy yitgiler suw tutulyan dowtirde howada we heniz suw topraga sinip yeti§manka topragyn iistiinden bugarma gidyan suwun yitgileridir. $u yagday suwary§yn usullary saylanylyp alnanda goz oniinde tutulmalydyr.</w:t>
      </w:r>
    </w:p>
    <w:p w:rsidR="00A12F20" w:rsidRPr="00A12F20" w:rsidRDefault="00A12F20" w:rsidP="00A12F20">
      <w:pPr>
        <w:tabs>
          <w:tab w:val="left" w:pos="1485"/>
        </w:tabs>
        <w:rPr>
          <w:lang w:val="en-US"/>
        </w:rPr>
        <w:sectPr w:rsidR="00A12F20" w:rsidRPr="00A12F20" w:rsidSect="00AA5A78">
          <w:pgSz w:w="7619" w:h="11440"/>
          <w:pgMar w:top="692" w:right="397" w:bottom="760" w:left="289" w:header="266" w:footer="6" w:gutter="0"/>
          <w:cols w:space="720"/>
          <w:noEndnote/>
          <w:docGrid w:linePitch="360"/>
        </w:sectPr>
      </w:pPr>
      <w:bookmarkStart w:id="0" w:name="_GoBack"/>
      <w:bookmarkEnd w:id="0"/>
    </w:p>
    <w:p w:rsidR="00A12F20" w:rsidRPr="00A12F20" w:rsidRDefault="00A12F20" w:rsidP="00A12F20">
      <w:pPr>
        <w:pStyle w:val="a3"/>
        <w:spacing w:after="0"/>
        <w:ind w:left="319"/>
        <w:jc w:val="both"/>
        <w:rPr>
          <w:rFonts w:ascii="Times New Roman" w:hAnsi="Times New Roman" w:cs="Times New Roman"/>
          <w:sz w:val="40"/>
          <w:szCs w:val="40"/>
          <w:lang w:val="en-US"/>
        </w:rPr>
      </w:pPr>
    </w:p>
    <w:sectPr w:rsidR="00A12F20" w:rsidRPr="00A12F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1B7F47"/>
    <w:multiLevelType w:val="multilevel"/>
    <w:tmpl w:val="58E605D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4F85AE0"/>
    <w:multiLevelType w:val="multilevel"/>
    <w:tmpl w:val="39AE4A92"/>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F20"/>
    <w:rsid w:val="0085724E"/>
    <w:rsid w:val="00A12F20"/>
    <w:rsid w:val="00AA5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D9199"/>
  <w15:chartTrackingRefBased/>
  <w15:docId w15:val="{EFC2E8E0-BB97-477E-973F-2B6C7B9FB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before="120"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2F20"/>
    <w:pPr>
      <w:spacing w:before="0" w:after="200" w:line="276" w:lineRule="auto"/>
      <w:ind w:left="720"/>
      <w:contextualSpacing/>
      <w:jc w:val="left"/>
    </w:pPr>
  </w:style>
  <w:style w:type="character" w:customStyle="1" w:styleId="a4">
    <w:name w:val="Основной текст_"/>
    <w:basedOn w:val="a0"/>
    <w:link w:val="1"/>
    <w:rsid w:val="00A12F20"/>
    <w:rPr>
      <w:rFonts w:ascii="Times New Roman" w:eastAsia="Times New Roman" w:hAnsi="Times New Roman" w:cs="Times New Roman"/>
      <w:sz w:val="20"/>
      <w:szCs w:val="20"/>
      <w:shd w:val="clear" w:color="auto" w:fill="FFFFFF"/>
    </w:rPr>
  </w:style>
  <w:style w:type="paragraph" w:customStyle="1" w:styleId="1">
    <w:name w:val="Основной текст1"/>
    <w:basedOn w:val="a"/>
    <w:link w:val="a4"/>
    <w:rsid w:val="00A12F20"/>
    <w:pPr>
      <w:widowControl w:val="0"/>
      <w:shd w:val="clear" w:color="auto" w:fill="FFFFFF"/>
      <w:spacing w:before="0" w:after="0" w:line="283" w:lineRule="auto"/>
      <w:ind w:firstLine="400"/>
      <w:jc w:val="left"/>
    </w:pPr>
    <w:rPr>
      <w:rFonts w:ascii="Times New Roman" w:eastAsia="Times New Roman" w:hAnsi="Times New Roman" w:cs="Times New Roman"/>
      <w:sz w:val="20"/>
      <w:szCs w:val="20"/>
    </w:rPr>
  </w:style>
  <w:style w:type="character" w:customStyle="1" w:styleId="2">
    <w:name w:val="Основной текст (2)_"/>
    <w:basedOn w:val="a0"/>
    <w:link w:val="20"/>
    <w:rsid w:val="00A12F20"/>
    <w:rPr>
      <w:rFonts w:ascii="Times New Roman" w:eastAsia="Times New Roman" w:hAnsi="Times New Roman" w:cs="Times New Roman"/>
      <w:i/>
      <w:iCs/>
      <w:sz w:val="18"/>
      <w:szCs w:val="18"/>
      <w:shd w:val="clear" w:color="auto" w:fill="FFFFFF"/>
    </w:rPr>
  </w:style>
  <w:style w:type="paragraph" w:customStyle="1" w:styleId="20">
    <w:name w:val="Основной текст (2)"/>
    <w:basedOn w:val="a"/>
    <w:link w:val="2"/>
    <w:rsid w:val="00A12F20"/>
    <w:pPr>
      <w:widowControl w:val="0"/>
      <w:shd w:val="clear" w:color="auto" w:fill="FFFFFF"/>
      <w:spacing w:before="0" w:after="40" w:line="286" w:lineRule="auto"/>
      <w:jc w:val="center"/>
    </w:pPr>
    <w:rPr>
      <w:rFonts w:ascii="Times New Roman" w:eastAsia="Times New Roman" w:hAnsi="Times New Roman" w:cs="Times New Roman"/>
      <w:i/>
      <w:iCs/>
      <w:sz w:val="18"/>
      <w:szCs w:val="18"/>
    </w:rPr>
  </w:style>
  <w:style w:type="character" w:customStyle="1" w:styleId="a5">
    <w:name w:val="Другое_"/>
    <w:basedOn w:val="a0"/>
    <w:link w:val="a6"/>
    <w:rsid w:val="00AA5A78"/>
    <w:rPr>
      <w:rFonts w:ascii="Times New Roman" w:eastAsia="Times New Roman" w:hAnsi="Times New Roman" w:cs="Times New Roman"/>
      <w:sz w:val="20"/>
      <w:szCs w:val="20"/>
      <w:shd w:val="clear" w:color="auto" w:fill="FFFFFF"/>
    </w:rPr>
  </w:style>
  <w:style w:type="character" w:customStyle="1" w:styleId="a7">
    <w:name w:val="Подпись к таблице_"/>
    <w:basedOn w:val="a0"/>
    <w:link w:val="a8"/>
    <w:rsid w:val="00AA5A78"/>
    <w:rPr>
      <w:rFonts w:ascii="Times New Roman" w:eastAsia="Times New Roman" w:hAnsi="Times New Roman" w:cs="Times New Roman"/>
      <w:b/>
      <w:bCs/>
      <w:sz w:val="20"/>
      <w:szCs w:val="20"/>
      <w:shd w:val="clear" w:color="auto" w:fill="FFFFFF"/>
    </w:rPr>
  </w:style>
  <w:style w:type="paragraph" w:customStyle="1" w:styleId="a6">
    <w:name w:val="Другое"/>
    <w:basedOn w:val="a"/>
    <w:link w:val="a5"/>
    <w:rsid w:val="00AA5A78"/>
    <w:pPr>
      <w:widowControl w:val="0"/>
      <w:shd w:val="clear" w:color="auto" w:fill="FFFFFF"/>
      <w:spacing w:before="0" w:after="0" w:line="283" w:lineRule="auto"/>
      <w:ind w:firstLine="400"/>
      <w:jc w:val="left"/>
    </w:pPr>
    <w:rPr>
      <w:rFonts w:ascii="Times New Roman" w:eastAsia="Times New Roman" w:hAnsi="Times New Roman" w:cs="Times New Roman"/>
      <w:sz w:val="20"/>
      <w:szCs w:val="20"/>
    </w:rPr>
  </w:style>
  <w:style w:type="paragraph" w:customStyle="1" w:styleId="a8">
    <w:name w:val="Подпись к таблице"/>
    <w:basedOn w:val="a"/>
    <w:link w:val="a7"/>
    <w:rsid w:val="00AA5A78"/>
    <w:pPr>
      <w:widowControl w:val="0"/>
      <w:shd w:val="clear" w:color="auto" w:fill="FFFFFF"/>
      <w:spacing w:before="0" w:after="0" w:line="257" w:lineRule="auto"/>
      <w:jc w:val="center"/>
    </w:pPr>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F02DF-7657-42B8-94F0-353F52E3A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642</Words>
  <Characters>3664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2019-11-06T04:27:00Z</dcterms:created>
  <dcterms:modified xsi:type="dcterms:W3CDTF">2019-11-06T04:39:00Z</dcterms:modified>
</cp:coreProperties>
</file>