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6C3FA" w14:textId="77777777" w:rsidR="00C7302F" w:rsidRDefault="00C7302F" w:rsidP="00C7302F">
      <w:pPr>
        <w:jc w:val="center"/>
        <w:rPr>
          <w:rFonts w:ascii="Times New Roman" w:hAnsi="Times New Roman" w:cs="Times New Roman"/>
          <w:b/>
          <w:sz w:val="28"/>
          <w:szCs w:val="28"/>
          <w:lang w:val="tk-TM"/>
        </w:rPr>
      </w:pPr>
      <w:bookmarkStart w:id="0" w:name="_Hlk77928215"/>
      <w:r>
        <w:rPr>
          <w:rFonts w:ascii="Times New Roman" w:hAnsi="Times New Roman" w:cs="Times New Roman"/>
          <w:b/>
          <w:sz w:val="28"/>
          <w:szCs w:val="28"/>
          <w:lang w:val="tk-TM"/>
        </w:rPr>
        <w:t>TÜRKMENISTANYŇ BILIM MINISTRLIGI</w:t>
      </w:r>
    </w:p>
    <w:p w14:paraId="3EE93B24" w14:textId="77777777" w:rsidR="00C7302F" w:rsidRDefault="00C7302F" w:rsidP="00C7302F">
      <w:pPr>
        <w:jc w:val="center"/>
        <w:rPr>
          <w:rFonts w:ascii="Times New Roman" w:hAnsi="Times New Roman" w:cs="Times New Roman"/>
          <w:b/>
          <w:sz w:val="28"/>
          <w:szCs w:val="28"/>
          <w:lang w:val="tk-TM"/>
        </w:rPr>
      </w:pPr>
      <w:r>
        <w:rPr>
          <w:rFonts w:ascii="Times New Roman" w:hAnsi="Times New Roman" w:cs="Times New Roman"/>
          <w:b/>
          <w:sz w:val="28"/>
          <w:szCs w:val="28"/>
          <w:lang w:val="tk-TM"/>
        </w:rPr>
        <w:t>TÜRKMENISTANYŇ INŽENER-TEHNIKI WE ULAG</w:t>
      </w:r>
    </w:p>
    <w:p w14:paraId="148EAE85" w14:textId="77777777" w:rsidR="00C7302F" w:rsidRDefault="00C7302F" w:rsidP="00C7302F">
      <w:pPr>
        <w:jc w:val="center"/>
        <w:rPr>
          <w:rFonts w:ascii="Times New Roman" w:hAnsi="Times New Roman" w:cs="Times New Roman"/>
          <w:b/>
          <w:sz w:val="28"/>
          <w:szCs w:val="28"/>
          <w:lang w:val="tk-TM"/>
        </w:rPr>
      </w:pPr>
      <w:r>
        <w:rPr>
          <w:rFonts w:ascii="Times New Roman" w:hAnsi="Times New Roman" w:cs="Times New Roman"/>
          <w:b/>
          <w:sz w:val="28"/>
          <w:szCs w:val="28"/>
          <w:lang w:val="tk-TM"/>
        </w:rPr>
        <w:t>KOMMUNIKASIÝALARY INSTITUTY</w:t>
      </w:r>
    </w:p>
    <w:p w14:paraId="40C9E102" w14:textId="77777777" w:rsidR="00C7302F" w:rsidRDefault="00C7302F" w:rsidP="00C7302F">
      <w:pPr>
        <w:jc w:val="center"/>
        <w:rPr>
          <w:rFonts w:ascii="Times New Roman" w:hAnsi="Times New Roman" w:cs="Times New Roman"/>
          <w:b/>
          <w:sz w:val="28"/>
          <w:szCs w:val="28"/>
          <w:lang w:val="tk-TM"/>
        </w:rPr>
      </w:pPr>
    </w:p>
    <w:p w14:paraId="2BE9BAD0" w14:textId="238E10E0" w:rsidR="00C7302F" w:rsidRDefault="00C7302F" w:rsidP="00236A3C">
      <w:pPr>
        <w:rPr>
          <w:rFonts w:ascii="Times New Roman" w:hAnsi="Times New Roman" w:cs="Times New Roman"/>
          <w:b/>
          <w:sz w:val="28"/>
          <w:szCs w:val="28"/>
          <w:lang w:val="tk-TM"/>
        </w:rPr>
      </w:pPr>
    </w:p>
    <w:p w14:paraId="1C2A1C7F" w14:textId="77777777" w:rsidR="002A7ECA" w:rsidRDefault="002A7ECA" w:rsidP="00C7302F">
      <w:pPr>
        <w:jc w:val="center"/>
        <w:rPr>
          <w:rFonts w:ascii="Times New Roman" w:hAnsi="Times New Roman" w:cs="Times New Roman"/>
          <w:b/>
          <w:sz w:val="28"/>
          <w:szCs w:val="28"/>
          <w:lang w:val="tk-TM"/>
        </w:rPr>
      </w:pPr>
    </w:p>
    <w:p w14:paraId="40B09381" w14:textId="77777777" w:rsidR="00C7302F" w:rsidRDefault="00C7302F" w:rsidP="00C7302F">
      <w:pPr>
        <w:spacing w:line="276" w:lineRule="auto"/>
        <w:ind w:left="5103" w:right="-2"/>
        <w:jc w:val="center"/>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sq-AL" w:eastAsia="ru-RU"/>
        </w:rPr>
        <w:t>“</w:t>
      </w:r>
      <w:r>
        <w:rPr>
          <w:rFonts w:ascii="Times New Roman" w:eastAsia="Times New Roman" w:hAnsi="Times New Roman" w:cs="Times New Roman"/>
          <w:b/>
          <w:sz w:val="28"/>
          <w:szCs w:val="28"/>
          <w:lang w:val="cs-CZ" w:eastAsia="ru-RU"/>
        </w:rPr>
        <w:t>TASSYKLAÝARYN</w:t>
      </w:r>
      <w:r>
        <w:rPr>
          <w:rFonts w:ascii="Times New Roman" w:eastAsia="Times New Roman" w:hAnsi="Times New Roman" w:cs="Times New Roman"/>
          <w:b/>
          <w:sz w:val="28"/>
          <w:szCs w:val="28"/>
          <w:lang w:val="tk-TM" w:eastAsia="ru-RU"/>
        </w:rPr>
        <w:t>”</w:t>
      </w:r>
    </w:p>
    <w:p w14:paraId="5117A2D0" w14:textId="77777777" w:rsidR="00C7302F" w:rsidRDefault="00C7302F" w:rsidP="00C7302F">
      <w:pPr>
        <w:spacing w:line="276" w:lineRule="auto"/>
        <w:ind w:left="5103" w:right="-2"/>
        <w:jc w:val="center"/>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Okuw işleri boýunça</w:t>
      </w:r>
    </w:p>
    <w:p w14:paraId="12CDF56F" w14:textId="77777777" w:rsidR="00C7302F" w:rsidRDefault="00C7302F" w:rsidP="00C7302F">
      <w:pPr>
        <w:spacing w:line="276" w:lineRule="auto"/>
        <w:ind w:left="5103" w:right="-2"/>
        <w:jc w:val="center"/>
        <w:rPr>
          <w:rFonts w:ascii="Times New Roman" w:eastAsia="Times New Roman" w:hAnsi="Times New Roman" w:cs="Times New Roman"/>
          <w:b/>
          <w:sz w:val="28"/>
          <w:szCs w:val="28"/>
          <w:u w:val="single"/>
          <w:lang w:val="hr-HR" w:eastAsia="ru-RU"/>
        </w:rPr>
      </w:pPr>
      <w:r>
        <w:rPr>
          <w:rFonts w:ascii="Times New Roman" w:eastAsia="Times New Roman" w:hAnsi="Times New Roman" w:cs="Times New Roman"/>
          <w:b/>
          <w:sz w:val="28"/>
          <w:szCs w:val="28"/>
          <w:lang w:val="tk-TM" w:eastAsia="ru-RU"/>
        </w:rPr>
        <w:t xml:space="preserve">prorektor </w:t>
      </w:r>
      <w:r>
        <w:rPr>
          <w:rFonts w:ascii="Times New Roman" w:eastAsia="Times New Roman" w:hAnsi="Times New Roman" w:cs="Times New Roman"/>
          <w:b/>
          <w:sz w:val="28"/>
          <w:szCs w:val="28"/>
          <w:lang w:val="cs-CZ" w:eastAsia="ru-RU"/>
        </w:rPr>
        <w:t>___________ G.Orazow</w:t>
      </w:r>
    </w:p>
    <w:p w14:paraId="024D5E12" w14:textId="7E9B36B1" w:rsidR="00C7302F" w:rsidRDefault="00C7302F" w:rsidP="00C7302F">
      <w:pPr>
        <w:spacing w:line="276" w:lineRule="auto"/>
        <w:ind w:left="5103" w:right="-2"/>
        <w:jc w:val="center"/>
        <w:rPr>
          <w:rFonts w:ascii="Times New Roman" w:eastAsia="Times New Roman" w:hAnsi="Times New Roman" w:cs="Times New Roman"/>
          <w:b/>
          <w:sz w:val="28"/>
          <w:szCs w:val="28"/>
          <w:lang w:val="cs-CZ" w:eastAsia="ru-RU"/>
        </w:rPr>
      </w:pPr>
      <w:r>
        <w:rPr>
          <w:rFonts w:ascii="Times New Roman" w:eastAsia="Times New Roman" w:hAnsi="Times New Roman" w:cs="Times New Roman"/>
          <w:b/>
          <w:sz w:val="28"/>
          <w:szCs w:val="28"/>
          <w:lang w:val="tk-TM" w:eastAsia="ru-RU"/>
        </w:rPr>
        <w:t>2021-nji ýylyň ___</w:t>
      </w:r>
      <w:r>
        <w:rPr>
          <w:rFonts w:ascii="Times New Roman" w:eastAsia="Times New Roman" w:hAnsi="Times New Roman" w:cs="Times New Roman"/>
          <w:lang w:val="tk-TM" w:eastAsia="ru-RU"/>
        </w:rPr>
        <w:t xml:space="preserve"> </w:t>
      </w:r>
      <w:r>
        <w:rPr>
          <w:rFonts w:ascii="Times New Roman" w:eastAsia="Times New Roman" w:hAnsi="Times New Roman" w:cs="Times New Roman"/>
          <w:b/>
          <w:sz w:val="28"/>
          <w:szCs w:val="28"/>
          <w:lang w:val="tk-TM" w:eastAsia="ru-RU"/>
        </w:rPr>
        <w:t>-nji (y) awgusty</w:t>
      </w:r>
    </w:p>
    <w:p w14:paraId="6D1E9B99" w14:textId="77777777" w:rsidR="00C7302F" w:rsidRDefault="00C7302F" w:rsidP="00C7302F">
      <w:pPr>
        <w:rPr>
          <w:rFonts w:ascii="Times New Roman" w:hAnsi="Times New Roman" w:cs="Times New Roman"/>
          <w:b/>
          <w:sz w:val="28"/>
          <w:szCs w:val="28"/>
          <w:lang w:val="tk-TM"/>
        </w:rPr>
      </w:pPr>
    </w:p>
    <w:p w14:paraId="4A442C3A" w14:textId="77777777" w:rsidR="00C7302F" w:rsidRDefault="00C7302F" w:rsidP="00C7302F">
      <w:pPr>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 “</w:t>
      </w:r>
      <w:r>
        <w:rPr>
          <w:rFonts w:ascii="Times New Roman" w:eastAsia="Times New Roman" w:hAnsi="Times New Roman" w:cs="Times New Roman"/>
          <w:b/>
          <w:bCs/>
          <w:sz w:val="28"/>
          <w:szCs w:val="28"/>
          <w:lang w:val="tk-TM"/>
        </w:rPr>
        <w:t>Uçuş enjamlarynyň we hereketlendirijileriniň tehniki ulanylyşy”</w:t>
      </w:r>
      <w:r>
        <w:rPr>
          <w:rFonts w:ascii="Times New Roman" w:hAnsi="Times New Roman" w:cs="Times New Roman"/>
          <w:b/>
          <w:sz w:val="28"/>
          <w:szCs w:val="28"/>
          <w:lang w:val="tk-TM"/>
        </w:rPr>
        <w:t xml:space="preserve"> </w:t>
      </w:r>
      <w:r>
        <w:rPr>
          <w:rFonts w:ascii="Times New Roman" w:hAnsi="Times New Roman" w:cs="Times New Roman"/>
          <w:sz w:val="28"/>
          <w:szCs w:val="28"/>
          <w:lang w:val="tk-TM"/>
        </w:rPr>
        <w:t>hünäri üçin</w:t>
      </w:r>
      <w:r>
        <w:rPr>
          <w:rFonts w:ascii="Times New Roman" w:hAnsi="Times New Roman" w:cs="Times New Roman"/>
          <w:b/>
          <w:sz w:val="28"/>
          <w:szCs w:val="28"/>
          <w:lang w:val="tk-TM"/>
        </w:rPr>
        <w:t xml:space="preserve"> “</w:t>
      </w:r>
      <w:bookmarkStart w:id="1" w:name="_Hlk75169943"/>
      <w:r>
        <w:rPr>
          <w:rFonts w:ascii="Times New Roman" w:hAnsi="Times New Roman" w:cs="Times New Roman"/>
          <w:b/>
          <w:sz w:val="28"/>
          <w:szCs w:val="28"/>
          <w:lang w:val="tk-TM"/>
        </w:rPr>
        <w:t>Awiahereketlendirijileriň nazaryýeti</w:t>
      </w:r>
      <w:bookmarkEnd w:id="1"/>
      <w:r>
        <w:rPr>
          <w:rFonts w:ascii="Times New Roman" w:hAnsi="Times New Roman" w:cs="Times New Roman"/>
          <w:b/>
          <w:sz w:val="28"/>
          <w:szCs w:val="28"/>
          <w:lang w:val="tk-TM"/>
        </w:rPr>
        <w:t xml:space="preserve">” </w:t>
      </w:r>
      <w:r>
        <w:rPr>
          <w:rFonts w:ascii="Times New Roman" w:hAnsi="Times New Roman" w:cs="Times New Roman"/>
          <w:sz w:val="28"/>
          <w:szCs w:val="28"/>
          <w:lang w:val="tk-TM"/>
        </w:rPr>
        <w:t>dersi boýunça</w:t>
      </w:r>
    </w:p>
    <w:p w14:paraId="3461905A" w14:textId="77777777" w:rsidR="00C7302F" w:rsidRDefault="00C7302F" w:rsidP="00C7302F">
      <w:pPr>
        <w:pStyle w:val="2"/>
        <w:spacing w:after="0"/>
        <w:jc w:val="center"/>
        <w:rPr>
          <w:rFonts w:ascii="Times New Roman" w:hAnsi="Times New Roman"/>
          <w:i w:val="0"/>
          <w:lang w:val="tk-TM"/>
        </w:rPr>
      </w:pPr>
      <w:r>
        <w:rPr>
          <w:rFonts w:ascii="Times New Roman" w:hAnsi="Times New Roman"/>
          <w:i w:val="0"/>
          <w:lang w:val="tk-TM"/>
        </w:rPr>
        <w:t>I Ş  M A K S A T N A M A S Y</w:t>
      </w:r>
    </w:p>
    <w:p w14:paraId="1DEB9A06" w14:textId="77777777" w:rsidR="00C7302F" w:rsidRDefault="00C7302F" w:rsidP="00C7302F">
      <w:pPr>
        <w:rPr>
          <w:rFonts w:ascii="Times New Roman" w:hAnsi="Times New Roman" w:cs="Times New Roman"/>
          <w:sz w:val="28"/>
          <w:szCs w:val="28"/>
          <w:lang w:val="tk-TM"/>
        </w:rPr>
      </w:pPr>
    </w:p>
    <w:p w14:paraId="72809D09" w14:textId="77777777" w:rsidR="00C7302F" w:rsidRDefault="00C7302F" w:rsidP="00C7302F">
      <w:pPr>
        <w:rPr>
          <w:rFonts w:ascii="Times New Roman" w:hAnsi="Times New Roman" w:cs="Times New Roman"/>
          <w:sz w:val="28"/>
          <w:szCs w:val="28"/>
          <w:lang w:val="tk-TM"/>
        </w:rPr>
      </w:pPr>
      <w:r>
        <w:rPr>
          <w:rFonts w:ascii="Times New Roman" w:hAnsi="Times New Roman" w:cs="Times New Roman"/>
          <w:b/>
          <w:sz w:val="28"/>
          <w:szCs w:val="28"/>
          <w:lang w:val="tk-TM"/>
        </w:rPr>
        <w:t>Ulaglar</w:t>
      </w:r>
      <w:r>
        <w:rPr>
          <w:rFonts w:ascii="Times New Roman" w:hAnsi="Times New Roman" w:cs="Times New Roman"/>
          <w:sz w:val="28"/>
          <w:szCs w:val="28"/>
          <w:lang w:val="tk-TM"/>
        </w:rPr>
        <w:t xml:space="preserve"> fakulteti</w:t>
      </w:r>
    </w:p>
    <w:p w14:paraId="4B155FB3" w14:textId="77777777" w:rsidR="00C7302F" w:rsidRDefault="00C7302F" w:rsidP="00C7302F">
      <w:pPr>
        <w:rPr>
          <w:rFonts w:ascii="Times New Roman" w:hAnsi="Times New Roman" w:cs="Times New Roman"/>
          <w:sz w:val="28"/>
          <w:szCs w:val="28"/>
          <w:lang w:val="tk-TM"/>
        </w:rPr>
      </w:pPr>
      <w:r>
        <w:rPr>
          <w:rFonts w:ascii="Times New Roman" w:hAnsi="Times New Roman" w:cs="Times New Roman"/>
          <w:b/>
          <w:sz w:val="28"/>
          <w:szCs w:val="28"/>
          <w:lang w:val="tk-TM"/>
        </w:rPr>
        <w:t>Howa ulagynyň ulanylyşy</w:t>
      </w:r>
      <w:r>
        <w:rPr>
          <w:rFonts w:ascii="Times New Roman" w:hAnsi="Times New Roman" w:cs="Times New Roman"/>
          <w:sz w:val="28"/>
          <w:szCs w:val="28"/>
          <w:lang w:val="tk-TM"/>
        </w:rPr>
        <w:t xml:space="preserve"> kafedrasy</w:t>
      </w:r>
    </w:p>
    <w:p w14:paraId="0E053291" w14:textId="77777777" w:rsidR="00C7302F" w:rsidRDefault="00C7302F" w:rsidP="00C7302F">
      <w:pPr>
        <w:rPr>
          <w:rFonts w:ascii="Times New Roman" w:hAnsi="Times New Roman" w:cs="Times New Roman"/>
          <w:sz w:val="28"/>
          <w:szCs w:val="28"/>
          <w:lang w:val="tk-TM"/>
        </w:rPr>
      </w:pPr>
    </w:p>
    <w:p w14:paraId="7871A4A9" w14:textId="77777777" w:rsidR="00C7302F" w:rsidRDefault="00C7302F" w:rsidP="00C7302F">
      <w:pP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III ýyl</w:t>
      </w:r>
    </w:p>
    <w:p w14:paraId="3AC6EC3E" w14:textId="77777777" w:rsidR="00C7302F" w:rsidRDefault="00C7302F" w:rsidP="00C7302F">
      <w:pP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cs-CZ" w:eastAsia="ru-RU"/>
        </w:rPr>
        <w:t>V</w:t>
      </w:r>
      <w:r>
        <w:rPr>
          <w:rFonts w:ascii="Times New Roman" w:eastAsia="Times New Roman" w:hAnsi="Times New Roman" w:cs="Times New Roman"/>
          <w:sz w:val="28"/>
          <w:szCs w:val="28"/>
          <w:lang w:val="tk-TM" w:eastAsia="ru-RU"/>
        </w:rPr>
        <w:t>-</w:t>
      </w:r>
      <w:r>
        <w:rPr>
          <w:rFonts w:ascii="Times New Roman" w:eastAsia="Times New Roman" w:hAnsi="Times New Roman" w:cs="Times New Roman"/>
          <w:sz w:val="28"/>
          <w:szCs w:val="28"/>
          <w:lang w:val="cs-CZ" w:eastAsia="ru-RU"/>
        </w:rPr>
        <w:t>V</w:t>
      </w:r>
      <w:r>
        <w:rPr>
          <w:rFonts w:ascii="Times New Roman" w:eastAsia="Times New Roman" w:hAnsi="Times New Roman" w:cs="Times New Roman"/>
          <w:sz w:val="28"/>
          <w:szCs w:val="28"/>
          <w:lang w:val="tk-TM" w:eastAsia="ru-RU"/>
        </w:rPr>
        <w:t>I ýarymýyllyk</w:t>
      </w:r>
    </w:p>
    <w:p w14:paraId="7C61E24F" w14:textId="77777777" w:rsidR="00C7302F" w:rsidRDefault="00C7302F" w:rsidP="00C7302F">
      <w:pP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Umumy okuw 68 sagat</w:t>
      </w:r>
    </w:p>
    <w:p w14:paraId="5233DE18" w14:textId="77777777" w:rsidR="00C7302F" w:rsidRDefault="00C7302F" w:rsidP="00C7302F">
      <w:pP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V ýarymýyllyk 36 sagat</w:t>
      </w:r>
    </w:p>
    <w:p w14:paraId="2ADC200D" w14:textId="77777777" w:rsidR="00C7302F" w:rsidRDefault="00C7302F" w:rsidP="00C7302F">
      <w:pP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VI ýarymýyllyk 32 sagat</w:t>
      </w:r>
    </w:p>
    <w:p w14:paraId="59C66AB0" w14:textId="77777777" w:rsidR="00C7302F" w:rsidRDefault="00C7302F" w:rsidP="00C7302F">
      <w:pP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Amaly okuw 68 sagat</w:t>
      </w:r>
    </w:p>
    <w:p w14:paraId="2BF7C538" w14:textId="77777777" w:rsidR="00C7302F" w:rsidRDefault="00C7302F" w:rsidP="00C7302F">
      <w:pP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V ýarymýyllyk 36 sagat</w:t>
      </w:r>
    </w:p>
    <w:p w14:paraId="5B55C2AB" w14:textId="77777777" w:rsidR="00C7302F" w:rsidRDefault="00C7302F" w:rsidP="00C7302F">
      <w:pP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VI ýarymýyllyk 32 sagat</w:t>
      </w:r>
    </w:p>
    <w:p w14:paraId="041A0559" w14:textId="77777777" w:rsidR="00C7302F" w:rsidRDefault="00C7302F" w:rsidP="00C7302F">
      <w:pP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V ýarymýyllykda hasap</w:t>
      </w:r>
    </w:p>
    <w:p w14:paraId="754BD808" w14:textId="77777777" w:rsidR="00C7302F" w:rsidRDefault="00C7302F" w:rsidP="00C7302F">
      <w:pP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VI ýarymýyllykda ýyllyk işi we synag</w:t>
      </w:r>
    </w:p>
    <w:p w14:paraId="5C7A6A1F" w14:textId="5F45FC61" w:rsidR="00236A3C" w:rsidRDefault="00236A3C" w:rsidP="00236A3C">
      <w:pPr>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VI ýarymýyllykda synag</w:t>
      </w:r>
    </w:p>
    <w:p w14:paraId="79ABADA7" w14:textId="77777777" w:rsidR="00C7302F" w:rsidRDefault="00C7302F" w:rsidP="00C7302F">
      <w:pPr>
        <w:rPr>
          <w:rFonts w:ascii="Times New Roman" w:hAnsi="Times New Roman" w:cs="Times New Roman"/>
          <w:b/>
          <w:sz w:val="28"/>
          <w:szCs w:val="28"/>
          <w:lang w:val="tk-TM"/>
        </w:rPr>
      </w:pPr>
    </w:p>
    <w:p w14:paraId="4A31DE85" w14:textId="77777777" w:rsidR="00C7302F" w:rsidRDefault="00C7302F" w:rsidP="00C7302F">
      <w:pPr>
        <w:widowControl w:val="0"/>
        <w:autoSpaceDE w:val="0"/>
        <w:autoSpaceDN w:val="0"/>
        <w:adjustRightInd w:val="0"/>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 xml:space="preserve">Maksatnamany </w:t>
      </w:r>
      <w:r>
        <w:rPr>
          <w:rFonts w:ascii="Times New Roman" w:eastAsia="Times New Roman" w:hAnsi="Times New Roman" w:cs="Times New Roman"/>
          <w:b/>
          <w:bCs/>
          <w:sz w:val="28"/>
          <w:szCs w:val="28"/>
          <w:lang w:val="tk-TM" w:eastAsia="ru-RU"/>
        </w:rPr>
        <w:t>düzen</w:t>
      </w:r>
      <w:r>
        <w:rPr>
          <w:rFonts w:ascii="Times New Roman" w:eastAsia="Times New Roman" w:hAnsi="Times New Roman" w:cs="Times New Roman"/>
          <w:sz w:val="28"/>
          <w:szCs w:val="28"/>
          <w:lang w:val="tk-TM" w:eastAsia="ru-RU"/>
        </w:rPr>
        <w:t xml:space="preserve">: _____________ </w:t>
      </w:r>
      <w:r>
        <w:rPr>
          <w:rFonts w:ascii="Times New Roman" w:eastAsia="Times New Roman" w:hAnsi="Times New Roman" w:cs="Times New Roman"/>
          <w:b/>
          <w:sz w:val="28"/>
          <w:szCs w:val="28"/>
          <w:lang w:val="tk-TM" w:eastAsia="ru-RU"/>
        </w:rPr>
        <w:t xml:space="preserve"> H. Şehiýew</w:t>
      </w:r>
    </w:p>
    <w:p w14:paraId="76328215" w14:textId="77777777" w:rsidR="00C7302F" w:rsidRDefault="00C7302F" w:rsidP="00C7302F">
      <w:pPr>
        <w:widowControl w:val="0"/>
        <w:autoSpaceDE w:val="0"/>
        <w:autoSpaceDN w:val="0"/>
        <w:adjustRightInd w:val="0"/>
        <w:rPr>
          <w:rFonts w:ascii="Times New Roman" w:eastAsia="Times New Roman" w:hAnsi="Times New Roman" w:cs="Times New Roman"/>
          <w:b/>
          <w:sz w:val="28"/>
          <w:szCs w:val="28"/>
          <w:lang w:val="tk-TM" w:eastAsia="ru-RU"/>
        </w:rPr>
      </w:pPr>
    </w:p>
    <w:p w14:paraId="0AB563CE" w14:textId="77777777" w:rsidR="00C7302F" w:rsidRDefault="00C7302F" w:rsidP="00C7302F">
      <w:pPr>
        <w:spacing w:line="360" w:lineRule="auto"/>
        <w:jc w:val="both"/>
        <w:rPr>
          <w:rFonts w:ascii="Times New Roman" w:eastAsia="Times New Roman" w:hAnsi="Times New Roman" w:cs="Times New Roman"/>
          <w:b/>
          <w:sz w:val="28"/>
          <w:szCs w:val="28"/>
          <w:lang w:val="hr-HR" w:eastAsia="ru-RU"/>
        </w:rPr>
      </w:pPr>
      <w:bookmarkStart w:id="2" w:name="_Hlk70148044"/>
      <w:r>
        <w:rPr>
          <w:rFonts w:ascii="Times New Roman" w:eastAsia="Times New Roman" w:hAnsi="Times New Roman" w:cs="Times New Roman"/>
          <w:b/>
          <w:sz w:val="28"/>
          <w:szCs w:val="28"/>
          <w:lang w:val="tk-TM" w:eastAsia="ru-RU"/>
        </w:rPr>
        <w:t xml:space="preserve">Iş maksatnamasy kafedranyň 2021-nji ýylyň _____ </w:t>
      </w:r>
      <w:r>
        <w:rPr>
          <w:rFonts w:ascii="Times New Roman" w:eastAsia="Times New Roman" w:hAnsi="Times New Roman" w:cs="Times New Roman"/>
          <w:b/>
          <w:sz w:val="28"/>
          <w:szCs w:val="28"/>
          <w:lang w:val="cs-CZ" w:eastAsia="ru-RU"/>
        </w:rPr>
        <w:t xml:space="preserve">-nji (y) </w:t>
      </w:r>
      <w:r>
        <w:rPr>
          <w:rFonts w:ascii="Times New Roman" w:eastAsia="Times New Roman" w:hAnsi="Times New Roman" w:cs="Times New Roman"/>
          <w:b/>
          <w:sz w:val="28"/>
          <w:szCs w:val="28"/>
          <w:lang w:val="tk-TM" w:eastAsia="ru-RU"/>
        </w:rPr>
        <w:t xml:space="preserve">iýulynda </w:t>
      </w:r>
      <w:r>
        <w:rPr>
          <w:rFonts w:ascii="Times New Roman" w:eastAsia="Times New Roman" w:hAnsi="Times New Roman" w:cs="Times New Roman"/>
          <w:b/>
          <w:sz w:val="28"/>
          <w:szCs w:val="28"/>
          <w:lang w:val="hr-HR" w:eastAsia="ru-RU"/>
        </w:rPr>
        <w:t>b</w:t>
      </w:r>
      <w:r>
        <w:rPr>
          <w:rFonts w:ascii="Times New Roman" w:eastAsia="Times New Roman" w:hAnsi="Times New Roman" w:cs="Times New Roman"/>
          <w:b/>
          <w:sz w:val="28"/>
          <w:szCs w:val="28"/>
          <w:lang w:val="tk-TM" w:eastAsia="ru-RU"/>
        </w:rPr>
        <w:t>olan mejlisinde ara alnyp maslahatlaşyldy.</w:t>
      </w:r>
    </w:p>
    <w:p w14:paraId="6BC29932" w14:textId="77777777" w:rsidR="00C7302F" w:rsidRDefault="00C7302F" w:rsidP="00C7302F">
      <w:pPr>
        <w:spacing w:line="360" w:lineRule="auto"/>
        <w:jc w:val="both"/>
        <w:rPr>
          <w:rFonts w:ascii="Times New Roman" w:eastAsia="Times New Roman" w:hAnsi="Times New Roman" w:cs="Times New Roman"/>
          <w:b/>
          <w:sz w:val="28"/>
          <w:szCs w:val="28"/>
          <w:lang w:val="hr-HR" w:eastAsia="ru-RU"/>
        </w:rPr>
      </w:pPr>
      <w:r>
        <w:rPr>
          <w:rFonts w:ascii="Times New Roman" w:eastAsia="Times New Roman" w:hAnsi="Times New Roman" w:cs="Times New Roman"/>
          <w:b/>
          <w:sz w:val="28"/>
          <w:szCs w:val="28"/>
          <w:lang w:val="tk-TM" w:eastAsia="ru-RU"/>
        </w:rPr>
        <w:t>Kafedra müdiri ___________ B.Hamraýew</w:t>
      </w:r>
    </w:p>
    <w:p w14:paraId="237BF852" w14:textId="77777777" w:rsidR="00C7302F" w:rsidRDefault="00C7302F" w:rsidP="00C7302F">
      <w:pPr>
        <w:spacing w:line="360" w:lineRule="auto"/>
        <w:jc w:val="both"/>
        <w:rPr>
          <w:rFonts w:ascii="Times New Roman" w:eastAsia="Times New Roman" w:hAnsi="Times New Roman" w:cs="Times New Roman"/>
          <w:b/>
          <w:sz w:val="28"/>
          <w:szCs w:val="28"/>
          <w:lang w:val="hr-HR" w:eastAsia="ru-RU"/>
        </w:rPr>
      </w:pPr>
      <w:r>
        <w:rPr>
          <w:rFonts w:ascii="Times New Roman" w:eastAsia="Times New Roman" w:hAnsi="Times New Roman" w:cs="Times New Roman"/>
          <w:b/>
          <w:sz w:val="28"/>
          <w:szCs w:val="28"/>
          <w:lang w:val="tk-TM" w:eastAsia="ru-RU"/>
        </w:rPr>
        <w:t>Iş maksatnamasy fakultetiň 202</w:t>
      </w:r>
      <w:r>
        <w:rPr>
          <w:rFonts w:ascii="Times New Roman" w:eastAsia="Times New Roman" w:hAnsi="Times New Roman" w:cs="Times New Roman"/>
          <w:b/>
          <w:sz w:val="28"/>
          <w:szCs w:val="28"/>
          <w:lang w:val="hr-HR" w:eastAsia="ru-RU"/>
        </w:rPr>
        <w:t>1</w:t>
      </w:r>
      <w:r>
        <w:rPr>
          <w:rFonts w:ascii="Times New Roman" w:eastAsia="Times New Roman" w:hAnsi="Times New Roman" w:cs="Times New Roman"/>
          <w:b/>
          <w:sz w:val="28"/>
          <w:szCs w:val="28"/>
          <w:lang w:val="tk-TM" w:eastAsia="ru-RU"/>
        </w:rPr>
        <w:t xml:space="preserve">-nji ýylyň _____ </w:t>
      </w:r>
      <w:r>
        <w:rPr>
          <w:rFonts w:ascii="Times New Roman" w:eastAsia="Times New Roman" w:hAnsi="Times New Roman" w:cs="Times New Roman"/>
          <w:b/>
          <w:sz w:val="28"/>
          <w:szCs w:val="28"/>
          <w:lang w:val="cs-CZ" w:eastAsia="ru-RU"/>
        </w:rPr>
        <w:t>-nji (y) i</w:t>
      </w:r>
      <w:r>
        <w:rPr>
          <w:rFonts w:ascii="Times New Roman" w:eastAsia="Times New Roman" w:hAnsi="Times New Roman" w:cs="Times New Roman"/>
          <w:b/>
          <w:sz w:val="28"/>
          <w:szCs w:val="28"/>
          <w:lang w:val="tk-TM" w:eastAsia="ru-RU"/>
        </w:rPr>
        <w:t>ýulynda</w:t>
      </w:r>
      <w:r>
        <w:rPr>
          <w:rFonts w:ascii="Times New Roman" w:eastAsia="Times New Roman" w:hAnsi="Times New Roman" w:cs="Times New Roman"/>
          <w:b/>
          <w:sz w:val="28"/>
          <w:szCs w:val="28"/>
          <w:lang w:val="hr-HR" w:eastAsia="ru-RU"/>
        </w:rPr>
        <w:t xml:space="preserve"> </w:t>
      </w:r>
      <w:r>
        <w:rPr>
          <w:rFonts w:ascii="Times New Roman" w:eastAsia="Times New Roman" w:hAnsi="Times New Roman" w:cs="Times New Roman"/>
          <w:b/>
          <w:sz w:val="28"/>
          <w:szCs w:val="28"/>
          <w:lang w:val="tk-TM" w:eastAsia="ru-RU"/>
        </w:rPr>
        <w:t>bolan mejlisinde ara alnyp maslahatlaşyldy.</w:t>
      </w:r>
    </w:p>
    <w:p w14:paraId="65F21DA8" w14:textId="77777777" w:rsidR="00C7302F" w:rsidRDefault="00C7302F" w:rsidP="00C7302F">
      <w:pPr>
        <w:spacing w:line="360" w:lineRule="auto"/>
        <w:jc w:val="both"/>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Fakultetiň dekany ___________ A.Ýazmuhammedow</w:t>
      </w:r>
    </w:p>
    <w:p w14:paraId="146894E5" w14:textId="77777777" w:rsidR="00C7302F" w:rsidRDefault="00C7302F" w:rsidP="00C7302F">
      <w:pPr>
        <w:spacing w:line="360" w:lineRule="auto"/>
        <w:jc w:val="both"/>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hr-HR" w:eastAsia="ru-RU"/>
        </w:rPr>
        <w:t>Instituty</w:t>
      </w:r>
      <w:r>
        <w:rPr>
          <w:rFonts w:ascii="Times New Roman" w:eastAsia="Times New Roman" w:hAnsi="Times New Roman" w:cs="Times New Roman"/>
          <w:b/>
          <w:sz w:val="28"/>
          <w:szCs w:val="28"/>
          <w:lang w:val="tk-TM" w:eastAsia="ru-RU"/>
        </w:rPr>
        <w:t>ň</w:t>
      </w:r>
      <w:r>
        <w:rPr>
          <w:rFonts w:ascii="Times New Roman" w:eastAsia="Times New Roman" w:hAnsi="Times New Roman" w:cs="Times New Roman"/>
          <w:b/>
          <w:sz w:val="28"/>
          <w:szCs w:val="28"/>
          <w:lang w:val="hr-HR" w:eastAsia="ru-RU"/>
        </w:rPr>
        <w:t xml:space="preserve"> </w:t>
      </w:r>
      <w:r>
        <w:rPr>
          <w:rFonts w:ascii="Times New Roman" w:eastAsia="Times New Roman" w:hAnsi="Times New Roman" w:cs="Times New Roman"/>
          <w:b/>
          <w:sz w:val="28"/>
          <w:szCs w:val="28"/>
          <w:lang w:val="tk-TM" w:eastAsia="ru-RU"/>
        </w:rPr>
        <w:t xml:space="preserve">okuw-usuly topary tarapyndan 2021-nji ýylyň _____ </w:t>
      </w:r>
      <w:r>
        <w:rPr>
          <w:rFonts w:ascii="Times New Roman" w:eastAsia="Times New Roman" w:hAnsi="Times New Roman" w:cs="Times New Roman"/>
          <w:b/>
          <w:sz w:val="28"/>
          <w:szCs w:val="28"/>
          <w:lang w:val="cs-CZ" w:eastAsia="ru-RU"/>
        </w:rPr>
        <w:t xml:space="preserve">-nji (y) </w:t>
      </w:r>
      <w:r>
        <w:rPr>
          <w:rFonts w:ascii="Times New Roman" w:eastAsia="Times New Roman" w:hAnsi="Times New Roman" w:cs="Times New Roman"/>
          <w:b/>
          <w:sz w:val="28"/>
          <w:szCs w:val="28"/>
          <w:lang w:val="tk-TM" w:eastAsia="ru-RU"/>
        </w:rPr>
        <w:t>awgustynda</w:t>
      </w:r>
      <w:r>
        <w:rPr>
          <w:rFonts w:ascii="Times New Roman" w:eastAsia="Times New Roman" w:hAnsi="Times New Roman" w:cs="Times New Roman"/>
          <w:sz w:val="28"/>
          <w:szCs w:val="28"/>
          <w:lang w:val="hr-HR" w:eastAsia="ru-RU"/>
        </w:rPr>
        <w:t xml:space="preserve"> </w:t>
      </w:r>
      <w:r>
        <w:rPr>
          <w:rFonts w:ascii="Times New Roman" w:eastAsia="Times New Roman" w:hAnsi="Times New Roman" w:cs="Times New Roman"/>
          <w:b/>
          <w:sz w:val="28"/>
          <w:szCs w:val="28"/>
          <w:lang w:val="tk-TM" w:eastAsia="ru-RU"/>
        </w:rPr>
        <w:t>makullanyldy.</w:t>
      </w:r>
    </w:p>
    <w:p w14:paraId="0B24C706" w14:textId="77777777" w:rsidR="00C7302F" w:rsidRDefault="00C7302F" w:rsidP="00C7302F">
      <w:pPr>
        <w:jc w:val="center"/>
        <w:rPr>
          <w:rFonts w:ascii="Times New Roman" w:eastAsia="Calibri" w:hAnsi="Times New Roman" w:cs="Times New Roman"/>
          <w:b/>
          <w:bCs/>
          <w:sz w:val="28"/>
          <w:szCs w:val="28"/>
          <w:lang w:val="tk-TM"/>
        </w:rPr>
      </w:pPr>
      <w:r>
        <w:rPr>
          <w:rFonts w:ascii="Times New Roman" w:eastAsia="Calibri" w:hAnsi="Times New Roman" w:cs="Times New Roman"/>
          <w:b/>
          <w:bCs/>
          <w:sz w:val="28"/>
          <w:szCs w:val="28"/>
          <w:lang w:val="tk-TM"/>
        </w:rPr>
        <w:lastRenderedPageBreak/>
        <w:t>DÜŞÜNDIRIŞ HATY</w:t>
      </w:r>
    </w:p>
    <w:p w14:paraId="1CF3DCA4" w14:textId="77777777" w:rsidR="00C7302F" w:rsidRDefault="00C7302F" w:rsidP="00C7302F">
      <w:pPr>
        <w:jc w:val="center"/>
        <w:rPr>
          <w:rFonts w:ascii="Times New Roman" w:eastAsia="Calibri" w:hAnsi="Times New Roman" w:cs="Times New Roman"/>
          <w:bCs/>
          <w:sz w:val="28"/>
          <w:szCs w:val="28"/>
          <w:lang w:val="tk-TM"/>
        </w:rPr>
      </w:pPr>
    </w:p>
    <w:p w14:paraId="5264408A" w14:textId="77777777" w:rsidR="00C7302F" w:rsidRDefault="00C7302F" w:rsidP="00C7302F">
      <w:pPr>
        <w:ind w:firstLine="567"/>
        <w:jc w:val="both"/>
        <w:rPr>
          <w:rFonts w:ascii="Times New Roman" w:eastAsia="Times New Roman" w:hAnsi="Times New Roman" w:cs="Times New Roman"/>
          <w:bCs/>
          <w:sz w:val="28"/>
          <w:szCs w:val="28"/>
          <w:lang w:val="tk-TM" w:eastAsia="ru-RU"/>
        </w:rPr>
      </w:pPr>
      <w:r>
        <w:rPr>
          <w:rFonts w:ascii="Times New Roman" w:eastAsia="Times New Roman" w:hAnsi="Times New Roman" w:cs="Times New Roman"/>
          <w:bCs/>
          <w:sz w:val="28"/>
          <w:lang w:val="cs-CZ" w:eastAsia="ru-RU"/>
        </w:rPr>
        <w:t>Hormatly Prezidentimiz Gurbanguly Berdimuhamedowyň parasatly</w:t>
      </w:r>
      <w:r>
        <w:rPr>
          <w:rFonts w:ascii="Times New Roman" w:eastAsia="Times New Roman" w:hAnsi="Times New Roman" w:cs="Times New Roman"/>
          <w:bCs/>
          <w:sz w:val="28"/>
          <w:lang w:val="tk-TM" w:eastAsia="ru-RU"/>
        </w:rPr>
        <w:t xml:space="preserve"> we öňdengörüjilikli syýasaty netijesinde B</w:t>
      </w:r>
      <w:r>
        <w:rPr>
          <w:rFonts w:ascii="Times New Roman" w:eastAsia="Times New Roman" w:hAnsi="Times New Roman" w:cs="Times New Roman"/>
          <w:bCs/>
          <w:sz w:val="28"/>
          <w:lang w:val="cs-CZ" w:eastAsia="ru-RU"/>
        </w:rPr>
        <w:t xml:space="preserve">erkarar döwletimiziň bagtyýarlyk döwründe ylym-bilimi ösdürmäge aýratyn uly üns berilýär. </w:t>
      </w:r>
      <w:r>
        <w:rPr>
          <w:rFonts w:ascii="Times New Roman" w:eastAsia="Times New Roman" w:hAnsi="Times New Roman" w:cs="Times New Roman"/>
          <w:bCs/>
          <w:sz w:val="28"/>
          <w:lang w:val="tk-TM" w:eastAsia="ru-RU"/>
        </w:rPr>
        <w:t>Çünki ylym-bilim ulgamy ähli ösüşlerimiziň, üstünliklerimiziň, rowaçlyklarymyzyň kepilidir.</w:t>
      </w:r>
      <w:r>
        <w:rPr>
          <w:rFonts w:ascii="Times New Roman" w:eastAsia="Times New Roman" w:hAnsi="Times New Roman" w:cs="Times New Roman"/>
          <w:bCs/>
          <w:sz w:val="28"/>
          <w:szCs w:val="28"/>
          <w:lang w:val="tk-TM" w:eastAsia="ru-RU"/>
        </w:rPr>
        <w:t xml:space="preserve"> </w:t>
      </w:r>
      <w:r>
        <w:rPr>
          <w:rFonts w:ascii="Times New Roman" w:eastAsia="Times New Roman" w:hAnsi="Times New Roman" w:cs="Times New Roman"/>
          <w:sz w:val="28"/>
          <w:szCs w:val="28"/>
          <w:lang w:val="tk-TM" w:eastAsia="ru-RU"/>
        </w:rPr>
        <w:t xml:space="preserve">Milli Liderimiziň </w:t>
      </w:r>
      <w:r>
        <w:rPr>
          <w:rFonts w:ascii="Times New Roman" w:eastAsia="Times New Roman" w:hAnsi="Times New Roman" w:cs="Times New Roman"/>
          <w:sz w:val="28"/>
          <w:szCs w:val="28"/>
          <w:lang w:val="cs-CZ" w:eastAsia="ru-RU"/>
        </w:rPr>
        <w:t xml:space="preserve">ýurdumyzda ylym-bilim ulgamyny ösdürmek bilen baglanyşykly möhüm resminamalary yzygiderli kabul edýär. Bu babatda hormatly Prezidentimiziň 2008-nji ýylyň 14-nji ýanwarynda kabul eden </w:t>
      </w:r>
      <w:r>
        <w:rPr>
          <w:rFonts w:ascii="Times New Roman" w:eastAsia="Times New Roman" w:hAnsi="Times New Roman" w:cs="Times New Roman"/>
          <w:sz w:val="28"/>
          <w:szCs w:val="28"/>
          <w:lang w:val="tk-TM" w:eastAsia="ru-RU"/>
        </w:rPr>
        <w:t>“</w:t>
      </w:r>
      <w:r>
        <w:rPr>
          <w:rFonts w:ascii="Times New Roman" w:eastAsia="Times New Roman" w:hAnsi="Times New Roman" w:cs="Times New Roman"/>
          <w:sz w:val="28"/>
          <w:szCs w:val="28"/>
          <w:lang w:val="cs-CZ" w:eastAsia="ru-RU"/>
        </w:rPr>
        <w:t>Türkmenistanda ýokary derejeli hünärmenleri we ylmy işgärleri taýýarlamagy üpjün etmek hem-de ylmy taslamalara döwlet maliýe goldawyny bermek hakyndaky</w:t>
      </w:r>
      <w:r>
        <w:rPr>
          <w:rFonts w:ascii="Times New Roman" w:eastAsia="Times New Roman" w:hAnsi="Times New Roman" w:cs="Times New Roman"/>
          <w:sz w:val="28"/>
          <w:szCs w:val="28"/>
          <w:lang w:val="tk-TM" w:eastAsia="ru-RU"/>
        </w:rPr>
        <w:t>”</w:t>
      </w:r>
      <w:r>
        <w:rPr>
          <w:rFonts w:ascii="Times New Roman" w:eastAsia="Times New Roman" w:hAnsi="Times New Roman" w:cs="Times New Roman"/>
          <w:sz w:val="28"/>
          <w:szCs w:val="28"/>
          <w:lang w:val="cs-CZ" w:eastAsia="ru-RU"/>
        </w:rPr>
        <w:t xml:space="preserve"> Kararyna laýyklykda </w:t>
      </w:r>
      <w:r>
        <w:rPr>
          <w:rFonts w:ascii="Times New Roman" w:eastAsia="Times New Roman" w:hAnsi="Times New Roman" w:cs="Times New Roman"/>
          <w:sz w:val="28"/>
          <w:szCs w:val="28"/>
          <w:lang w:val="tk-TM" w:eastAsia="ru-RU"/>
        </w:rPr>
        <w:t>“</w:t>
      </w:r>
      <w:r>
        <w:rPr>
          <w:rFonts w:ascii="Times New Roman" w:eastAsia="Times New Roman" w:hAnsi="Times New Roman" w:cs="Times New Roman"/>
          <w:sz w:val="28"/>
          <w:szCs w:val="28"/>
          <w:lang w:val="cs-CZ" w:eastAsia="ru-RU"/>
        </w:rPr>
        <w:t>Türkmenistanda ylmy işgärleri taýýarlamak hakynda Düzgünnamanyň</w:t>
      </w:r>
      <w:r>
        <w:rPr>
          <w:rFonts w:ascii="Times New Roman" w:eastAsia="Times New Roman" w:hAnsi="Times New Roman" w:cs="Times New Roman"/>
          <w:sz w:val="28"/>
          <w:szCs w:val="28"/>
          <w:lang w:val="tk-TM" w:eastAsia="ru-RU"/>
        </w:rPr>
        <w:t>”</w:t>
      </w:r>
      <w:r>
        <w:rPr>
          <w:rFonts w:ascii="Times New Roman" w:eastAsia="Times New Roman" w:hAnsi="Times New Roman" w:cs="Times New Roman"/>
          <w:sz w:val="28"/>
          <w:szCs w:val="28"/>
          <w:lang w:val="cs-CZ" w:eastAsia="ru-RU"/>
        </w:rPr>
        <w:t xml:space="preserve"> tassyklanmagy,</w:t>
      </w:r>
      <w:r>
        <w:rPr>
          <w:rFonts w:ascii="Times New Roman" w:eastAsia="Times New Roman" w:hAnsi="Times New Roman" w:cs="Times New Roman"/>
          <w:sz w:val="28"/>
          <w:szCs w:val="28"/>
          <w:lang w:val="tk-TM" w:eastAsia="ru-RU"/>
        </w:rPr>
        <w:t xml:space="preserve"> Türkmenistanyň Prezidentiniň 2012-nji ýylyň 22-nji fewralynda ulaglar we aragatnaşyk toplumynyň ýolbaşçylary bilen geçiren maslahatynda beren tabşyryklaryna laýyklykda “Türkmenhowaýollary” agentligi tarapyndan taýýarlanan “Türkmenistanyň raýat awiasiýasyny ösdürmegiň 2012-2030-njy ýyllar üçin Milli maksatnamasynyň”</w:t>
      </w:r>
      <w:r>
        <w:rPr>
          <w:rFonts w:ascii="Times New Roman" w:eastAsia="Times New Roman" w:hAnsi="Times New Roman" w:cs="Times New Roman"/>
          <w:sz w:val="28"/>
          <w:szCs w:val="28"/>
          <w:lang w:val="cs-CZ" w:eastAsia="ru-RU"/>
        </w:rPr>
        <w:t xml:space="preserve"> </w:t>
      </w:r>
      <w:r>
        <w:rPr>
          <w:rFonts w:ascii="Times New Roman" w:eastAsia="Times New Roman" w:hAnsi="Times New Roman" w:cs="Times New Roman"/>
          <w:sz w:val="28"/>
          <w:szCs w:val="28"/>
          <w:lang w:val="tk-TM" w:eastAsia="ru-RU"/>
        </w:rPr>
        <w:t>tassyklanmagy</w:t>
      </w:r>
      <w:r>
        <w:rPr>
          <w:rFonts w:ascii="Times New Roman" w:eastAsia="Times New Roman" w:hAnsi="Times New Roman" w:cs="Times New Roman"/>
          <w:sz w:val="28"/>
          <w:szCs w:val="28"/>
          <w:lang w:val="cs-CZ" w:eastAsia="ru-RU"/>
        </w:rPr>
        <w:t xml:space="preserve"> uly ähmiýete eýedir. Ylym ýurdumyzy has-da kuwwatlandyrjak, halkymyzy</w:t>
      </w:r>
      <w:r>
        <w:rPr>
          <w:rFonts w:ascii="Times New Roman" w:eastAsia="Times New Roman" w:hAnsi="Times New Roman" w:cs="Times New Roman"/>
          <w:sz w:val="28"/>
          <w:szCs w:val="28"/>
          <w:lang w:val="tk-TM" w:eastAsia="ru-RU"/>
        </w:rPr>
        <w:t xml:space="preserve"> </w:t>
      </w:r>
      <w:r>
        <w:rPr>
          <w:rFonts w:ascii="Times New Roman" w:eastAsia="Times New Roman" w:hAnsi="Times New Roman" w:cs="Times New Roman"/>
          <w:sz w:val="28"/>
          <w:szCs w:val="28"/>
          <w:lang w:val="cs-CZ" w:eastAsia="ru-RU"/>
        </w:rPr>
        <w:t>eşretli durmuşyň eýesi etmäge mümkinçilik berjek güýçdür. T</w:t>
      </w:r>
      <w:r>
        <w:rPr>
          <w:rFonts w:ascii="Times New Roman" w:eastAsia="Times New Roman" w:hAnsi="Times New Roman" w:cs="Times New Roman"/>
          <w:sz w:val="28"/>
          <w:szCs w:val="28"/>
          <w:lang w:val="tk-TM" w:eastAsia="ru-RU"/>
        </w:rPr>
        <w:t xml:space="preserve">ürkmen </w:t>
      </w:r>
      <w:r>
        <w:rPr>
          <w:rFonts w:ascii="Times New Roman" w:eastAsia="Times New Roman" w:hAnsi="Times New Roman" w:cs="Times New Roman"/>
          <w:sz w:val="28"/>
          <w:szCs w:val="28"/>
          <w:lang w:val="cs-CZ" w:eastAsia="ru-RU"/>
        </w:rPr>
        <w:t>ýaşlary</w:t>
      </w:r>
      <w:r>
        <w:rPr>
          <w:rFonts w:ascii="Times New Roman" w:eastAsia="Times New Roman" w:hAnsi="Times New Roman" w:cs="Times New Roman"/>
          <w:sz w:val="28"/>
          <w:szCs w:val="28"/>
          <w:lang w:val="tk-TM" w:eastAsia="ru-RU"/>
        </w:rPr>
        <w:t>n</w:t>
      </w:r>
      <w:r>
        <w:rPr>
          <w:rFonts w:ascii="Times New Roman" w:eastAsia="Times New Roman" w:hAnsi="Times New Roman" w:cs="Times New Roman"/>
          <w:sz w:val="28"/>
          <w:szCs w:val="28"/>
          <w:lang w:val="cs-CZ" w:eastAsia="ru-RU"/>
        </w:rPr>
        <w:t xml:space="preserve">yň geljekde Watanymyzyň ylymda gazanjak belent ösüşlerine mynasyp </w:t>
      </w:r>
      <w:r>
        <w:rPr>
          <w:rFonts w:ascii="Times New Roman" w:eastAsia="Times New Roman" w:hAnsi="Times New Roman" w:cs="Times New Roman"/>
          <w:sz w:val="28"/>
          <w:szCs w:val="28"/>
          <w:lang w:val="tk-TM" w:eastAsia="ru-RU"/>
        </w:rPr>
        <w:t xml:space="preserve">öz </w:t>
      </w:r>
      <w:r>
        <w:rPr>
          <w:rFonts w:ascii="Times New Roman" w:eastAsia="Times New Roman" w:hAnsi="Times New Roman" w:cs="Times New Roman"/>
          <w:sz w:val="28"/>
          <w:szCs w:val="28"/>
          <w:lang w:val="cs-CZ" w:eastAsia="ru-RU"/>
        </w:rPr>
        <w:t xml:space="preserve">goşantlaryny goşmaga taýýar bolmagy, olaryň talyplyk ýyllarynda ylmy-barlag işlerini alyp barmagyň usullaryny </w:t>
      </w:r>
      <w:r>
        <w:rPr>
          <w:rFonts w:ascii="Times New Roman" w:eastAsia="Times New Roman" w:hAnsi="Times New Roman" w:cs="Times New Roman"/>
          <w:sz w:val="28"/>
          <w:szCs w:val="28"/>
          <w:lang w:val="tk-TM" w:eastAsia="ru-RU"/>
        </w:rPr>
        <w:t>çuňňur</w:t>
      </w:r>
      <w:r>
        <w:rPr>
          <w:rFonts w:ascii="Times New Roman" w:eastAsia="Times New Roman" w:hAnsi="Times New Roman" w:cs="Times New Roman"/>
          <w:sz w:val="28"/>
          <w:szCs w:val="28"/>
          <w:lang w:val="cs-CZ" w:eastAsia="ru-RU"/>
        </w:rPr>
        <w:t xml:space="preserve"> öwrenmekleri üçin </w:t>
      </w:r>
      <w:r>
        <w:rPr>
          <w:rFonts w:ascii="Times New Roman" w:eastAsia="Times New Roman" w:hAnsi="Times New Roman" w:cs="Times New Roman"/>
          <w:sz w:val="28"/>
          <w:lang w:val="tk-TM" w:eastAsia="ru-RU"/>
        </w:rPr>
        <w:t>Türkmenistanyň Inžener-tehniki we ulag kommunikasiýalary institutynyň</w:t>
      </w:r>
      <w:r>
        <w:rPr>
          <w:rFonts w:ascii="Times New Roman" w:eastAsia="Times New Roman" w:hAnsi="Times New Roman" w:cs="Times New Roman"/>
          <w:sz w:val="28"/>
          <w:lang w:val="cs-CZ" w:eastAsia="ru-RU"/>
        </w:rPr>
        <w:t xml:space="preserve"> </w:t>
      </w:r>
      <w:r>
        <w:rPr>
          <w:rFonts w:ascii="Times New Roman" w:eastAsia="Times New Roman" w:hAnsi="Times New Roman" w:cs="Times New Roman"/>
          <w:sz w:val="28"/>
          <w:szCs w:val="28"/>
          <w:lang w:val="cs-CZ" w:eastAsia="ru-RU"/>
        </w:rPr>
        <w:t xml:space="preserve">ähli hünärleriniň okuw meýilnamalaryna </w:t>
      </w:r>
      <w:r>
        <w:rPr>
          <w:rFonts w:ascii="Times New Roman" w:eastAsia="Times New Roman" w:hAnsi="Times New Roman" w:cs="Times New Roman"/>
          <w:sz w:val="28"/>
          <w:szCs w:val="28"/>
          <w:lang w:val="tk-TM" w:eastAsia="ru-RU"/>
        </w:rPr>
        <w:t>“Awiahereketlendirijileriň nazaryýeti</w:t>
      </w:r>
      <w:r>
        <w:rPr>
          <w:rFonts w:ascii="Times New Roman" w:eastAsia="Times New Roman" w:hAnsi="Times New Roman" w:cs="Times New Roman"/>
          <w:sz w:val="28"/>
          <w:lang w:val="tk-TM" w:eastAsia="ru-RU"/>
        </w:rPr>
        <w:t>”</w:t>
      </w:r>
      <w:r>
        <w:rPr>
          <w:rFonts w:ascii="Times New Roman" w:eastAsia="Times New Roman" w:hAnsi="Times New Roman" w:cs="Times New Roman"/>
          <w:sz w:val="28"/>
          <w:lang w:val="cs-CZ" w:eastAsia="ru-RU"/>
        </w:rPr>
        <w:t xml:space="preserve"> </w:t>
      </w:r>
      <w:r>
        <w:rPr>
          <w:rFonts w:ascii="Times New Roman" w:eastAsia="Times New Roman" w:hAnsi="Times New Roman" w:cs="Times New Roman"/>
          <w:sz w:val="28"/>
          <w:lang w:val="hr-HR" w:eastAsia="ru-RU"/>
        </w:rPr>
        <w:t>dersi girizildi.</w:t>
      </w:r>
    </w:p>
    <w:p w14:paraId="6B0CDA7A" w14:textId="77777777" w:rsidR="00C7302F" w:rsidRDefault="00C7302F" w:rsidP="00C7302F">
      <w:pPr>
        <w:ind w:firstLine="567"/>
        <w:jc w:val="both"/>
        <w:rPr>
          <w:rFonts w:ascii="Times New Roman" w:eastAsia="Times New Roman" w:hAnsi="Times New Roman" w:cs="Times New Roman"/>
          <w:bCs/>
          <w:sz w:val="28"/>
          <w:lang w:val="tk-TM" w:eastAsia="ru-RU"/>
        </w:rPr>
      </w:pPr>
      <w:r>
        <w:rPr>
          <w:rFonts w:ascii="Times New Roman" w:eastAsia="Times New Roman" w:hAnsi="Times New Roman" w:cs="Times New Roman"/>
          <w:sz w:val="28"/>
          <w:szCs w:val="28"/>
          <w:lang w:val="cs-CZ" w:eastAsia="ru-RU"/>
        </w:rPr>
        <w:t xml:space="preserve">Şu iş maksatnamasy </w:t>
      </w:r>
      <w:r>
        <w:rPr>
          <w:rFonts w:ascii="Times New Roman" w:eastAsia="Times New Roman" w:hAnsi="Times New Roman" w:cs="Times New Roman"/>
          <w:sz w:val="28"/>
          <w:szCs w:val="28"/>
          <w:lang w:val="tk-TM" w:eastAsia="ru-RU"/>
        </w:rPr>
        <w:t xml:space="preserve">uçuş enjamlarynyň we hereketlendirijileriniň tehniki ulanylyşy </w:t>
      </w:r>
      <w:r>
        <w:rPr>
          <w:rFonts w:ascii="Times New Roman" w:eastAsia="Times New Roman" w:hAnsi="Times New Roman" w:cs="Times New Roman"/>
          <w:sz w:val="28"/>
          <w:szCs w:val="28"/>
          <w:lang w:val="cs-CZ" w:eastAsia="ru-RU"/>
        </w:rPr>
        <w:t>hünäri üçin düzüldi</w:t>
      </w:r>
      <w:r>
        <w:rPr>
          <w:rFonts w:ascii="Times New Roman" w:eastAsia="Times New Roman" w:hAnsi="Times New Roman" w:cs="Times New Roman"/>
          <w:sz w:val="28"/>
          <w:szCs w:val="28"/>
          <w:lang w:val="tk-TM" w:eastAsia="ru-RU"/>
        </w:rPr>
        <w:t>.</w:t>
      </w:r>
    </w:p>
    <w:p w14:paraId="67266D2F" w14:textId="77777777" w:rsidR="00C7302F" w:rsidRDefault="00C7302F" w:rsidP="00C7302F">
      <w:pPr>
        <w:rPr>
          <w:rFonts w:ascii="Times New Roman" w:eastAsia="Calibri" w:hAnsi="Times New Roman" w:cs="Times New Roman"/>
          <w:sz w:val="28"/>
          <w:szCs w:val="28"/>
          <w:lang w:val="tk-TM"/>
        </w:rPr>
      </w:pPr>
    </w:p>
    <w:p w14:paraId="48378F72" w14:textId="77777777" w:rsidR="00C7302F" w:rsidRDefault="00C7302F" w:rsidP="00C7302F">
      <w:pPr>
        <w:spacing w:after="120"/>
        <w:jc w:val="center"/>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I</w:t>
      </w:r>
      <w:r>
        <w:rPr>
          <w:rFonts w:ascii="Times New Roman" w:eastAsia="Times New Roman" w:hAnsi="Times New Roman" w:cs="Times New Roman"/>
          <w:b/>
          <w:sz w:val="28"/>
          <w:szCs w:val="28"/>
          <w:lang w:val="en-US" w:eastAsia="ru-RU"/>
        </w:rPr>
        <w:t>.</w:t>
      </w:r>
      <w:r>
        <w:rPr>
          <w:rFonts w:ascii="Times New Roman" w:eastAsia="Times New Roman" w:hAnsi="Times New Roman" w:cs="Times New Roman"/>
          <w:b/>
          <w:sz w:val="28"/>
          <w:szCs w:val="28"/>
          <w:lang w:val="tk-TM" w:eastAsia="ru-RU"/>
        </w:rPr>
        <w:t xml:space="preserve"> </w:t>
      </w:r>
      <w:r>
        <w:rPr>
          <w:rFonts w:ascii="Times New Roman" w:eastAsia="Times New Roman" w:hAnsi="Times New Roman" w:cs="Times New Roman"/>
          <w:b/>
          <w:sz w:val="28"/>
          <w:szCs w:val="28"/>
          <w:lang w:val="en-US" w:eastAsia="ru-RU"/>
        </w:rPr>
        <w:t>DERSIŇ MAKSADY WE MESELELERI</w:t>
      </w:r>
    </w:p>
    <w:p w14:paraId="1686ED6C" w14:textId="77777777" w:rsidR="00C7302F" w:rsidRDefault="00C7302F" w:rsidP="00C7302F">
      <w:pPr>
        <w:jc w:val="center"/>
        <w:rPr>
          <w:rFonts w:ascii="Times New Roman" w:eastAsia="Times New Roman" w:hAnsi="Times New Roman" w:cs="Times New Roman"/>
          <w:b/>
          <w:iCs/>
          <w:sz w:val="28"/>
          <w:szCs w:val="28"/>
          <w:lang w:val="en-US" w:eastAsia="ru-RU"/>
        </w:rPr>
      </w:pPr>
      <w:r>
        <w:rPr>
          <w:rFonts w:ascii="Times New Roman" w:eastAsia="Times New Roman" w:hAnsi="Times New Roman" w:cs="Times New Roman"/>
          <w:b/>
          <w:iCs/>
          <w:sz w:val="28"/>
          <w:szCs w:val="28"/>
          <w:lang w:val="tk-TM" w:eastAsia="ru-RU"/>
        </w:rPr>
        <w:t>I</w:t>
      </w:r>
      <w:r>
        <w:rPr>
          <w:rFonts w:ascii="Times New Roman" w:eastAsia="Times New Roman" w:hAnsi="Times New Roman" w:cs="Times New Roman"/>
          <w:b/>
          <w:iCs/>
          <w:sz w:val="28"/>
          <w:szCs w:val="28"/>
          <w:lang w:val="en-US" w:eastAsia="ru-RU"/>
        </w:rPr>
        <w:t xml:space="preserve">.1. </w:t>
      </w:r>
      <w:r>
        <w:rPr>
          <w:rFonts w:ascii="Times New Roman" w:eastAsia="Times New Roman" w:hAnsi="Times New Roman" w:cs="Times New Roman"/>
          <w:b/>
          <w:iCs/>
          <w:sz w:val="28"/>
          <w:szCs w:val="28"/>
          <w:lang w:val="tk-TM" w:eastAsia="ru-RU"/>
        </w:rPr>
        <w:t>Dersiň okadylmagynyň maksady</w:t>
      </w:r>
    </w:p>
    <w:p w14:paraId="514EF604" w14:textId="77777777" w:rsidR="00C7302F" w:rsidRDefault="00C7302F" w:rsidP="00C7302F">
      <w:pPr>
        <w:pStyle w:val="a3"/>
        <w:spacing w:after="0" w:line="240" w:lineRule="auto"/>
        <w:ind w:right="-5" w:firstLine="349"/>
        <w:jc w:val="both"/>
        <w:rPr>
          <w:sz w:val="28"/>
          <w:szCs w:val="28"/>
          <w:lang w:val="tk-TM"/>
        </w:rPr>
      </w:pPr>
      <w:r>
        <w:rPr>
          <w:sz w:val="28"/>
          <w:szCs w:val="28"/>
          <w:lang w:val="tk-TM"/>
        </w:rPr>
        <w:t xml:space="preserve">“Awiahereketlendirijileriň nazaryýeti” dersinden </w:t>
      </w:r>
      <w:r>
        <w:rPr>
          <w:sz w:val="28"/>
          <w:szCs w:val="28"/>
          <w:lang w:val="sq-AL"/>
        </w:rPr>
        <w:t xml:space="preserve">hödürlenýän şu maksatnama geljekde </w:t>
      </w:r>
      <w:r>
        <w:rPr>
          <w:sz w:val="28"/>
          <w:szCs w:val="28"/>
          <w:lang w:val="tk-TM"/>
        </w:rPr>
        <w:t xml:space="preserve">howa ulaglar ulgamynda </w:t>
      </w:r>
      <w:r>
        <w:rPr>
          <w:sz w:val="28"/>
          <w:szCs w:val="28"/>
          <w:lang w:val="sq-AL"/>
        </w:rPr>
        <w:t>işlejek tehniki taýdan ýokary bilimli, giň maglumatlar toplumyny seljerip gerekli ýerinde ulanyp biljek hünärmenleri taýýarlamak üçin niýetlenendir.</w:t>
      </w:r>
      <w:r>
        <w:rPr>
          <w:sz w:val="28"/>
          <w:szCs w:val="28"/>
          <w:lang w:val="tk-TM"/>
        </w:rPr>
        <w:t xml:space="preserve"> Şu maksatnamasynyň esasy maksady talyplara </w:t>
      </w:r>
      <w:bookmarkStart w:id="3" w:name="_Hlk75170514"/>
      <w:r>
        <w:rPr>
          <w:sz w:val="28"/>
          <w:szCs w:val="28"/>
          <w:lang w:val="tk-TM"/>
        </w:rPr>
        <w:t xml:space="preserve">awiahereketlendirijileriň nazaryýeti </w:t>
      </w:r>
      <w:bookmarkEnd w:id="3"/>
      <w:r>
        <w:rPr>
          <w:sz w:val="28"/>
          <w:szCs w:val="28"/>
          <w:lang w:val="tk-TM"/>
        </w:rPr>
        <w:t>dersi boýunça nazary we amaly okuw</w:t>
      </w:r>
      <w:r>
        <w:rPr>
          <w:sz w:val="28"/>
          <w:szCs w:val="28"/>
          <w:lang w:val="sq-AL"/>
        </w:rPr>
        <w:t>larynda alan bilimlerini iş ýüzünde ulanma</w:t>
      </w:r>
      <w:r>
        <w:rPr>
          <w:sz w:val="28"/>
          <w:szCs w:val="28"/>
          <w:lang w:val="tk-TM"/>
        </w:rPr>
        <w:t>g</w:t>
      </w:r>
      <w:r>
        <w:rPr>
          <w:sz w:val="28"/>
          <w:szCs w:val="28"/>
          <w:lang w:val="sq-AL"/>
        </w:rPr>
        <w:t>y öwretmekden ybaratdyr</w:t>
      </w:r>
      <w:r>
        <w:rPr>
          <w:sz w:val="28"/>
          <w:szCs w:val="28"/>
          <w:lang w:val="tk-TM"/>
        </w:rPr>
        <w:t xml:space="preserve">. </w:t>
      </w:r>
      <w:r>
        <w:rPr>
          <w:sz w:val="28"/>
          <w:szCs w:val="28"/>
          <w:lang w:val="sq-AL"/>
        </w:rPr>
        <w:t xml:space="preserve">Maksatnamada </w:t>
      </w:r>
      <w:bookmarkStart w:id="4" w:name="_Hlk52458273"/>
      <w:r>
        <w:rPr>
          <w:sz w:val="28"/>
          <w:szCs w:val="28"/>
          <w:lang w:val="tk-TM"/>
        </w:rPr>
        <w:t xml:space="preserve">awiahereketlendirijileriň nazaryýeti barada </w:t>
      </w:r>
      <w:bookmarkEnd w:id="4"/>
      <w:r>
        <w:rPr>
          <w:sz w:val="28"/>
          <w:szCs w:val="28"/>
          <w:lang w:val="tk-TM"/>
        </w:rPr>
        <w:t>tehniki maglumatlar: reaktiw hereketlendrijileriň umumy häsiýetnamasy, kompressoryň durnuksyz režimi, gaz turbinanyň shemasy we işleýiş prinspi, turboreaktiw hereketlendrijiniň işçi prosesi, turboreaktiw hereketlendirijisinde ýanyş prosesi we turbowint hereketlendririjisi öwredilýär.</w:t>
      </w:r>
    </w:p>
    <w:p w14:paraId="5D40D09E" w14:textId="77777777" w:rsidR="00C7302F" w:rsidRDefault="00C7302F" w:rsidP="00C7302F">
      <w:pPr>
        <w:ind w:right="-5" w:firstLine="567"/>
        <w:jc w:val="both"/>
        <w:rPr>
          <w:rFonts w:ascii="Times New Roman" w:eastAsia="Times New Roman" w:hAnsi="Times New Roman" w:cs="Times New Roman"/>
          <w:sz w:val="28"/>
          <w:szCs w:val="28"/>
          <w:lang w:val="sq-AL" w:eastAsia="ru-RU"/>
        </w:rPr>
      </w:pPr>
      <w:r>
        <w:rPr>
          <w:rFonts w:ascii="Times New Roman" w:eastAsia="Times New Roman" w:hAnsi="Times New Roman" w:cs="Times New Roman"/>
          <w:sz w:val="28"/>
          <w:szCs w:val="28"/>
          <w:lang w:val="sq-AL" w:eastAsia="ru-RU"/>
        </w:rPr>
        <w:t>Umumy, amaly okuwlarynyň, şeýle-de talyplaryň özbaşdak işleriniň yzygiderligi, mazmuny</w:t>
      </w:r>
      <w:r>
        <w:rPr>
          <w:rFonts w:ascii="Times New Roman" w:eastAsia="Times New Roman" w:hAnsi="Times New Roman" w:cs="Times New Roman"/>
          <w:sz w:val="28"/>
          <w:szCs w:val="28"/>
          <w:lang w:val="tk-TM" w:eastAsia="ru-RU"/>
        </w:rPr>
        <w:t>, dersi</w:t>
      </w:r>
      <w:r>
        <w:rPr>
          <w:rFonts w:ascii="Times New Roman" w:eastAsia="Times New Roman" w:hAnsi="Times New Roman" w:cs="Times New Roman"/>
          <w:sz w:val="28"/>
          <w:szCs w:val="28"/>
          <w:lang w:val="sq-AL" w:eastAsia="ru-RU"/>
        </w:rPr>
        <w:t xml:space="preserve"> öwrenmeklik üçin hödürlenýän esasy we goşmaça edebiýatlara esaslanyp, hünärlere baglylykda, derse berilýän okuw sagatlarynyň möçberine laýyklykda bilimleri öwretmekligiň çuňňurlygy göz öňün</w:t>
      </w:r>
      <w:r>
        <w:rPr>
          <w:rFonts w:ascii="Times New Roman" w:eastAsia="Times New Roman" w:hAnsi="Times New Roman" w:cs="Times New Roman"/>
          <w:sz w:val="28"/>
          <w:szCs w:val="28"/>
          <w:lang w:val="tk-TM" w:eastAsia="ru-RU"/>
        </w:rPr>
        <w:t>d</w:t>
      </w:r>
      <w:r>
        <w:rPr>
          <w:rFonts w:ascii="Times New Roman" w:eastAsia="Times New Roman" w:hAnsi="Times New Roman" w:cs="Times New Roman"/>
          <w:sz w:val="28"/>
          <w:szCs w:val="28"/>
          <w:lang w:val="sq-AL" w:eastAsia="ru-RU"/>
        </w:rPr>
        <w:t>e tutul</w:t>
      </w:r>
      <w:r>
        <w:rPr>
          <w:rFonts w:ascii="Times New Roman" w:eastAsia="Times New Roman" w:hAnsi="Times New Roman" w:cs="Times New Roman"/>
          <w:sz w:val="28"/>
          <w:szCs w:val="28"/>
          <w:lang w:val="tk-TM" w:eastAsia="ru-RU"/>
        </w:rPr>
        <w:t>ýar</w:t>
      </w:r>
      <w:r>
        <w:rPr>
          <w:rFonts w:ascii="Times New Roman" w:eastAsia="Times New Roman" w:hAnsi="Times New Roman" w:cs="Times New Roman"/>
          <w:sz w:val="28"/>
          <w:szCs w:val="28"/>
          <w:lang w:val="sq-AL" w:eastAsia="ru-RU"/>
        </w:rPr>
        <w:t>.</w:t>
      </w:r>
    </w:p>
    <w:p w14:paraId="1A901D16" w14:textId="14EE7B02" w:rsidR="00C7302F" w:rsidRDefault="00C7302F" w:rsidP="00C7302F">
      <w:pPr>
        <w:pStyle w:val="a3"/>
        <w:spacing w:line="240" w:lineRule="auto"/>
        <w:ind w:right="-5" w:firstLine="349"/>
        <w:jc w:val="both"/>
        <w:rPr>
          <w:sz w:val="28"/>
          <w:szCs w:val="28"/>
          <w:lang w:val="tk-TM"/>
        </w:rPr>
      </w:pPr>
      <w:r>
        <w:rPr>
          <w:sz w:val="28"/>
          <w:szCs w:val="28"/>
          <w:lang w:val="tk-TM"/>
        </w:rPr>
        <w:lastRenderedPageBreak/>
        <w:t>“Awiahereketlendirijileriň nazaryýeti” d</w:t>
      </w:r>
      <w:r>
        <w:rPr>
          <w:sz w:val="28"/>
          <w:szCs w:val="28"/>
          <w:lang w:val="sq-AL"/>
        </w:rPr>
        <w:t>ersi</w:t>
      </w:r>
      <w:r>
        <w:rPr>
          <w:sz w:val="28"/>
          <w:szCs w:val="28"/>
          <w:lang w:val="tk-TM"/>
        </w:rPr>
        <w:t xml:space="preserve"> boýunça  </w:t>
      </w:r>
      <w:r>
        <w:rPr>
          <w:sz w:val="28"/>
          <w:szCs w:val="28"/>
          <w:lang w:val="sq-AL"/>
        </w:rPr>
        <w:t>nazaryýet</w:t>
      </w:r>
      <w:r>
        <w:rPr>
          <w:sz w:val="28"/>
          <w:szCs w:val="28"/>
          <w:lang w:val="tk-TM"/>
        </w:rPr>
        <w:t xml:space="preserve"> we amaly </w:t>
      </w:r>
      <w:r>
        <w:rPr>
          <w:sz w:val="28"/>
          <w:szCs w:val="28"/>
          <w:lang w:val="sq-AL"/>
        </w:rPr>
        <w:t xml:space="preserve"> usullaryny ulanyp, şu maksatnamada </w:t>
      </w:r>
      <w:r>
        <w:rPr>
          <w:sz w:val="28"/>
          <w:szCs w:val="28"/>
          <w:lang w:val="tk-TM"/>
        </w:rPr>
        <w:t xml:space="preserve">fizika, </w:t>
      </w:r>
      <w:r>
        <w:rPr>
          <w:sz w:val="28"/>
          <w:szCs w:val="28"/>
          <w:lang w:val="sq-AL"/>
        </w:rPr>
        <w:t xml:space="preserve">matematika, </w:t>
      </w:r>
      <w:r w:rsidR="00E22D20">
        <w:rPr>
          <w:sz w:val="28"/>
          <w:szCs w:val="28"/>
          <w:lang w:val="tk-TM"/>
        </w:rPr>
        <w:t xml:space="preserve">termodinamika, </w:t>
      </w:r>
      <w:r>
        <w:rPr>
          <w:sz w:val="28"/>
          <w:szCs w:val="28"/>
          <w:lang w:val="sq-AL"/>
        </w:rPr>
        <w:t>tebigatyň kanunlaryny öwrenýän beýleki dersler bilen özara baglanyşdyryp ö</w:t>
      </w:r>
      <w:r>
        <w:rPr>
          <w:sz w:val="28"/>
          <w:szCs w:val="28"/>
          <w:lang w:val="tk-TM"/>
        </w:rPr>
        <w:t>zleşdir</w:t>
      </w:r>
      <w:r>
        <w:rPr>
          <w:sz w:val="28"/>
          <w:szCs w:val="28"/>
          <w:lang w:val="sq-AL"/>
        </w:rPr>
        <w:t>mek göz öňünde tutulýar.</w:t>
      </w:r>
      <w:r>
        <w:rPr>
          <w:sz w:val="28"/>
          <w:szCs w:val="28"/>
          <w:lang w:val="tk-TM"/>
        </w:rPr>
        <w:t xml:space="preserve"> Tehnikanyň ösmegi bilen bir hatarda uçuşlaryň howpsuzlygynyň üpjünçiliginiň baglanyşyklary adamzat jemgyýetiniň ösmegindäki köpugurlylygy maksatnamada öz beýanyny tapýar. Dersiň yzygiderligi we onuň wezipesi maksatnamanyň özeni bolup durýar we olar maksatnamada giňden beýan edilýär.</w:t>
      </w:r>
    </w:p>
    <w:p w14:paraId="25B886BF" w14:textId="77777777" w:rsidR="00C7302F" w:rsidRPr="00C7302F" w:rsidRDefault="00C7302F" w:rsidP="00C7302F">
      <w:pPr>
        <w:ind w:firstLine="567"/>
        <w:jc w:val="both"/>
        <w:rPr>
          <w:rFonts w:ascii="Times New Roman" w:eastAsia="Times New Roman" w:hAnsi="Times New Roman" w:cs="Times New Roman"/>
          <w:b/>
          <w:sz w:val="28"/>
          <w:szCs w:val="28"/>
          <w:lang w:val="tk-TM" w:eastAsia="ru-RU"/>
        </w:rPr>
      </w:pPr>
      <w:r w:rsidRPr="00C7302F">
        <w:rPr>
          <w:rFonts w:ascii="Times New Roman" w:eastAsia="Times New Roman" w:hAnsi="Times New Roman" w:cs="Times New Roman"/>
          <w:b/>
          <w:sz w:val="28"/>
          <w:szCs w:val="28"/>
          <w:lang w:val="tk-TM" w:eastAsia="ru-RU"/>
        </w:rPr>
        <w:t>Talyplaryň dersi öwrenmek boýunça esasy meseleleri:</w:t>
      </w:r>
    </w:p>
    <w:p w14:paraId="3316183E" w14:textId="77777777" w:rsidR="00C7302F" w:rsidRPr="00C7302F" w:rsidRDefault="00C7302F" w:rsidP="00C7302F">
      <w:pPr>
        <w:ind w:firstLine="567"/>
        <w:jc w:val="both"/>
        <w:rPr>
          <w:rFonts w:ascii="Times New Roman" w:eastAsia="Times New Roman" w:hAnsi="Times New Roman" w:cs="Times New Roman"/>
          <w:b/>
          <w:sz w:val="28"/>
          <w:szCs w:val="28"/>
          <w:lang w:val="tk-TM" w:eastAsia="ru-RU"/>
        </w:rPr>
      </w:pPr>
    </w:p>
    <w:p w14:paraId="71ACC79B" w14:textId="77777777" w:rsidR="00C7302F" w:rsidRPr="00C7302F" w:rsidRDefault="00C7302F" w:rsidP="00C7302F">
      <w:pPr>
        <w:pStyle w:val="a7"/>
        <w:ind w:firstLine="567"/>
        <w:jc w:val="both"/>
        <w:rPr>
          <w:rStyle w:val="FontStyle19"/>
          <w:bCs w:val="0"/>
          <w:sz w:val="28"/>
          <w:szCs w:val="28"/>
          <w:lang w:val="tk-TM"/>
        </w:rPr>
      </w:pPr>
      <w:r w:rsidRPr="00C7302F">
        <w:rPr>
          <w:rStyle w:val="FontStyle19"/>
          <w:b w:val="0"/>
          <w:bCs w:val="0"/>
          <w:sz w:val="28"/>
          <w:szCs w:val="28"/>
          <w:lang w:val="tk-TM"/>
        </w:rPr>
        <w:t xml:space="preserve">- häzirki zaman </w:t>
      </w:r>
      <w:r>
        <w:rPr>
          <w:rStyle w:val="FontStyle19"/>
          <w:b w:val="0"/>
          <w:bCs w:val="0"/>
          <w:sz w:val="28"/>
          <w:szCs w:val="28"/>
          <w:lang w:val="tk-TM"/>
        </w:rPr>
        <w:t>howa gämileriniň we hereketlendirijileriniň tehniki aýratynlyklaryny öwrenmekleri;</w:t>
      </w:r>
    </w:p>
    <w:p w14:paraId="0C727149" w14:textId="77777777" w:rsidR="00C7302F" w:rsidRDefault="00C7302F" w:rsidP="00C7302F">
      <w:pPr>
        <w:pStyle w:val="a7"/>
        <w:ind w:firstLine="567"/>
        <w:jc w:val="both"/>
        <w:rPr>
          <w:rStyle w:val="FontStyle19"/>
          <w:b w:val="0"/>
          <w:bCs w:val="0"/>
          <w:sz w:val="28"/>
          <w:szCs w:val="28"/>
          <w:lang w:val="tk-TM"/>
        </w:rPr>
      </w:pPr>
      <w:r>
        <w:rPr>
          <w:rStyle w:val="FontStyle19"/>
          <w:b w:val="0"/>
          <w:bCs w:val="0"/>
          <w:sz w:val="28"/>
          <w:szCs w:val="28"/>
          <w:lang w:val="tk-TM"/>
        </w:rPr>
        <w:t>-</w:t>
      </w:r>
      <w:r>
        <w:rPr>
          <w:rStyle w:val="FontStyle19"/>
          <w:b w:val="0"/>
          <w:bCs w:val="0"/>
          <w:sz w:val="28"/>
          <w:szCs w:val="28"/>
          <w:lang w:val="tk-TM"/>
        </w:rPr>
        <w:tab/>
        <w:t>howa gämileriniň umumy gurluşyny we olaryň esasy ulanyş-tehniki häsiýetnamalaryny we uçuşlar howpsuzlygyny we uçuşlaryň kadalylygyny ýokarlandyrmakda tutýan ornuny özleşdirmekleri;</w:t>
      </w:r>
    </w:p>
    <w:p w14:paraId="1D70A742" w14:textId="77777777" w:rsidR="00C7302F" w:rsidRDefault="00C7302F" w:rsidP="00C7302F">
      <w:pPr>
        <w:pStyle w:val="a7"/>
        <w:ind w:firstLine="567"/>
        <w:jc w:val="both"/>
        <w:rPr>
          <w:rStyle w:val="FontStyle19"/>
          <w:b w:val="0"/>
          <w:bCs w:val="0"/>
          <w:sz w:val="28"/>
          <w:szCs w:val="28"/>
          <w:lang w:val="tk-TM"/>
        </w:rPr>
      </w:pPr>
      <w:r>
        <w:rPr>
          <w:rStyle w:val="FontStyle19"/>
          <w:b w:val="0"/>
          <w:bCs w:val="0"/>
          <w:sz w:val="28"/>
          <w:szCs w:val="28"/>
          <w:lang w:val="tk-TM"/>
        </w:rPr>
        <w:t>-</w:t>
      </w:r>
      <w:r>
        <w:rPr>
          <w:rStyle w:val="FontStyle19"/>
          <w:b w:val="0"/>
          <w:bCs w:val="0"/>
          <w:sz w:val="28"/>
          <w:szCs w:val="28"/>
          <w:lang w:val="tk-TM"/>
        </w:rPr>
        <w:tab/>
        <w:t>howa gämileriň we hereketlendirijileriň tehniki ulanylyşynyň we abatlygynyň aýratynlygyny, esaslaryny we düzümini öwrenmekleri;</w:t>
      </w:r>
    </w:p>
    <w:p w14:paraId="05CD4920" w14:textId="77777777" w:rsidR="00C7302F" w:rsidRDefault="00C7302F" w:rsidP="00C7302F">
      <w:pPr>
        <w:pStyle w:val="a7"/>
        <w:ind w:firstLine="567"/>
        <w:jc w:val="both"/>
        <w:rPr>
          <w:rStyle w:val="FontStyle19"/>
          <w:b w:val="0"/>
          <w:bCs w:val="0"/>
          <w:sz w:val="28"/>
          <w:szCs w:val="28"/>
          <w:lang w:val="tk-TM"/>
        </w:rPr>
      </w:pPr>
      <w:r>
        <w:rPr>
          <w:rStyle w:val="FontStyle19"/>
          <w:b w:val="0"/>
          <w:bCs w:val="0"/>
          <w:sz w:val="28"/>
          <w:szCs w:val="28"/>
          <w:lang w:val="tk-TM"/>
        </w:rPr>
        <w:t>- dürli güýç desgalarynda we olaryň elementlerinde bolup geçýän prosesleriň fiziki manysyny düşündirip bilmekleri;</w:t>
      </w:r>
    </w:p>
    <w:p w14:paraId="2F7B024E" w14:textId="77777777" w:rsidR="00C7302F" w:rsidRDefault="00C7302F" w:rsidP="00C7302F">
      <w:pPr>
        <w:pStyle w:val="a7"/>
        <w:ind w:firstLine="567"/>
        <w:jc w:val="both"/>
        <w:rPr>
          <w:rStyle w:val="FontStyle19"/>
          <w:b w:val="0"/>
          <w:bCs w:val="0"/>
          <w:sz w:val="28"/>
          <w:szCs w:val="28"/>
          <w:lang w:val="tk-TM"/>
        </w:rPr>
      </w:pPr>
      <w:r>
        <w:rPr>
          <w:rStyle w:val="FontStyle19"/>
          <w:b w:val="0"/>
          <w:bCs w:val="0"/>
          <w:sz w:val="28"/>
          <w:szCs w:val="28"/>
          <w:lang w:val="tk-TM"/>
        </w:rPr>
        <w:t>- güýç desgalarynyň we olaryň elementleriniň dolandyrylyş usullaryny we meselelerini ýerine ýetirmegi</w:t>
      </w:r>
      <w:r>
        <w:rPr>
          <w:lang w:val="en-US"/>
        </w:rPr>
        <w:t xml:space="preserve"> </w:t>
      </w:r>
      <w:r>
        <w:rPr>
          <w:rStyle w:val="FontStyle19"/>
          <w:b w:val="0"/>
          <w:bCs w:val="0"/>
          <w:sz w:val="28"/>
          <w:szCs w:val="28"/>
          <w:lang w:val="tk-TM"/>
        </w:rPr>
        <w:t>başarmaklyklary;</w:t>
      </w:r>
    </w:p>
    <w:p w14:paraId="1D142E39" w14:textId="77777777" w:rsidR="00C7302F" w:rsidRDefault="00C7302F" w:rsidP="00C7302F">
      <w:pPr>
        <w:pStyle w:val="a7"/>
        <w:ind w:firstLine="567"/>
        <w:jc w:val="both"/>
        <w:rPr>
          <w:rStyle w:val="FontStyle19"/>
          <w:b w:val="0"/>
          <w:bCs w:val="0"/>
          <w:sz w:val="28"/>
          <w:szCs w:val="28"/>
          <w:lang w:val="tk-TM"/>
        </w:rPr>
      </w:pPr>
      <w:r>
        <w:rPr>
          <w:rStyle w:val="FontStyle19"/>
          <w:b w:val="0"/>
          <w:bCs w:val="0"/>
          <w:sz w:val="28"/>
          <w:szCs w:val="28"/>
          <w:lang w:val="tk-TM"/>
        </w:rPr>
        <w:t>- güýç desgalarynyň işi bilen bagly ulanyş çäklendirmeleriniň fiziki manysyny</w:t>
      </w:r>
      <w:r>
        <w:rPr>
          <w:lang w:val="tk-TM"/>
        </w:rPr>
        <w:t xml:space="preserve"> </w:t>
      </w:r>
      <w:r>
        <w:rPr>
          <w:rStyle w:val="FontStyle19"/>
          <w:b w:val="0"/>
          <w:bCs w:val="0"/>
          <w:sz w:val="28"/>
          <w:szCs w:val="28"/>
          <w:lang w:val="tk-TM"/>
        </w:rPr>
        <w:t>özleşdirmekleri;</w:t>
      </w:r>
    </w:p>
    <w:p w14:paraId="2A3E09EA" w14:textId="77777777" w:rsidR="00C7302F" w:rsidRDefault="00C7302F" w:rsidP="00C7302F">
      <w:pPr>
        <w:pStyle w:val="a7"/>
        <w:ind w:firstLine="567"/>
        <w:jc w:val="both"/>
        <w:rPr>
          <w:rStyle w:val="FontStyle19"/>
          <w:b w:val="0"/>
          <w:bCs w:val="0"/>
          <w:sz w:val="28"/>
          <w:szCs w:val="28"/>
          <w:lang w:val="tk-TM"/>
        </w:rPr>
      </w:pPr>
      <w:r>
        <w:rPr>
          <w:rStyle w:val="FontStyle19"/>
          <w:b w:val="0"/>
          <w:bCs w:val="0"/>
          <w:sz w:val="28"/>
          <w:szCs w:val="28"/>
          <w:lang w:val="tk-TM"/>
        </w:rPr>
        <w:t>- hereketlendirijileriň we olaryň elementleriniň häsiýetlerini  hasaplamagyň usulyny ýerine ýetirmegi</w:t>
      </w:r>
      <w:r>
        <w:rPr>
          <w:lang w:val="tk-TM"/>
        </w:rPr>
        <w:t xml:space="preserve"> </w:t>
      </w:r>
      <w:r>
        <w:rPr>
          <w:rStyle w:val="FontStyle19"/>
          <w:b w:val="0"/>
          <w:bCs w:val="0"/>
          <w:sz w:val="28"/>
          <w:szCs w:val="28"/>
          <w:lang w:val="tk-TM"/>
        </w:rPr>
        <w:t>başarmaklyklary.</w:t>
      </w:r>
    </w:p>
    <w:p w14:paraId="290F1B3E" w14:textId="77777777" w:rsidR="00C7302F" w:rsidRPr="00C7302F" w:rsidRDefault="00C7302F" w:rsidP="00C7302F">
      <w:pPr>
        <w:ind w:firstLine="709"/>
        <w:jc w:val="both"/>
        <w:rPr>
          <w:lang w:val="tk-TM"/>
        </w:rPr>
      </w:pPr>
      <w:r>
        <w:rPr>
          <w:rFonts w:ascii="Times New Roman" w:hAnsi="Times New Roman" w:cs="Times New Roman"/>
          <w:sz w:val="28"/>
          <w:szCs w:val="28"/>
          <w:lang w:val="tk-TM"/>
        </w:rPr>
        <w:t xml:space="preserve">Awiasion reaktiw hereketlendrijiler we olaryň işçi prosesi “Awiahereketlendirijileriň nazaryýeti” dersiniň predmeti bolup durýar. </w:t>
      </w:r>
    </w:p>
    <w:p w14:paraId="4394ED12" w14:textId="77777777" w:rsidR="00C7302F" w:rsidRDefault="00C7302F" w:rsidP="00C7302F">
      <w:pPr>
        <w:ind w:firstLine="709"/>
        <w:jc w:val="both"/>
        <w:rPr>
          <w:rFonts w:ascii="Times New Roman" w:hAnsi="Times New Roman"/>
          <w:sz w:val="28"/>
          <w:szCs w:val="28"/>
          <w:lang w:val="tk-TM"/>
        </w:rPr>
      </w:pPr>
      <w:r>
        <w:rPr>
          <w:rFonts w:ascii="Times New Roman" w:hAnsi="Times New Roman"/>
          <w:sz w:val="28"/>
          <w:szCs w:val="28"/>
          <w:lang w:val="tk-TM"/>
        </w:rPr>
        <w:t>Türkmenistanyň Inžener-tehniki we ulag kommunikasiýalary institutynyň Ulaglar fakultetiniň okuw meýilnamasyna laýyk-lykda “Awiahereketlendirijileriň nazaryýeti</w:t>
      </w:r>
      <w:r>
        <w:rPr>
          <w:rFonts w:ascii="Times New Roman" w:eastAsia="Times New Roman" w:hAnsi="Times New Roman"/>
          <w:sz w:val="28"/>
          <w:szCs w:val="28"/>
          <w:lang w:val="tk-TM" w:eastAsia="ru-RU"/>
        </w:rPr>
        <w:t>”</w:t>
      </w:r>
      <w:r>
        <w:rPr>
          <w:rFonts w:ascii="Times New Roman" w:hAnsi="Times New Roman"/>
          <w:sz w:val="28"/>
          <w:szCs w:val="28"/>
          <w:lang w:val="tk-TM"/>
        </w:rPr>
        <w:t xml:space="preserve"> dersine jemi 136 sagat:  (V ýarymýyllykda 36 sagat umumy okuw, amaly okuw, 36 sagat, VI ýarymýyllykda 32 sagat umumy okuw, 32 sagat amaly okuw) meýilleşdirilendir. Dersiň öwrenilmeginiň netijesinde talyplaryň V ýarymýyllykda hasap we VI ýarymýyllykda ýyllyk işini ýerine ýetirmek we synag tabşyrmagy meýilnamalaşdyrylýar. </w:t>
      </w:r>
    </w:p>
    <w:p w14:paraId="43579352" w14:textId="77777777" w:rsidR="00C7302F" w:rsidRDefault="00C7302F" w:rsidP="00C7302F">
      <w:pPr>
        <w:ind w:firstLine="708"/>
        <w:jc w:val="both"/>
        <w:rPr>
          <w:rFonts w:ascii="Times New Roman" w:hAnsi="Times New Roman" w:cs="Times New Roman"/>
          <w:sz w:val="28"/>
          <w:szCs w:val="28"/>
          <w:lang w:val="tk-TM"/>
        </w:rPr>
      </w:pPr>
      <w:r>
        <w:rPr>
          <w:rFonts w:ascii="Times New Roman" w:hAnsi="Times New Roman" w:cs="Times New Roman"/>
          <w:sz w:val="28"/>
          <w:szCs w:val="28"/>
          <w:lang w:val="cs-CZ"/>
        </w:rPr>
        <w:t xml:space="preserve">Talyp nazary kursy öwrenmegiň we saýlap alan temasy boýunça </w:t>
      </w:r>
      <w:r>
        <w:rPr>
          <w:rFonts w:ascii="Times New Roman" w:hAnsi="Times New Roman" w:cs="Times New Roman"/>
          <w:sz w:val="28"/>
          <w:szCs w:val="28"/>
          <w:lang w:val="tk-TM"/>
        </w:rPr>
        <w:t xml:space="preserve">awiahereketlendirijileriň nazaryýetiniň </w:t>
      </w:r>
      <w:r>
        <w:rPr>
          <w:rFonts w:ascii="Times New Roman" w:hAnsi="Times New Roman" w:cs="Times New Roman"/>
          <w:sz w:val="28"/>
          <w:szCs w:val="28"/>
          <w:lang w:val="cs-CZ"/>
        </w:rPr>
        <w:t>usullaryny düşündirmegiň netijesinde okuw dersiniň nazaryýet usulyýetini hem-de usullaryny özleşdirmegi, barlaglaryň maksadyny we meselesini başarmalydyr.</w:t>
      </w:r>
    </w:p>
    <w:p w14:paraId="11BB8B15" w14:textId="77777777" w:rsidR="00C7302F" w:rsidRDefault="00C7302F" w:rsidP="00C7302F">
      <w:pPr>
        <w:ind w:firstLine="708"/>
        <w:jc w:val="both"/>
        <w:rPr>
          <w:rFonts w:ascii="Times New Roman" w:hAnsi="Times New Roman" w:cs="Times New Roman"/>
          <w:b/>
          <w:bCs/>
          <w:snapToGrid w:val="0"/>
          <w:sz w:val="28"/>
          <w:szCs w:val="28"/>
          <w:lang w:val="tk-TM"/>
        </w:rPr>
      </w:pPr>
    </w:p>
    <w:p w14:paraId="62D35362" w14:textId="77777777" w:rsidR="00C7302F" w:rsidRDefault="00C7302F" w:rsidP="00C7302F">
      <w:pPr>
        <w:ind w:firstLine="708"/>
        <w:jc w:val="both"/>
        <w:rPr>
          <w:rFonts w:ascii="Times New Roman" w:hAnsi="Times New Roman" w:cs="Times New Roman"/>
          <w:b/>
          <w:bCs/>
          <w:snapToGrid w:val="0"/>
          <w:sz w:val="28"/>
          <w:szCs w:val="28"/>
          <w:lang w:val="tk-TM"/>
        </w:rPr>
      </w:pPr>
    </w:p>
    <w:p w14:paraId="6032BDA0" w14:textId="77777777" w:rsidR="00C7302F" w:rsidRDefault="00C7302F" w:rsidP="00C7302F">
      <w:pPr>
        <w:ind w:firstLine="708"/>
        <w:jc w:val="both"/>
        <w:rPr>
          <w:rFonts w:ascii="Times New Roman" w:hAnsi="Times New Roman" w:cs="Times New Roman"/>
          <w:b/>
          <w:bCs/>
          <w:snapToGrid w:val="0"/>
          <w:sz w:val="28"/>
          <w:szCs w:val="28"/>
          <w:lang w:val="tk-TM"/>
        </w:rPr>
      </w:pPr>
    </w:p>
    <w:p w14:paraId="15A199F7" w14:textId="77777777" w:rsidR="00C7302F" w:rsidRDefault="00C7302F" w:rsidP="00C7302F">
      <w:pPr>
        <w:ind w:firstLine="708"/>
        <w:jc w:val="both"/>
        <w:rPr>
          <w:rFonts w:ascii="Times New Roman" w:hAnsi="Times New Roman" w:cs="Times New Roman"/>
          <w:b/>
          <w:bCs/>
          <w:snapToGrid w:val="0"/>
          <w:sz w:val="28"/>
          <w:szCs w:val="28"/>
          <w:lang w:val="tk-TM"/>
        </w:rPr>
      </w:pPr>
    </w:p>
    <w:p w14:paraId="151B2E9E" w14:textId="77777777" w:rsidR="00C7302F" w:rsidRDefault="00C7302F" w:rsidP="00CD4AC3">
      <w:pPr>
        <w:jc w:val="both"/>
        <w:rPr>
          <w:rFonts w:ascii="Times New Roman" w:hAnsi="Times New Roman" w:cs="Times New Roman"/>
          <w:b/>
          <w:bCs/>
          <w:snapToGrid w:val="0"/>
          <w:sz w:val="28"/>
          <w:szCs w:val="28"/>
          <w:lang w:val="tk-TM"/>
        </w:rPr>
      </w:pPr>
    </w:p>
    <w:p w14:paraId="54E905D3" w14:textId="77777777" w:rsidR="00CD4AC3" w:rsidRDefault="00CD4AC3" w:rsidP="00CD4AC3">
      <w:pPr>
        <w:jc w:val="both"/>
        <w:rPr>
          <w:rFonts w:ascii="Times New Roman" w:hAnsi="Times New Roman" w:cs="Times New Roman"/>
          <w:b/>
          <w:bCs/>
          <w:snapToGrid w:val="0"/>
          <w:sz w:val="28"/>
          <w:szCs w:val="28"/>
          <w:lang w:val="tk-TM"/>
        </w:rPr>
      </w:pPr>
    </w:p>
    <w:p w14:paraId="4ED827E2" w14:textId="77777777" w:rsidR="00C7302F" w:rsidRDefault="00C7302F" w:rsidP="00C7302F">
      <w:pPr>
        <w:ind w:firstLine="708"/>
        <w:jc w:val="both"/>
        <w:rPr>
          <w:rFonts w:ascii="Times New Roman" w:hAnsi="Times New Roman" w:cs="Times New Roman"/>
          <w:b/>
          <w:bCs/>
          <w:snapToGrid w:val="0"/>
          <w:sz w:val="28"/>
          <w:szCs w:val="28"/>
          <w:lang w:val="tk-TM"/>
        </w:rPr>
      </w:pPr>
    </w:p>
    <w:bookmarkEnd w:id="2"/>
    <w:p w14:paraId="557EE3B0" w14:textId="77777777" w:rsidR="00C7302F" w:rsidRDefault="00C7302F" w:rsidP="00C7302F">
      <w:pPr>
        <w:ind w:left="1080"/>
        <w:jc w:val="center"/>
        <w:rPr>
          <w:rFonts w:ascii="Times New Roman" w:hAnsi="Times New Roman" w:cs="Times New Roman"/>
          <w:b/>
          <w:bCs/>
          <w:snapToGrid w:val="0"/>
          <w:sz w:val="28"/>
          <w:szCs w:val="28"/>
          <w:lang w:val="tk-TM"/>
        </w:rPr>
      </w:pPr>
      <w:r>
        <w:rPr>
          <w:rFonts w:ascii="Times New Roman" w:hAnsi="Times New Roman" w:cs="Times New Roman"/>
          <w:b/>
          <w:bCs/>
          <w:snapToGrid w:val="0"/>
          <w:sz w:val="28"/>
          <w:szCs w:val="28"/>
          <w:lang w:val="tk-TM"/>
        </w:rPr>
        <w:lastRenderedPageBreak/>
        <w:t>II. DERSIŇ MAZMUNY</w:t>
      </w:r>
    </w:p>
    <w:p w14:paraId="7FF1C7ED" w14:textId="77777777" w:rsidR="00C7302F" w:rsidRDefault="00C7302F" w:rsidP="00C7302F">
      <w:pPr>
        <w:ind w:left="1080"/>
        <w:jc w:val="center"/>
        <w:rPr>
          <w:rFonts w:ascii="Times New Roman" w:hAnsi="Times New Roman" w:cs="Times New Roman"/>
          <w:b/>
          <w:bCs/>
          <w:snapToGrid w:val="0"/>
          <w:sz w:val="28"/>
          <w:szCs w:val="28"/>
          <w:lang w:val="tk-TM"/>
        </w:rPr>
      </w:pPr>
      <w:r>
        <w:rPr>
          <w:rFonts w:ascii="Times New Roman" w:hAnsi="Times New Roman" w:cs="Times New Roman"/>
          <w:b/>
          <w:bCs/>
          <w:snapToGrid w:val="0"/>
          <w:sz w:val="28"/>
          <w:szCs w:val="28"/>
          <w:lang w:val="tk-TM"/>
        </w:rPr>
        <w:t>2.1. Umumy okuwlaryň mazmuny</w:t>
      </w:r>
    </w:p>
    <w:p w14:paraId="798FCC00" w14:textId="77777777" w:rsidR="00C7302F" w:rsidRDefault="00C7302F" w:rsidP="00C7302F">
      <w:pPr>
        <w:ind w:left="1080"/>
        <w:jc w:val="center"/>
        <w:rPr>
          <w:rFonts w:ascii="Times New Roman" w:hAnsi="Times New Roman" w:cs="Times New Roman"/>
          <w:b/>
          <w:sz w:val="28"/>
          <w:szCs w:val="28"/>
          <w:lang w:val="tk-TM"/>
        </w:rPr>
      </w:pPr>
    </w:p>
    <w:tbl>
      <w:tblPr>
        <w:tblW w:w="9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659"/>
        <w:gridCol w:w="1561"/>
      </w:tblGrid>
      <w:tr w:rsidR="00C7302F" w14:paraId="51323D6B" w14:textId="77777777" w:rsidTr="00C7302F">
        <w:trPr>
          <w:cantSplit/>
          <w:trHeight w:val="395"/>
        </w:trPr>
        <w:tc>
          <w:tcPr>
            <w:tcW w:w="709" w:type="dxa"/>
            <w:tcBorders>
              <w:top w:val="single" w:sz="4" w:space="0" w:color="auto"/>
              <w:left w:val="single" w:sz="4" w:space="0" w:color="auto"/>
              <w:bottom w:val="single" w:sz="4" w:space="0" w:color="auto"/>
              <w:right w:val="single" w:sz="4" w:space="0" w:color="auto"/>
            </w:tcBorders>
            <w:vAlign w:val="center"/>
            <w:hideMark/>
          </w:tcPr>
          <w:p w14:paraId="1C92146A"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T/b</w:t>
            </w:r>
          </w:p>
        </w:tc>
        <w:tc>
          <w:tcPr>
            <w:tcW w:w="7654" w:type="dxa"/>
            <w:tcBorders>
              <w:top w:val="single" w:sz="4" w:space="0" w:color="auto"/>
              <w:left w:val="single" w:sz="4" w:space="0" w:color="auto"/>
              <w:bottom w:val="single" w:sz="4" w:space="0" w:color="auto"/>
              <w:right w:val="single" w:sz="4" w:space="0" w:color="auto"/>
            </w:tcBorders>
            <w:vAlign w:val="center"/>
            <w:hideMark/>
          </w:tcPr>
          <w:p w14:paraId="2B25D617" w14:textId="77777777" w:rsidR="00C7302F" w:rsidRDefault="00C7302F">
            <w:pPr>
              <w:pStyle w:val="4"/>
              <w:ind w:left="-108" w:right="-108"/>
              <w:jc w:val="center"/>
              <w:rPr>
                <w:rFonts w:ascii="Times New Roman" w:hAnsi="Times New Roman" w:cs="Times New Roman"/>
                <w:b/>
                <w:i w:val="0"/>
                <w:color w:val="auto"/>
                <w:sz w:val="28"/>
                <w:szCs w:val="28"/>
                <w:lang w:val="tk-TM" w:eastAsia="en-US"/>
              </w:rPr>
            </w:pPr>
            <w:r>
              <w:rPr>
                <w:rFonts w:ascii="Times New Roman" w:hAnsi="Times New Roman" w:cs="Times New Roman"/>
                <w:b/>
                <w:i w:val="0"/>
                <w:color w:val="auto"/>
                <w:sz w:val="28"/>
                <w:szCs w:val="28"/>
                <w:lang w:val="tk-TM" w:eastAsia="en-US"/>
              </w:rPr>
              <w:t>Temalar we olaryň mazmuny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92F0F1" w14:textId="77777777" w:rsidR="00C7302F" w:rsidRDefault="00C7302F">
            <w:pPr>
              <w:spacing w:line="256" w:lineRule="auto"/>
              <w:ind w:left="-108" w:right="-108"/>
              <w:jc w:val="center"/>
              <w:rPr>
                <w:rFonts w:ascii="Times New Roman" w:hAnsi="Times New Roman" w:cs="Times New Roman"/>
                <w:b/>
                <w:sz w:val="28"/>
                <w:szCs w:val="28"/>
                <w:lang w:val="tk-TM"/>
              </w:rPr>
            </w:pPr>
            <w:r>
              <w:rPr>
                <w:rFonts w:ascii="Times New Roman" w:hAnsi="Times New Roman" w:cs="Times New Roman"/>
                <w:b/>
                <w:sz w:val="28"/>
                <w:szCs w:val="28"/>
                <w:lang w:val="tk-TM"/>
              </w:rPr>
              <w:t>Sagat sany</w:t>
            </w:r>
          </w:p>
        </w:tc>
      </w:tr>
      <w:tr w:rsidR="00C7302F" w14:paraId="19C3EA3F" w14:textId="77777777" w:rsidTr="00C7302F">
        <w:trPr>
          <w:trHeight w:val="356"/>
        </w:trPr>
        <w:tc>
          <w:tcPr>
            <w:tcW w:w="9923" w:type="dxa"/>
            <w:gridSpan w:val="3"/>
            <w:tcBorders>
              <w:top w:val="single" w:sz="4" w:space="0" w:color="auto"/>
              <w:left w:val="single" w:sz="4" w:space="0" w:color="auto"/>
              <w:bottom w:val="single" w:sz="4" w:space="0" w:color="auto"/>
              <w:right w:val="single" w:sz="4" w:space="0" w:color="auto"/>
            </w:tcBorders>
            <w:vAlign w:val="center"/>
            <w:hideMark/>
          </w:tcPr>
          <w:p w14:paraId="0F6B12FB"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b/>
                <w:sz w:val="28"/>
                <w:szCs w:val="28"/>
                <w:lang w:val="tk-TM"/>
              </w:rPr>
              <w:t>V ýarymýyllyk 36 sagat</w:t>
            </w:r>
          </w:p>
        </w:tc>
      </w:tr>
      <w:tr w:rsidR="00C7302F" w14:paraId="49B7C446" w14:textId="77777777" w:rsidTr="00C7302F">
        <w:tc>
          <w:tcPr>
            <w:tcW w:w="709" w:type="dxa"/>
            <w:tcBorders>
              <w:top w:val="single" w:sz="4" w:space="0" w:color="auto"/>
              <w:left w:val="single" w:sz="4" w:space="0" w:color="auto"/>
              <w:bottom w:val="single" w:sz="4" w:space="0" w:color="auto"/>
              <w:right w:val="single" w:sz="4" w:space="0" w:color="auto"/>
            </w:tcBorders>
            <w:vAlign w:val="center"/>
            <w:hideMark/>
          </w:tcPr>
          <w:p w14:paraId="0BFE3C2C"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w:t>
            </w:r>
          </w:p>
        </w:tc>
        <w:tc>
          <w:tcPr>
            <w:tcW w:w="7654" w:type="dxa"/>
            <w:tcBorders>
              <w:top w:val="single" w:sz="4" w:space="0" w:color="auto"/>
              <w:left w:val="single" w:sz="4" w:space="0" w:color="auto"/>
              <w:bottom w:val="single" w:sz="4" w:space="0" w:color="auto"/>
              <w:right w:val="single" w:sz="4" w:space="0" w:color="auto"/>
            </w:tcBorders>
            <w:hideMark/>
          </w:tcPr>
          <w:p w14:paraId="335709D3" w14:textId="77777777" w:rsidR="00C7302F" w:rsidRDefault="00C7302F">
            <w:pPr>
              <w:spacing w:line="256" w:lineRule="auto"/>
              <w:jc w:val="center"/>
              <w:rPr>
                <w:rFonts w:ascii="Times New Roman" w:hAnsi="Times New Roman" w:cs="Times New Roman"/>
                <w:b/>
                <w:sz w:val="28"/>
                <w:szCs w:val="28"/>
                <w:lang w:val="tk-TM"/>
              </w:rPr>
            </w:pPr>
            <w:bookmarkStart w:id="5" w:name="_Hlk77923411"/>
            <w:r>
              <w:rPr>
                <w:rFonts w:ascii="Times New Roman" w:hAnsi="Times New Roman" w:cs="Times New Roman"/>
                <w:b/>
                <w:sz w:val="28"/>
                <w:szCs w:val="28"/>
                <w:lang w:val="tk-TM"/>
              </w:rPr>
              <w:t>Reaktiw hereketlendirijileriň häsiýetnamasy barda umumy maglumatlar</w:t>
            </w:r>
            <w:bookmarkEnd w:id="5"/>
          </w:p>
          <w:p w14:paraId="2D20B314"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Esasy bellikler.</w:t>
            </w:r>
          </w:p>
          <w:p w14:paraId="5A82CE6C"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Reaktiw hereketlendirijiler barada maglumat.</w:t>
            </w:r>
          </w:p>
          <w:p w14:paraId="6735DC00"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Raketa hereketlendirijiler.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845D2E1"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70BCC976" w14:textId="77777777" w:rsidTr="00C7302F">
        <w:trPr>
          <w:trHeight w:val="1361"/>
        </w:trPr>
        <w:tc>
          <w:tcPr>
            <w:tcW w:w="709" w:type="dxa"/>
            <w:tcBorders>
              <w:top w:val="single" w:sz="4" w:space="0" w:color="auto"/>
              <w:left w:val="single" w:sz="4" w:space="0" w:color="auto"/>
              <w:bottom w:val="single" w:sz="4" w:space="0" w:color="auto"/>
              <w:right w:val="single" w:sz="4" w:space="0" w:color="auto"/>
            </w:tcBorders>
            <w:vAlign w:val="center"/>
            <w:hideMark/>
          </w:tcPr>
          <w:p w14:paraId="29F196A9"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c>
          <w:tcPr>
            <w:tcW w:w="7654" w:type="dxa"/>
            <w:tcBorders>
              <w:top w:val="single" w:sz="4" w:space="0" w:color="auto"/>
              <w:left w:val="single" w:sz="4" w:space="0" w:color="auto"/>
              <w:bottom w:val="single" w:sz="4" w:space="0" w:color="auto"/>
              <w:right w:val="single" w:sz="4" w:space="0" w:color="auto"/>
            </w:tcBorders>
            <w:hideMark/>
          </w:tcPr>
          <w:p w14:paraId="342D9415"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Howa reaktiw hereketlendirijileri</w:t>
            </w:r>
          </w:p>
          <w:p w14:paraId="5396B66E"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Umumy maglumat.</w:t>
            </w:r>
          </w:p>
          <w:p w14:paraId="57E17AC4"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Göniakymly howa reaktiw hereketlendirijiler.</w:t>
            </w:r>
          </w:p>
          <w:p w14:paraId="002FA51F" w14:textId="77777777" w:rsidR="00C7302F" w:rsidRDefault="00C7302F">
            <w:pPr>
              <w:spacing w:line="256" w:lineRule="auto"/>
              <w:jc w:val="both"/>
              <w:rPr>
                <w:rFonts w:ascii="Times New Roman" w:hAnsi="Times New Roman" w:cs="Times New Roman"/>
                <w:sz w:val="28"/>
                <w:szCs w:val="28"/>
                <w:lang w:val="tk-TM"/>
              </w:rPr>
            </w:pPr>
            <w:r>
              <w:rPr>
                <w:rFonts w:ascii="Times New Roman" w:hAnsi="Times New Roman" w:cs="Times New Roman"/>
                <w:bCs/>
                <w:sz w:val="28"/>
                <w:szCs w:val="28"/>
                <w:lang w:val="tk-TM"/>
              </w:rPr>
              <w:t>Pulsirleýji howa reaktiw hereketlendirijileri.</w:t>
            </w:r>
            <w:r>
              <w:rPr>
                <w:rFonts w:ascii="Times New Roman" w:hAnsi="Times New Roman" w:cs="Times New Roman"/>
                <w:sz w:val="28"/>
                <w:szCs w:val="28"/>
                <w:lang w:val="tk-TM"/>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EDE49AA"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40100E06" w14:textId="77777777" w:rsidTr="00C7302F">
        <w:tc>
          <w:tcPr>
            <w:tcW w:w="709" w:type="dxa"/>
            <w:tcBorders>
              <w:top w:val="single" w:sz="4" w:space="0" w:color="auto"/>
              <w:left w:val="single" w:sz="4" w:space="0" w:color="auto"/>
              <w:bottom w:val="single" w:sz="4" w:space="0" w:color="auto"/>
              <w:right w:val="single" w:sz="4" w:space="0" w:color="auto"/>
            </w:tcBorders>
            <w:vAlign w:val="center"/>
            <w:hideMark/>
          </w:tcPr>
          <w:p w14:paraId="15899FC4"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7654" w:type="dxa"/>
            <w:tcBorders>
              <w:top w:val="single" w:sz="4" w:space="0" w:color="auto"/>
              <w:left w:val="single" w:sz="4" w:space="0" w:color="auto"/>
              <w:bottom w:val="single" w:sz="4" w:space="0" w:color="auto"/>
              <w:right w:val="single" w:sz="4" w:space="0" w:color="auto"/>
            </w:tcBorders>
            <w:hideMark/>
          </w:tcPr>
          <w:p w14:paraId="5BC2EB42" w14:textId="1BF1BFAD" w:rsidR="00C7302F" w:rsidRDefault="00C7302F" w:rsidP="00E22D20">
            <w:pPr>
              <w:spacing w:line="256" w:lineRule="auto"/>
              <w:jc w:val="center"/>
              <w:rPr>
                <w:rFonts w:ascii="Times New Roman" w:hAnsi="Times New Roman" w:cs="Times New Roman"/>
                <w:bCs/>
                <w:sz w:val="28"/>
                <w:szCs w:val="28"/>
                <w:lang w:val="tk-TM"/>
              </w:rPr>
            </w:pPr>
            <w:r>
              <w:rPr>
                <w:rFonts w:ascii="Times New Roman" w:hAnsi="Times New Roman" w:cs="Times New Roman"/>
                <w:b/>
                <w:sz w:val="28"/>
                <w:szCs w:val="28"/>
                <w:lang w:val="tk-TM"/>
              </w:rPr>
              <w:t>Kompressorly howa reaktiw hereketlendirijileri</w:t>
            </w:r>
          </w:p>
          <w:p w14:paraId="5FC820A3"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Turboreaktiw hereketlendirijileri.</w:t>
            </w:r>
          </w:p>
          <w:p w14:paraId="1B98E901"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Turbowintli hereketlendiriji.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42F9265"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6B643ADF" w14:textId="77777777" w:rsidTr="00C7302F">
        <w:tc>
          <w:tcPr>
            <w:tcW w:w="709" w:type="dxa"/>
            <w:tcBorders>
              <w:top w:val="single" w:sz="4" w:space="0" w:color="auto"/>
              <w:left w:val="single" w:sz="4" w:space="0" w:color="auto"/>
              <w:bottom w:val="single" w:sz="4" w:space="0" w:color="auto"/>
              <w:right w:val="single" w:sz="4" w:space="0" w:color="auto"/>
            </w:tcBorders>
            <w:vAlign w:val="center"/>
            <w:hideMark/>
          </w:tcPr>
          <w:p w14:paraId="42F6D425"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4</w:t>
            </w:r>
          </w:p>
        </w:tc>
        <w:tc>
          <w:tcPr>
            <w:tcW w:w="7654" w:type="dxa"/>
            <w:tcBorders>
              <w:top w:val="single" w:sz="4" w:space="0" w:color="auto"/>
              <w:left w:val="single" w:sz="4" w:space="0" w:color="auto"/>
              <w:bottom w:val="single" w:sz="4" w:space="0" w:color="auto"/>
              <w:right w:val="single" w:sz="4" w:space="0" w:color="auto"/>
            </w:tcBorders>
            <w:hideMark/>
          </w:tcPr>
          <w:p w14:paraId="123572B9"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Howa reaktiw hereketlendirijilerinde howany gysmak üçin ulanylýan gurluşlar</w:t>
            </w:r>
          </w:p>
          <w:p w14:paraId="277EF089"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Umumy maglumatlar. </w:t>
            </w:r>
          </w:p>
          <w:p w14:paraId="4BDE7CA1"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Merkezden daşlaşýan kompressorlar.</w:t>
            </w:r>
          </w:p>
          <w:p w14:paraId="3160038E" w14:textId="77777777" w:rsidR="00C7302F" w:rsidRDefault="00C7302F">
            <w:pPr>
              <w:spacing w:line="256" w:lineRule="auto"/>
              <w:jc w:val="both"/>
              <w:rPr>
                <w:rFonts w:ascii="Times New Roman" w:hAnsi="Times New Roman" w:cs="Times New Roman"/>
                <w:color w:val="FF0000"/>
                <w:sz w:val="28"/>
                <w:szCs w:val="28"/>
                <w:lang w:val="tk-TM"/>
              </w:rPr>
            </w:pPr>
            <w:r>
              <w:rPr>
                <w:rFonts w:ascii="Times New Roman" w:hAnsi="Times New Roman" w:cs="Times New Roman"/>
                <w:bCs/>
                <w:sz w:val="28"/>
                <w:szCs w:val="28"/>
                <w:lang w:val="tk-TM"/>
              </w:rPr>
              <w:t>Howa reaktiw hereketlendirijilerinde ulanylýan okly kompressorlar we olary hereketlendirijiler.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753AF9"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3F163A1B" w14:textId="77777777" w:rsidTr="00C7302F">
        <w:tc>
          <w:tcPr>
            <w:tcW w:w="709" w:type="dxa"/>
            <w:tcBorders>
              <w:top w:val="single" w:sz="4" w:space="0" w:color="auto"/>
              <w:left w:val="single" w:sz="4" w:space="0" w:color="auto"/>
              <w:bottom w:val="single" w:sz="4" w:space="0" w:color="auto"/>
              <w:right w:val="single" w:sz="4" w:space="0" w:color="auto"/>
            </w:tcBorders>
            <w:vAlign w:val="center"/>
            <w:hideMark/>
          </w:tcPr>
          <w:p w14:paraId="7F3363BC"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7654" w:type="dxa"/>
            <w:tcBorders>
              <w:top w:val="single" w:sz="4" w:space="0" w:color="auto"/>
              <w:left w:val="single" w:sz="4" w:space="0" w:color="auto"/>
              <w:bottom w:val="single" w:sz="4" w:space="0" w:color="auto"/>
              <w:right w:val="single" w:sz="4" w:space="0" w:color="auto"/>
            </w:tcBorders>
            <w:hideMark/>
          </w:tcPr>
          <w:p w14:paraId="718624B2"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Merkezden daşlaşýan kompressorlaryň işleýiş prinsipi we shemasy</w:t>
            </w:r>
          </w:p>
          <w:p w14:paraId="08288E1B"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Kompressoryň niýetlenişi we işleýiş prinsipi.</w:t>
            </w:r>
          </w:p>
          <w:p w14:paraId="423AB52E" w14:textId="672F5DA7" w:rsidR="00E56360" w:rsidRDefault="00E56360">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Howa kompressordan akyp geçende parametrleriniň üýtgeýişi.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456A91"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24CDE1C5" w14:textId="77777777" w:rsidTr="00C7302F">
        <w:tc>
          <w:tcPr>
            <w:tcW w:w="709" w:type="dxa"/>
            <w:tcBorders>
              <w:top w:val="single" w:sz="4" w:space="0" w:color="auto"/>
              <w:left w:val="single" w:sz="4" w:space="0" w:color="auto"/>
              <w:bottom w:val="single" w:sz="4" w:space="0" w:color="auto"/>
              <w:right w:val="single" w:sz="4" w:space="0" w:color="auto"/>
            </w:tcBorders>
            <w:vAlign w:val="center"/>
            <w:hideMark/>
          </w:tcPr>
          <w:p w14:paraId="52BFFA32"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6</w:t>
            </w:r>
          </w:p>
        </w:tc>
        <w:tc>
          <w:tcPr>
            <w:tcW w:w="7654" w:type="dxa"/>
            <w:tcBorders>
              <w:top w:val="single" w:sz="4" w:space="0" w:color="auto"/>
              <w:left w:val="single" w:sz="4" w:space="0" w:color="auto"/>
              <w:bottom w:val="single" w:sz="4" w:space="0" w:color="auto"/>
              <w:right w:val="single" w:sz="4" w:space="0" w:color="auto"/>
            </w:tcBorders>
            <w:hideMark/>
          </w:tcPr>
          <w:p w14:paraId="29EE2895" w14:textId="77777777" w:rsidR="00C7302F" w:rsidRDefault="00C7302F">
            <w:pPr>
              <w:spacing w:line="256" w:lineRule="auto"/>
              <w:jc w:val="center"/>
              <w:rPr>
                <w:rFonts w:ascii="Times New Roman" w:hAnsi="Times New Roman" w:cs="Times New Roman"/>
                <w:color w:val="FF0000"/>
                <w:sz w:val="28"/>
                <w:szCs w:val="28"/>
                <w:lang w:val="tk-TM"/>
              </w:rPr>
            </w:pPr>
            <w:r>
              <w:rPr>
                <w:rFonts w:ascii="Times New Roman" w:hAnsi="Times New Roman" w:cs="Times New Roman"/>
                <w:b/>
                <w:sz w:val="28"/>
                <w:szCs w:val="28"/>
                <w:lang w:val="tk-TM"/>
              </w:rPr>
              <w:t>Merkezden daşlaşýan kompressorda howanyň parametrleriniň özara aragatnaşygyny kesgitleýän birinji deňleme</w:t>
            </w:r>
          </w:p>
          <w:p w14:paraId="1F28B2F3"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Energiýanyň saklanmasynyň deňlemesi.</w:t>
            </w:r>
          </w:p>
          <w:p w14:paraId="30979C7E" w14:textId="7FED26BF" w:rsidR="00E56360" w:rsidRDefault="00E56360" w:rsidP="00E56360">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Kompressoryň girişinde we çykyşynda howanyň </w:t>
            </w:r>
            <w:r w:rsidR="00720092">
              <w:rPr>
                <w:rFonts w:ascii="Times New Roman" w:hAnsi="Times New Roman" w:cs="Times New Roman"/>
                <w:sz w:val="28"/>
                <w:szCs w:val="28"/>
                <w:lang w:val="tk-TM"/>
              </w:rPr>
              <w:t>P we T baglanşygy.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35B68BD"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6ED44221" w14:textId="77777777" w:rsidTr="00C7302F">
        <w:tc>
          <w:tcPr>
            <w:tcW w:w="709" w:type="dxa"/>
            <w:tcBorders>
              <w:top w:val="single" w:sz="4" w:space="0" w:color="auto"/>
              <w:left w:val="single" w:sz="4" w:space="0" w:color="auto"/>
              <w:bottom w:val="single" w:sz="4" w:space="0" w:color="auto"/>
              <w:right w:val="single" w:sz="4" w:space="0" w:color="auto"/>
            </w:tcBorders>
            <w:vAlign w:val="center"/>
            <w:hideMark/>
          </w:tcPr>
          <w:p w14:paraId="095B0482"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7654" w:type="dxa"/>
            <w:tcBorders>
              <w:top w:val="single" w:sz="4" w:space="0" w:color="auto"/>
              <w:left w:val="single" w:sz="4" w:space="0" w:color="auto"/>
              <w:bottom w:val="single" w:sz="4" w:space="0" w:color="auto"/>
              <w:right w:val="single" w:sz="4" w:space="0" w:color="auto"/>
            </w:tcBorders>
            <w:hideMark/>
          </w:tcPr>
          <w:p w14:paraId="03C89CB6"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Merkezden daşlaşýan kompressorda howanyň parametrleriniň özara aragatnaşyklaryny kesgitleýän  ikinji esasy gönükdirme we р.т.к.</w:t>
            </w:r>
          </w:p>
          <w:p w14:paraId="4230AF69"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Bernulliniň deňlemesi.</w:t>
            </w:r>
          </w:p>
          <w:p w14:paraId="60C618F2"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Merkezden daşlaşýan kompressoryň effektiw we adiabatiki peýdaly hereketiniň koeffisientleri.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AB7F8E5"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rsidRPr="00720092" w14:paraId="125560F1" w14:textId="77777777" w:rsidTr="00C7302F">
        <w:tc>
          <w:tcPr>
            <w:tcW w:w="709" w:type="dxa"/>
            <w:tcBorders>
              <w:top w:val="single" w:sz="4" w:space="0" w:color="auto"/>
              <w:left w:val="single" w:sz="4" w:space="0" w:color="auto"/>
              <w:bottom w:val="single" w:sz="4" w:space="0" w:color="auto"/>
              <w:right w:val="single" w:sz="4" w:space="0" w:color="auto"/>
            </w:tcBorders>
            <w:vAlign w:val="center"/>
            <w:hideMark/>
          </w:tcPr>
          <w:p w14:paraId="5FF9DD21"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7654" w:type="dxa"/>
            <w:tcBorders>
              <w:top w:val="single" w:sz="4" w:space="0" w:color="auto"/>
              <w:left w:val="single" w:sz="4" w:space="0" w:color="auto"/>
              <w:bottom w:val="single" w:sz="4" w:space="0" w:color="auto"/>
              <w:right w:val="single" w:sz="4" w:space="0" w:color="auto"/>
            </w:tcBorders>
            <w:hideMark/>
          </w:tcPr>
          <w:p w14:paraId="0FA51F9F"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b/>
                <w:sz w:val="28"/>
                <w:szCs w:val="28"/>
                <w:lang w:val="tk-TM"/>
              </w:rPr>
              <w:t>Turboreaktiw hereketlendirijiniň merkezden daşlaşýan kompressorynyň elementlerinden howanyň akyp geçmegi</w:t>
            </w:r>
          </w:p>
          <w:p w14:paraId="47F46C9E" w14:textId="77777777" w:rsidR="00720092"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Kompressoryň giriş gurluşyndan howanyň akmagy. </w:t>
            </w:r>
          </w:p>
          <w:p w14:paraId="4CBAC810" w14:textId="68775EEF" w:rsidR="00C7302F" w:rsidRDefault="00720092">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lastRenderedPageBreak/>
              <w:t>Tigiriň girişinde tolkun garşylygynyň öňüni almak.</w:t>
            </w:r>
            <w:r w:rsidR="00C7302F">
              <w:rPr>
                <w:rFonts w:ascii="Times New Roman" w:hAnsi="Times New Roman" w:cs="Times New Roman"/>
                <w:sz w:val="28"/>
                <w:szCs w:val="28"/>
                <w:lang w:val="tk-TM"/>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499FB95"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2</w:t>
            </w:r>
          </w:p>
        </w:tc>
      </w:tr>
      <w:tr w:rsidR="00C7302F" w14:paraId="08F1D46D"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7074C0E9"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9</w:t>
            </w:r>
          </w:p>
        </w:tc>
        <w:tc>
          <w:tcPr>
            <w:tcW w:w="7654" w:type="dxa"/>
            <w:tcBorders>
              <w:top w:val="single" w:sz="4" w:space="0" w:color="auto"/>
              <w:left w:val="single" w:sz="4" w:space="0" w:color="auto"/>
              <w:bottom w:val="single" w:sz="4" w:space="0" w:color="auto"/>
              <w:right w:val="single" w:sz="4" w:space="0" w:color="auto"/>
            </w:tcBorders>
            <w:hideMark/>
          </w:tcPr>
          <w:p w14:paraId="4A198FCC" w14:textId="77777777" w:rsidR="00C7302F" w:rsidRDefault="00C7302F">
            <w:pPr>
              <w:spacing w:line="256" w:lineRule="auto"/>
              <w:jc w:val="center"/>
              <w:rPr>
                <w:rFonts w:ascii="Times New Roman" w:hAnsi="Times New Roman" w:cs="Times New Roman"/>
                <w:b/>
                <w:sz w:val="28"/>
                <w:szCs w:val="28"/>
                <w:lang w:val="tk-TM"/>
              </w:rPr>
            </w:pPr>
            <w:bookmarkStart w:id="6" w:name="_Hlk71984291"/>
            <w:r>
              <w:rPr>
                <w:rFonts w:ascii="Times New Roman" w:hAnsi="Times New Roman" w:cs="Times New Roman"/>
                <w:b/>
                <w:sz w:val="28"/>
                <w:szCs w:val="28"/>
                <w:lang w:val="tk-TM"/>
              </w:rPr>
              <w:t xml:space="preserve"> Merkezden daşlaşýan kompressorynyň</w:t>
            </w:r>
            <w:bookmarkEnd w:id="6"/>
            <w:r>
              <w:rPr>
                <w:lang w:val="tk-TM"/>
              </w:rPr>
              <w:t xml:space="preserve"> </w:t>
            </w:r>
            <w:r>
              <w:rPr>
                <w:rFonts w:ascii="Times New Roman" w:hAnsi="Times New Roman" w:cs="Times New Roman"/>
                <w:b/>
                <w:sz w:val="28"/>
                <w:szCs w:val="28"/>
                <w:lang w:val="tk-TM"/>
              </w:rPr>
              <w:t>tigirden howanyň geçiş häsiýeti</w:t>
            </w:r>
          </w:p>
          <w:p w14:paraId="63FEAA94"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Tigirden howanyň akmagy.</w:t>
            </w:r>
          </w:p>
          <w:p w14:paraId="51AE6757" w14:textId="718EDCE6" w:rsidR="00525CA5" w:rsidRDefault="00525CA5" w:rsidP="00525CA5">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Kompressoryň tigigi tarapyndan howa berilýän kuwwat.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ABF5377"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6180C041" w14:textId="77777777" w:rsidTr="00C7302F">
        <w:trPr>
          <w:trHeight w:val="286"/>
        </w:trPr>
        <w:tc>
          <w:tcPr>
            <w:tcW w:w="709" w:type="dxa"/>
            <w:tcBorders>
              <w:top w:val="single" w:sz="4" w:space="0" w:color="auto"/>
              <w:left w:val="single" w:sz="4" w:space="0" w:color="auto"/>
              <w:bottom w:val="single" w:sz="4" w:space="0" w:color="auto"/>
              <w:right w:val="single" w:sz="4" w:space="0" w:color="auto"/>
            </w:tcBorders>
            <w:vAlign w:val="center"/>
            <w:hideMark/>
          </w:tcPr>
          <w:p w14:paraId="406F050E"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7654" w:type="dxa"/>
            <w:tcBorders>
              <w:top w:val="single" w:sz="4" w:space="0" w:color="auto"/>
              <w:left w:val="single" w:sz="4" w:space="0" w:color="auto"/>
              <w:bottom w:val="single" w:sz="4" w:space="0" w:color="auto"/>
              <w:right w:val="single" w:sz="4" w:space="0" w:color="auto"/>
            </w:tcBorders>
            <w:hideMark/>
          </w:tcPr>
          <w:p w14:paraId="7E21D169"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Diffuzordan we çykyş patrubkalaryndan howanyň akyp geçiş häsiýeti</w:t>
            </w:r>
          </w:p>
          <w:p w14:paraId="726B957D"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Diffuzorda howanyň akyp geçmegi.</w:t>
            </w:r>
          </w:p>
          <w:p w14:paraId="2452CF6D"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Çykyş partubkalarynda howanyň akmagy.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7EC5B8C"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3A9E96F9" w14:textId="77777777" w:rsidTr="00C7302F">
        <w:trPr>
          <w:trHeight w:val="659"/>
        </w:trPr>
        <w:tc>
          <w:tcPr>
            <w:tcW w:w="709" w:type="dxa"/>
            <w:tcBorders>
              <w:top w:val="single" w:sz="4" w:space="0" w:color="auto"/>
              <w:left w:val="single" w:sz="4" w:space="0" w:color="auto"/>
              <w:bottom w:val="single" w:sz="4" w:space="0" w:color="auto"/>
              <w:right w:val="single" w:sz="4" w:space="0" w:color="auto"/>
            </w:tcBorders>
            <w:vAlign w:val="center"/>
            <w:hideMark/>
          </w:tcPr>
          <w:p w14:paraId="235C78DF"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11</w:t>
            </w:r>
          </w:p>
        </w:tc>
        <w:tc>
          <w:tcPr>
            <w:tcW w:w="7654" w:type="dxa"/>
            <w:tcBorders>
              <w:top w:val="single" w:sz="4" w:space="0" w:color="auto"/>
              <w:left w:val="single" w:sz="4" w:space="0" w:color="auto"/>
              <w:bottom w:val="single" w:sz="4" w:space="0" w:color="auto"/>
              <w:right w:val="single" w:sz="4" w:space="0" w:color="auto"/>
            </w:tcBorders>
            <w:hideMark/>
          </w:tcPr>
          <w:p w14:paraId="2D95D522" w14:textId="77777777" w:rsidR="00C7302F" w:rsidRDefault="00C7302F">
            <w:pPr>
              <w:spacing w:line="256" w:lineRule="auto"/>
              <w:jc w:val="center"/>
              <w:rPr>
                <w:rFonts w:ascii="Times New Roman" w:hAnsi="Times New Roman" w:cs="Times New Roman"/>
                <w:b/>
                <w:sz w:val="28"/>
                <w:szCs w:val="28"/>
                <w:lang w:val="tk-TM"/>
              </w:rPr>
            </w:pPr>
            <w:bookmarkStart w:id="7" w:name="_Hlk77924533"/>
            <w:r>
              <w:rPr>
                <w:rFonts w:ascii="Times New Roman" w:hAnsi="Times New Roman" w:cs="Times New Roman"/>
                <w:b/>
                <w:sz w:val="28"/>
                <w:szCs w:val="28"/>
                <w:lang w:val="tk-TM"/>
              </w:rPr>
              <w:t>Okly kompressoryň işleýiş prinsipi we shemasy</w:t>
            </w:r>
            <w:bookmarkEnd w:id="7"/>
          </w:p>
          <w:p w14:paraId="33A62167"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Okly kompressoryň basgançagynyň işi we gurluşy</w:t>
            </w:r>
            <w:r>
              <w:rPr>
                <w:rFonts w:ascii="Times New Roman" w:hAnsi="Times New Roman" w:cs="Times New Roman"/>
                <w:sz w:val="28"/>
                <w:szCs w:val="28"/>
                <w:lang w:val="tk-TM"/>
              </w:rPr>
              <w:t xml:space="preserve">. </w:t>
            </w:r>
          </w:p>
          <w:p w14:paraId="681E5630" w14:textId="075C49B5" w:rsidR="00DB3D6D" w:rsidRDefault="00DB3D6D">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Basgançakdan howanyň akyp geçmegi.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DD4B4C"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5F880319"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7112ABBD"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12</w:t>
            </w:r>
          </w:p>
        </w:tc>
        <w:tc>
          <w:tcPr>
            <w:tcW w:w="7654" w:type="dxa"/>
            <w:tcBorders>
              <w:top w:val="single" w:sz="4" w:space="0" w:color="auto"/>
              <w:left w:val="single" w:sz="4" w:space="0" w:color="auto"/>
              <w:bottom w:val="single" w:sz="4" w:space="0" w:color="auto"/>
              <w:right w:val="single" w:sz="4" w:space="0" w:color="auto"/>
            </w:tcBorders>
            <w:hideMark/>
          </w:tcPr>
          <w:p w14:paraId="74537754"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Okly kompressoryň basgançagynyň esasy parametrleri</w:t>
            </w:r>
          </w:p>
          <w:p w14:paraId="4115D384" w14:textId="2A61E46D"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Ttigiriň aýlaw tizligi we onuň absolýut tizligine, otnositel tizligine täsiri.</w:t>
            </w:r>
          </w:p>
          <w:p w14:paraId="7D604E7C" w14:textId="0884E8EA"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Howanyň aýlanmagy we  onuň koeffisiýenti, basgançagyň kuwwaty we adiabatiki p.t.k.</w:t>
            </w:r>
            <w:r>
              <w:rPr>
                <w:rFonts w:ascii="Times New Roman" w:hAnsi="Times New Roman" w:cs="Times New Roman"/>
                <w:b/>
                <w:color w:val="FF0000"/>
                <w:sz w:val="28"/>
                <w:szCs w:val="28"/>
                <w:lang w:val="tk-TM"/>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2AFDB96"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7E6E522C"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7FEBCECA"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13</w:t>
            </w:r>
          </w:p>
        </w:tc>
        <w:tc>
          <w:tcPr>
            <w:tcW w:w="7654" w:type="dxa"/>
            <w:tcBorders>
              <w:top w:val="single" w:sz="4" w:space="0" w:color="auto"/>
              <w:left w:val="single" w:sz="4" w:space="0" w:color="auto"/>
              <w:bottom w:val="single" w:sz="4" w:space="0" w:color="auto"/>
              <w:right w:val="single" w:sz="4" w:space="0" w:color="auto"/>
            </w:tcBorders>
            <w:hideMark/>
          </w:tcPr>
          <w:p w14:paraId="14690D21"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Pilçeleriň beýikligine görä howa akymynyň parametrleriniň üýtgemegi</w:t>
            </w:r>
          </w:p>
          <w:p w14:paraId="3228070E" w14:textId="77777777" w:rsidR="00C7302F" w:rsidRDefault="00C7302F">
            <w:pPr>
              <w:spacing w:line="256" w:lineRule="auto"/>
              <w:rPr>
                <w:color w:val="FF0000"/>
                <w:lang w:val="tk-TM"/>
              </w:rPr>
            </w:pPr>
            <w:r>
              <w:rPr>
                <w:rFonts w:ascii="Times New Roman" w:hAnsi="Times New Roman" w:cs="Times New Roman"/>
                <w:sz w:val="28"/>
                <w:szCs w:val="28"/>
                <w:lang w:val="tk-TM"/>
              </w:rPr>
              <w:t>Pilçeleriň beýikligine görä howa akymynyň parametrleriniň üýtgemegi.</w:t>
            </w:r>
            <w:r>
              <w:rPr>
                <w:color w:val="FF0000"/>
                <w:lang w:val="tk-TM"/>
              </w:rPr>
              <w:t xml:space="preserve"> </w:t>
            </w:r>
          </w:p>
          <w:p w14:paraId="1D295447" w14:textId="2D59ADA8" w:rsidR="00E97DE7" w:rsidRDefault="00E97DE7">
            <w:pPr>
              <w:spacing w:line="256" w:lineRule="auto"/>
              <w:rPr>
                <w:rFonts w:ascii="Times New Roman" w:hAnsi="Times New Roman" w:cs="Times New Roman"/>
                <w:color w:val="FF0000"/>
                <w:sz w:val="28"/>
                <w:szCs w:val="28"/>
                <w:lang w:val="tk-TM"/>
              </w:rPr>
            </w:pPr>
            <w:r>
              <w:rPr>
                <w:rFonts w:ascii="Times New Roman" w:hAnsi="Times New Roman" w:cs="Times New Roman"/>
                <w:sz w:val="28"/>
                <w:szCs w:val="28"/>
                <w:lang w:val="tk-TM"/>
              </w:rPr>
              <w:t>Pilçeleriň beýikligine görä t</w:t>
            </w:r>
            <w:r w:rsidRPr="00E56205">
              <w:rPr>
                <w:rFonts w:ascii="Times New Roman" w:eastAsia="Times New Roman" w:hAnsi="Times New Roman"/>
                <w:sz w:val="28"/>
                <w:szCs w:val="28"/>
                <w:lang w:val="tk-TM"/>
              </w:rPr>
              <w:t>izlikleriň üçb</w:t>
            </w:r>
            <w:r>
              <w:rPr>
                <w:rFonts w:ascii="Times New Roman" w:eastAsia="Times New Roman" w:hAnsi="Times New Roman"/>
                <w:sz w:val="28"/>
                <w:szCs w:val="28"/>
                <w:lang w:val="tk-TM"/>
              </w:rPr>
              <w:t>urçlugnyň üýtgemegi.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592DE7D"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7BC880C2"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69537059"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14</w:t>
            </w:r>
          </w:p>
        </w:tc>
        <w:tc>
          <w:tcPr>
            <w:tcW w:w="7654" w:type="dxa"/>
            <w:tcBorders>
              <w:top w:val="single" w:sz="4" w:space="0" w:color="auto"/>
              <w:left w:val="single" w:sz="4" w:space="0" w:color="auto"/>
              <w:bottom w:val="single" w:sz="4" w:space="0" w:color="auto"/>
              <w:right w:val="single" w:sz="4" w:space="0" w:color="auto"/>
            </w:tcBorders>
            <w:hideMark/>
          </w:tcPr>
          <w:p w14:paraId="4109E4AB"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Howany öňden aýlaýjyly basgançagyň tigiri we köp basgançakly okly kompressorlar</w:t>
            </w:r>
          </w:p>
          <w:p w14:paraId="339641E6"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Basgançakda howany öňden aýlamagyň niýetlenişi.</w:t>
            </w:r>
          </w:p>
          <w:p w14:paraId="266ADCDD"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Köp basgançakly okly kompressorlaryň   adiabadiki we effektiw p.t.k.</w:t>
            </w:r>
            <w:r>
              <w:rPr>
                <w:rFonts w:ascii="Times New Roman" w:hAnsi="Times New Roman" w:cs="Times New Roman"/>
                <w:b/>
                <w:color w:val="FF0000"/>
                <w:sz w:val="28"/>
                <w:szCs w:val="28"/>
                <w:lang w:val="tk-TM"/>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CA7C8A0"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78227036"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56007C33"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15</w:t>
            </w:r>
          </w:p>
        </w:tc>
        <w:tc>
          <w:tcPr>
            <w:tcW w:w="7654" w:type="dxa"/>
            <w:tcBorders>
              <w:top w:val="single" w:sz="4" w:space="0" w:color="auto"/>
              <w:left w:val="single" w:sz="4" w:space="0" w:color="auto"/>
              <w:bottom w:val="single" w:sz="4" w:space="0" w:color="auto"/>
              <w:right w:val="single" w:sz="4" w:space="0" w:color="auto"/>
            </w:tcBorders>
            <w:hideMark/>
          </w:tcPr>
          <w:p w14:paraId="6BA995C1"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Kompressorlaryň häsiýetnamasy</w:t>
            </w:r>
          </w:p>
          <w:p w14:paraId="63E2F629"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Umumy bölüm.</w:t>
            </w:r>
          </w:p>
          <w:p w14:paraId="150A7636"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Kompressorlaryň howany harçlamagy boýunça häsiýetlendirmek.</w:t>
            </w:r>
          </w:p>
          <w:p w14:paraId="4D65BDFF"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Kompressora howa şeretleriniň we uçuş režiminiň täsiri.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36CB4F"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2 </w:t>
            </w:r>
          </w:p>
        </w:tc>
      </w:tr>
      <w:tr w:rsidR="00C7302F" w14:paraId="202240F1"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5C37B1A4" w14:textId="77777777" w:rsidR="00C7302F" w:rsidRDefault="00C7302F">
            <w:pPr>
              <w:spacing w:line="256" w:lineRule="auto"/>
              <w:rPr>
                <w:rFonts w:ascii="Times New Roman" w:hAnsi="Times New Roman" w:cs="Times New Roman"/>
                <w:sz w:val="28"/>
                <w:szCs w:val="28"/>
                <w:lang w:val="tk-TM"/>
              </w:rPr>
            </w:pPr>
            <w:bookmarkStart w:id="8" w:name="_Hlk77924720"/>
            <w:r>
              <w:rPr>
                <w:rFonts w:ascii="Times New Roman" w:hAnsi="Times New Roman" w:cs="Times New Roman"/>
                <w:sz w:val="28"/>
                <w:szCs w:val="28"/>
                <w:lang w:val="tk-TM"/>
              </w:rPr>
              <w:t>16</w:t>
            </w:r>
          </w:p>
        </w:tc>
        <w:tc>
          <w:tcPr>
            <w:tcW w:w="7654" w:type="dxa"/>
            <w:tcBorders>
              <w:top w:val="single" w:sz="4" w:space="0" w:color="auto"/>
              <w:left w:val="single" w:sz="4" w:space="0" w:color="auto"/>
              <w:bottom w:val="single" w:sz="4" w:space="0" w:color="auto"/>
              <w:right w:val="single" w:sz="4" w:space="0" w:color="auto"/>
            </w:tcBorders>
            <w:hideMark/>
          </w:tcPr>
          <w:p w14:paraId="5FA6BB51" w14:textId="77777777" w:rsidR="00C7302F" w:rsidRDefault="00C7302F">
            <w:pPr>
              <w:spacing w:line="256" w:lineRule="auto"/>
              <w:jc w:val="center"/>
              <w:rPr>
                <w:rFonts w:ascii="Times New Roman" w:hAnsi="Times New Roman" w:cs="Times New Roman"/>
                <w:b/>
                <w:sz w:val="28"/>
                <w:szCs w:val="28"/>
                <w:lang w:val="tk-TM"/>
              </w:rPr>
            </w:pPr>
            <w:bookmarkStart w:id="9" w:name="_Hlk77924759"/>
            <w:r>
              <w:rPr>
                <w:rFonts w:ascii="Times New Roman" w:hAnsi="Times New Roman" w:cs="Times New Roman"/>
                <w:b/>
                <w:sz w:val="28"/>
                <w:szCs w:val="28"/>
                <w:lang w:val="tk-TM"/>
              </w:rPr>
              <w:t>Kompressoryň durnuksyz režimi – pompaž</w:t>
            </w:r>
            <w:bookmarkEnd w:id="9"/>
          </w:p>
          <w:p w14:paraId="1A6CEAFE"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Pompaž barada düşünje.</w:t>
            </w:r>
          </w:p>
          <w:p w14:paraId="5F7FE092"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Merkezden daşlaşýan kompressorlaryň piçelerinden howa akymynyň gopmasy.</w:t>
            </w:r>
          </w:p>
          <w:p w14:paraId="47D73A1F"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Okly kompressorlarynda pompažyň döremegi.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DDA57C"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2 </w:t>
            </w:r>
          </w:p>
        </w:tc>
        <w:bookmarkEnd w:id="8"/>
      </w:tr>
      <w:tr w:rsidR="00C7302F" w14:paraId="4C8F1EC9"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5D222E8C"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17</w:t>
            </w:r>
          </w:p>
        </w:tc>
        <w:tc>
          <w:tcPr>
            <w:tcW w:w="7654" w:type="dxa"/>
            <w:tcBorders>
              <w:top w:val="single" w:sz="4" w:space="0" w:color="auto"/>
              <w:left w:val="single" w:sz="4" w:space="0" w:color="auto"/>
              <w:bottom w:val="single" w:sz="4" w:space="0" w:color="auto"/>
              <w:right w:val="single" w:sz="4" w:space="0" w:color="auto"/>
            </w:tcBorders>
            <w:hideMark/>
          </w:tcPr>
          <w:p w14:paraId="03609844"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hereketlendirijileriň</w:t>
            </w:r>
          </w:p>
          <w:p w14:paraId="2BBE0F4B"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kompressorlarynda pompažyň döreýiş şerti</w:t>
            </w:r>
          </w:p>
          <w:p w14:paraId="355D78A1"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Kompressorlaryň iş režimi hasaplanan režimden örän üýtgände pompažyň döremegi.</w:t>
            </w:r>
          </w:p>
          <w:p w14:paraId="5DE97DCC" w14:textId="77777777" w:rsidR="00C7302F" w:rsidRDefault="00C7302F">
            <w:pPr>
              <w:spacing w:line="256" w:lineRule="auto"/>
              <w:jc w:val="both"/>
              <w:rPr>
                <w:rFonts w:ascii="Times New Roman" w:hAnsi="Times New Roman" w:cs="Times New Roman"/>
                <w:b/>
                <w:sz w:val="28"/>
                <w:szCs w:val="28"/>
                <w:lang w:val="tk-TM"/>
              </w:rPr>
            </w:pPr>
            <w:r>
              <w:rPr>
                <w:rFonts w:ascii="Times New Roman" w:hAnsi="Times New Roman" w:cs="Times New Roman"/>
                <w:bCs/>
                <w:sz w:val="28"/>
                <w:szCs w:val="28"/>
                <w:lang w:val="tk-TM"/>
              </w:rPr>
              <w:t>Uçuş režimlerinde pompažyň döremegi.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18BD59F"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0C9F2EF3"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299CDFAF"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lastRenderedPageBreak/>
              <w:t>18</w:t>
            </w:r>
          </w:p>
        </w:tc>
        <w:tc>
          <w:tcPr>
            <w:tcW w:w="7654" w:type="dxa"/>
            <w:tcBorders>
              <w:top w:val="single" w:sz="4" w:space="0" w:color="auto"/>
              <w:left w:val="single" w:sz="4" w:space="0" w:color="auto"/>
              <w:bottom w:val="single" w:sz="4" w:space="0" w:color="auto"/>
              <w:right w:val="single" w:sz="4" w:space="0" w:color="auto"/>
            </w:tcBorders>
            <w:hideMark/>
          </w:tcPr>
          <w:p w14:paraId="023E0E2D" w14:textId="77777777" w:rsidR="00C7302F" w:rsidRDefault="00C7302F">
            <w:pPr>
              <w:spacing w:line="256" w:lineRule="auto"/>
              <w:jc w:val="center"/>
              <w:rPr>
                <w:rFonts w:ascii="Times New Roman" w:hAnsi="Times New Roman" w:cs="Times New Roman"/>
                <w:b/>
                <w:sz w:val="28"/>
                <w:szCs w:val="28"/>
                <w:lang w:val="tk-TM"/>
              </w:rPr>
            </w:pPr>
            <w:bookmarkStart w:id="10" w:name="_Hlk77924828"/>
            <w:r>
              <w:rPr>
                <w:rFonts w:ascii="Times New Roman" w:hAnsi="Times New Roman" w:cs="Times New Roman"/>
                <w:b/>
                <w:sz w:val="28"/>
                <w:szCs w:val="28"/>
                <w:lang w:val="tk-TM"/>
              </w:rPr>
              <w:t>Gaz turbinanyň shemasy we işleýiş prinspi</w:t>
            </w:r>
            <w:bookmarkEnd w:id="10"/>
          </w:p>
          <w:p w14:paraId="21B28068"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Umumy maglumat.</w:t>
            </w:r>
          </w:p>
          <w:p w14:paraId="57F4E821"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Gaz turbinanyň shemasy we işleýiş prinsipi.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7A1C5E"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1318B2D8" w14:textId="77777777" w:rsidTr="00C7302F">
        <w:trPr>
          <w:trHeight w:val="353"/>
        </w:trPr>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51D8C9DD" w14:textId="3DC636C6"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Jemi</w:t>
            </w:r>
            <w:r w:rsidR="00D32E34">
              <w:rPr>
                <w:rFonts w:ascii="Times New Roman" w:hAnsi="Times New Roman" w:cs="Times New Roman"/>
                <w:b/>
                <w:sz w:val="28"/>
                <w:szCs w:val="28"/>
                <w:lang w:val="tk-TM"/>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C4F5DC"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36</w:t>
            </w:r>
          </w:p>
        </w:tc>
      </w:tr>
    </w:tbl>
    <w:p w14:paraId="59B07689" w14:textId="78302C62" w:rsidR="00CD4AC3" w:rsidRDefault="00D32E34" w:rsidP="00D32E34">
      <w:pPr>
        <w:ind w:left="1080"/>
        <w:rPr>
          <w:rFonts w:ascii="Times New Roman" w:hAnsi="Times New Roman" w:cs="Times New Roman"/>
          <w:b/>
          <w:bCs/>
          <w:snapToGrid w:val="0"/>
          <w:sz w:val="28"/>
          <w:szCs w:val="28"/>
          <w:lang w:val="tk-TM"/>
        </w:rPr>
      </w:pPr>
      <w:r>
        <w:rPr>
          <w:rFonts w:ascii="Times New Roman" w:hAnsi="Times New Roman" w:cs="Times New Roman"/>
          <w:b/>
          <w:bCs/>
          <w:snapToGrid w:val="0"/>
          <w:sz w:val="28"/>
          <w:szCs w:val="28"/>
          <w:lang w:val="tk-TM"/>
        </w:rPr>
        <w:tab/>
      </w:r>
    </w:p>
    <w:p w14:paraId="353CC98F" w14:textId="77777777" w:rsidR="00C7302F" w:rsidRDefault="00C7302F" w:rsidP="00C7302F">
      <w:pPr>
        <w:ind w:left="1080"/>
        <w:jc w:val="center"/>
        <w:rPr>
          <w:rFonts w:ascii="Times New Roman" w:hAnsi="Times New Roman" w:cs="Times New Roman"/>
          <w:b/>
          <w:bCs/>
          <w:snapToGrid w:val="0"/>
          <w:sz w:val="28"/>
          <w:szCs w:val="28"/>
          <w:lang w:val="tk-TM"/>
        </w:rPr>
      </w:pPr>
      <w:r>
        <w:rPr>
          <w:rFonts w:ascii="Times New Roman" w:hAnsi="Times New Roman" w:cs="Times New Roman"/>
          <w:b/>
          <w:bCs/>
          <w:snapToGrid w:val="0"/>
          <w:sz w:val="28"/>
          <w:szCs w:val="28"/>
          <w:lang w:val="tk-TM"/>
        </w:rPr>
        <w:t>2.1. Umumy okuwlaryň mazmuny</w:t>
      </w:r>
    </w:p>
    <w:p w14:paraId="780D3B07" w14:textId="77777777" w:rsidR="00C7302F" w:rsidRDefault="00C7302F" w:rsidP="00C7302F">
      <w:pPr>
        <w:ind w:left="1080"/>
        <w:jc w:val="center"/>
        <w:rPr>
          <w:rFonts w:ascii="Times New Roman" w:hAnsi="Times New Roman" w:cs="Times New Roman"/>
          <w:b/>
          <w:sz w:val="28"/>
          <w:szCs w:val="28"/>
          <w:lang w:val="tk-TM"/>
        </w:rPr>
      </w:pPr>
    </w:p>
    <w:tbl>
      <w:tblPr>
        <w:tblW w:w="9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7659"/>
        <w:gridCol w:w="1561"/>
      </w:tblGrid>
      <w:tr w:rsidR="00C7302F" w14:paraId="36B44D0D" w14:textId="77777777" w:rsidTr="00C7302F">
        <w:trPr>
          <w:cantSplit/>
          <w:trHeight w:val="395"/>
        </w:trPr>
        <w:tc>
          <w:tcPr>
            <w:tcW w:w="709" w:type="dxa"/>
            <w:tcBorders>
              <w:top w:val="single" w:sz="4" w:space="0" w:color="auto"/>
              <w:left w:val="single" w:sz="4" w:space="0" w:color="auto"/>
              <w:bottom w:val="single" w:sz="4" w:space="0" w:color="auto"/>
              <w:right w:val="single" w:sz="4" w:space="0" w:color="auto"/>
            </w:tcBorders>
            <w:vAlign w:val="center"/>
            <w:hideMark/>
          </w:tcPr>
          <w:p w14:paraId="2E9E71B5"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T/b</w:t>
            </w:r>
          </w:p>
        </w:tc>
        <w:tc>
          <w:tcPr>
            <w:tcW w:w="7654" w:type="dxa"/>
            <w:tcBorders>
              <w:top w:val="single" w:sz="4" w:space="0" w:color="auto"/>
              <w:left w:val="single" w:sz="4" w:space="0" w:color="auto"/>
              <w:bottom w:val="single" w:sz="4" w:space="0" w:color="auto"/>
              <w:right w:val="single" w:sz="4" w:space="0" w:color="auto"/>
            </w:tcBorders>
            <w:vAlign w:val="center"/>
            <w:hideMark/>
          </w:tcPr>
          <w:p w14:paraId="0F7CF177" w14:textId="77777777" w:rsidR="00C7302F" w:rsidRDefault="00C7302F">
            <w:pPr>
              <w:pStyle w:val="4"/>
              <w:ind w:left="-108" w:right="-108"/>
              <w:jc w:val="center"/>
              <w:rPr>
                <w:rFonts w:ascii="Times New Roman" w:hAnsi="Times New Roman" w:cs="Times New Roman"/>
                <w:b/>
                <w:i w:val="0"/>
                <w:color w:val="auto"/>
                <w:sz w:val="28"/>
                <w:szCs w:val="28"/>
                <w:lang w:val="tk-TM" w:eastAsia="en-US"/>
              </w:rPr>
            </w:pPr>
            <w:r>
              <w:rPr>
                <w:rFonts w:ascii="Times New Roman" w:hAnsi="Times New Roman" w:cs="Times New Roman"/>
                <w:b/>
                <w:i w:val="0"/>
                <w:color w:val="auto"/>
                <w:sz w:val="28"/>
                <w:szCs w:val="28"/>
                <w:lang w:val="tk-TM" w:eastAsia="en-US"/>
              </w:rPr>
              <w:t>Temalar we olaryň mazmuny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7482B5C" w14:textId="77777777" w:rsidR="00C7302F" w:rsidRDefault="00C7302F">
            <w:pPr>
              <w:spacing w:line="256" w:lineRule="auto"/>
              <w:ind w:left="-108" w:right="-108"/>
              <w:jc w:val="center"/>
              <w:rPr>
                <w:rFonts w:ascii="Times New Roman" w:hAnsi="Times New Roman" w:cs="Times New Roman"/>
                <w:b/>
                <w:sz w:val="28"/>
                <w:szCs w:val="28"/>
                <w:lang w:val="tk-TM"/>
              </w:rPr>
            </w:pPr>
            <w:r>
              <w:rPr>
                <w:rFonts w:ascii="Times New Roman" w:hAnsi="Times New Roman" w:cs="Times New Roman"/>
                <w:b/>
                <w:sz w:val="28"/>
                <w:szCs w:val="28"/>
                <w:lang w:val="tk-TM"/>
              </w:rPr>
              <w:t>Sagat sany</w:t>
            </w:r>
          </w:p>
        </w:tc>
      </w:tr>
      <w:tr w:rsidR="00C7302F" w14:paraId="24E09ABD" w14:textId="77777777" w:rsidTr="00C7302F">
        <w:trPr>
          <w:trHeight w:val="260"/>
        </w:trPr>
        <w:tc>
          <w:tcPr>
            <w:tcW w:w="9923" w:type="dxa"/>
            <w:gridSpan w:val="3"/>
            <w:tcBorders>
              <w:top w:val="single" w:sz="4" w:space="0" w:color="auto"/>
              <w:left w:val="single" w:sz="4" w:space="0" w:color="auto"/>
              <w:bottom w:val="single" w:sz="4" w:space="0" w:color="auto"/>
              <w:right w:val="single" w:sz="4" w:space="0" w:color="auto"/>
            </w:tcBorders>
            <w:vAlign w:val="center"/>
            <w:hideMark/>
          </w:tcPr>
          <w:p w14:paraId="3DFCC364"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b/>
                <w:sz w:val="28"/>
                <w:szCs w:val="28"/>
                <w:lang w:val="tk-TM"/>
              </w:rPr>
              <w:t>VI ýarymýyllyk 32 sagat</w:t>
            </w:r>
          </w:p>
        </w:tc>
      </w:tr>
      <w:tr w:rsidR="00C7302F" w14:paraId="31222234" w14:textId="77777777" w:rsidTr="00C7302F">
        <w:trPr>
          <w:trHeight w:val="286"/>
        </w:trPr>
        <w:tc>
          <w:tcPr>
            <w:tcW w:w="709" w:type="dxa"/>
            <w:tcBorders>
              <w:top w:val="single" w:sz="4" w:space="0" w:color="auto"/>
              <w:left w:val="single" w:sz="4" w:space="0" w:color="auto"/>
              <w:bottom w:val="single" w:sz="4" w:space="0" w:color="auto"/>
              <w:right w:val="single" w:sz="4" w:space="0" w:color="auto"/>
            </w:tcBorders>
            <w:vAlign w:val="center"/>
            <w:hideMark/>
          </w:tcPr>
          <w:p w14:paraId="579CFC1B"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w:t>
            </w:r>
          </w:p>
        </w:tc>
        <w:tc>
          <w:tcPr>
            <w:tcW w:w="7654" w:type="dxa"/>
            <w:tcBorders>
              <w:top w:val="single" w:sz="4" w:space="0" w:color="auto"/>
              <w:left w:val="single" w:sz="4" w:space="0" w:color="auto"/>
              <w:bottom w:val="single" w:sz="4" w:space="0" w:color="auto"/>
              <w:right w:val="single" w:sz="4" w:space="0" w:color="auto"/>
            </w:tcBorders>
            <w:hideMark/>
          </w:tcPr>
          <w:p w14:paraId="3C808188"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Gazyň doly energiýasy we Bernulliniň deňlemesi</w:t>
            </w:r>
          </w:p>
          <w:p w14:paraId="28F62390" w14:textId="444C7E74"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Energiýanyň saklanyşynyň deňlemesi.</w:t>
            </w:r>
          </w:p>
          <w:p w14:paraId="05BF0709" w14:textId="459BF132"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Bernulliniň deňlemesi. </w:t>
            </w:r>
          </w:p>
          <w:p w14:paraId="0C7D8ED5" w14:textId="0A80E8D4"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P-v koordinatalarynda turbinada gazyň giňelme prosesiniň grafiki sekillendirilşi.</w:t>
            </w:r>
          </w:p>
          <w:p w14:paraId="47DD3B73" w14:textId="0E70C271" w:rsidR="00C7302F" w:rsidRDefault="00C7302F">
            <w:pPr>
              <w:spacing w:line="256" w:lineRule="auto"/>
              <w:jc w:val="both"/>
              <w:rPr>
                <w:rFonts w:ascii="Times New Roman" w:hAnsi="Times New Roman" w:cs="Times New Roman"/>
                <w:sz w:val="28"/>
                <w:szCs w:val="28"/>
                <w:lang w:val="tk-TM"/>
              </w:rPr>
            </w:pPr>
            <w:r>
              <w:rPr>
                <w:rFonts w:ascii="Times New Roman" w:hAnsi="Times New Roman" w:cs="Times New Roman"/>
                <w:bCs/>
                <w:sz w:val="28"/>
                <w:szCs w:val="28"/>
                <w:lang w:val="tk-TM"/>
              </w:rPr>
              <w:t>Turbinadaky ýitgiler we onuň p.t.k.</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D3E7BDA"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09D3C85E"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0586EDBA"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c>
          <w:tcPr>
            <w:tcW w:w="7654" w:type="dxa"/>
            <w:tcBorders>
              <w:top w:val="single" w:sz="4" w:space="0" w:color="auto"/>
              <w:left w:val="single" w:sz="4" w:space="0" w:color="auto"/>
              <w:bottom w:val="single" w:sz="4" w:space="0" w:color="auto"/>
              <w:right w:val="single" w:sz="4" w:space="0" w:color="auto"/>
            </w:tcBorders>
            <w:hideMark/>
          </w:tcPr>
          <w:p w14:paraId="245A9AF7"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Awiasiýa gaz turbinanyň häsiýetnamasy</w:t>
            </w:r>
          </w:p>
          <w:p w14:paraId="42F7B785"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Turbinalaryň hasplanmadyk režimlerde işleýişleri.</w:t>
            </w:r>
          </w:p>
          <w:p w14:paraId="34482F3A"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 xml:space="preserve">Hasaplanan režimden tapawutly režimlerde turbinanyň işleýişi.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048899A"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2887FA5C"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1CBA7573"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7654" w:type="dxa"/>
            <w:tcBorders>
              <w:top w:val="single" w:sz="4" w:space="0" w:color="auto"/>
              <w:left w:val="single" w:sz="4" w:space="0" w:color="auto"/>
              <w:bottom w:val="single" w:sz="4" w:space="0" w:color="auto"/>
              <w:right w:val="single" w:sz="4" w:space="0" w:color="auto"/>
            </w:tcBorders>
            <w:hideMark/>
          </w:tcPr>
          <w:p w14:paraId="38387234"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Turbinanyň birmeňzeş iş režimi barada</w:t>
            </w:r>
          </w:p>
          <w:p w14:paraId="6881FBEC"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Turbinanyň iş režiminiň birmeňzeş bolmagynyň şerti.</w:t>
            </w:r>
          </w:p>
          <w:p w14:paraId="5DAA6E11" w14:textId="77777777" w:rsidR="00C7302F" w:rsidRDefault="00C7302F">
            <w:pPr>
              <w:spacing w:line="256" w:lineRule="auto"/>
              <w:jc w:val="both"/>
              <w:rPr>
                <w:rFonts w:ascii="Times New Roman" w:hAnsi="Times New Roman" w:cs="Times New Roman"/>
                <w:color w:val="FF0000"/>
                <w:sz w:val="28"/>
                <w:szCs w:val="28"/>
                <w:lang w:val="tk-TM"/>
              </w:rPr>
            </w:pPr>
            <w:r>
              <w:rPr>
                <w:rFonts w:ascii="Times New Roman" w:hAnsi="Times New Roman" w:cs="Times New Roman"/>
                <w:bCs/>
                <w:sz w:val="28"/>
                <w:szCs w:val="28"/>
                <w:lang w:val="tk-TM"/>
              </w:rPr>
              <w:t>Turbinanyň häsiýetnamasyny şekillendirmegiň usullary.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4D5A24"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5F92154D"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039C68D4"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4</w:t>
            </w:r>
          </w:p>
        </w:tc>
        <w:tc>
          <w:tcPr>
            <w:tcW w:w="7654" w:type="dxa"/>
            <w:tcBorders>
              <w:top w:val="single" w:sz="4" w:space="0" w:color="auto"/>
              <w:left w:val="single" w:sz="4" w:space="0" w:color="auto"/>
              <w:bottom w:val="single" w:sz="4" w:space="0" w:color="auto"/>
              <w:right w:val="single" w:sz="4" w:space="0" w:color="auto"/>
            </w:tcBorders>
            <w:hideMark/>
          </w:tcPr>
          <w:p w14:paraId="226E327B"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hereketlendrijiniň işçi prosesi</w:t>
            </w:r>
          </w:p>
          <w:p w14:paraId="78936BA0"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Turboreaktiw hereketlendrijiniň shemasy we işleýiş prinsipi.</w:t>
            </w:r>
          </w:p>
          <w:p w14:paraId="4A94DC40"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Dwigateliň traktynda basyşyň, temperaturanyň we gazyň tizliginiň ortaça ulylygynyň üýtgeýişi.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D2584B"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1F2C7328"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024825EF"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5</w:t>
            </w:r>
          </w:p>
        </w:tc>
        <w:tc>
          <w:tcPr>
            <w:tcW w:w="7654" w:type="dxa"/>
            <w:tcBorders>
              <w:top w:val="single" w:sz="4" w:space="0" w:color="auto"/>
              <w:left w:val="single" w:sz="4" w:space="0" w:color="auto"/>
              <w:bottom w:val="single" w:sz="4" w:space="0" w:color="auto"/>
              <w:right w:val="single" w:sz="4" w:space="0" w:color="auto"/>
            </w:tcBorders>
            <w:hideMark/>
          </w:tcPr>
          <w:p w14:paraId="24E3F813"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hereketlendrijiniň işçi prosesini</w:t>
            </w:r>
          </w:p>
          <w:p w14:paraId="58B0B7DC"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şekillendirmek</w:t>
            </w:r>
          </w:p>
          <w:p w14:paraId="0E8A644B"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P-v koordinatalarynda turboreaktiw hereketlendrijiniň işçi prosesiniň diagrammasyny şekillendirmek.</w:t>
            </w:r>
          </w:p>
          <w:p w14:paraId="6E363DE7"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TRH duran ýerinde işlände p-v koordinatalarynda turboreaktiw hereketlendirijiniň işçi prosesiniň diagrammasyny şekillendirmek.</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1F1AAA6"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73127868"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074A78A3"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6</w:t>
            </w:r>
          </w:p>
        </w:tc>
        <w:tc>
          <w:tcPr>
            <w:tcW w:w="7654" w:type="dxa"/>
            <w:tcBorders>
              <w:top w:val="single" w:sz="4" w:space="0" w:color="auto"/>
              <w:left w:val="single" w:sz="4" w:space="0" w:color="auto"/>
              <w:bottom w:val="single" w:sz="4" w:space="0" w:color="auto"/>
              <w:right w:val="single" w:sz="4" w:space="0" w:color="auto"/>
            </w:tcBorders>
            <w:hideMark/>
          </w:tcPr>
          <w:p w14:paraId="4F02B40B"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hereketlendrijiniň çekiji güýji, p.t.k. we ýylylyk balansy</w:t>
            </w:r>
          </w:p>
          <w:p w14:paraId="35C1F7FE"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Turboreaktiw hereketlendrijiniň çekiji güýji we peýdaly çekiş işi.</w:t>
            </w:r>
          </w:p>
          <w:p w14:paraId="6D53979F"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Turboreaktiw hereketlendrijiniň p.t.k. we ýylylyk balansy.</w:t>
            </w:r>
          </w:p>
          <w:p w14:paraId="3AECB27C"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Turboreaktiw hereketlendrijiniň kämilleşdirilendigini häsiýetlendirýän, esasy udel parametrler.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588257A"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1AAD338B"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26A22BBD"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7654" w:type="dxa"/>
            <w:tcBorders>
              <w:top w:val="single" w:sz="4" w:space="0" w:color="auto"/>
              <w:left w:val="single" w:sz="4" w:space="0" w:color="auto"/>
              <w:bottom w:val="single" w:sz="4" w:space="0" w:color="auto"/>
              <w:right w:val="single" w:sz="4" w:space="0" w:color="auto"/>
            </w:tcBorders>
            <w:hideMark/>
          </w:tcPr>
          <w:p w14:paraId="3674B22D"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bCs/>
                <w:lang w:val="tk-TM"/>
              </w:rPr>
              <w:t>Ud</w:t>
            </w:r>
            <w:r>
              <w:rPr>
                <w:rFonts w:ascii="Times New Roman" w:hAnsi="Times New Roman" w:cs="Times New Roman"/>
                <w:b/>
                <w:sz w:val="28"/>
                <w:szCs w:val="28"/>
                <w:lang w:val="tk-TM"/>
              </w:rPr>
              <w:t>el çekiji güýjiniň we ýangyjyň udel</w:t>
            </w:r>
          </w:p>
          <w:p w14:paraId="35E42AE3"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harçlanmasynyň gysyş derejesine baglylygy</w:t>
            </w:r>
          </w:p>
          <w:p w14:paraId="0D4E0555"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Umumy maglumat.</w:t>
            </w:r>
          </w:p>
          <w:p w14:paraId="052F5092"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Gysyş redejesiniň udel çekiji güýjine täsiri.</w:t>
            </w:r>
          </w:p>
          <w:p w14:paraId="0332977B"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Gysyş dejesiniň ýangyjyň udel harçlanmasyna täsiri.</w:t>
            </w:r>
            <w:r>
              <w:rPr>
                <w:rFonts w:ascii="Times New Roman" w:hAnsi="Times New Roman" w:cs="Times New Roman"/>
                <w:sz w:val="28"/>
                <w:szCs w:val="28"/>
                <w:lang w:val="tk-TM"/>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EA0421"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052AF02C"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019F25E7"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8</w:t>
            </w:r>
          </w:p>
        </w:tc>
        <w:tc>
          <w:tcPr>
            <w:tcW w:w="7654" w:type="dxa"/>
            <w:tcBorders>
              <w:top w:val="single" w:sz="4" w:space="0" w:color="auto"/>
              <w:left w:val="single" w:sz="4" w:space="0" w:color="auto"/>
              <w:bottom w:val="single" w:sz="4" w:space="0" w:color="auto"/>
              <w:right w:val="single" w:sz="4" w:space="0" w:color="auto"/>
            </w:tcBorders>
            <w:hideMark/>
          </w:tcPr>
          <w:p w14:paraId="517DD08E"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bCs/>
                <w:lang w:val="tk-TM"/>
              </w:rPr>
              <w:t>Ud</w:t>
            </w:r>
            <w:r>
              <w:rPr>
                <w:rFonts w:ascii="Times New Roman" w:hAnsi="Times New Roman" w:cs="Times New Roman"/>
                <w:b/>
                <w:sz w:val="28"/>
                <w:szCs w:val="28"/>
                <w:lang w:val="tk-TM"/>
              </w:rPr>
              <w:t>el çekiji güýjiniň we ýangyjyň udel harçlanmasynyň turbinanyň öňündäki temperatura baglylygy</w:t>
            </w:r>
          </w:p>
          <w:p w14:paraId="62B6B5EC" w14:textId="08BA3E83"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Udel çekiji güýjiň we ýangyjyň harçlanmasynyň turbinanyň öňündäki temperatura baglylygy.</w:t>
            </w:r>
          </w:p>
          <w:p w14:paraId="166DF7FA"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Udel ýangyç harçlanmanyň we udel çekiji güýjiň p.t.k. gysyş we giňeliş prosesine baglylygy.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CEF21D"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261A98A7"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5B4C6CD9"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9</w:t>
            </w:r>
          </w:p>
        </w:tc>
        <w:tc>
          <w:tcPr>
            <w:tcW w:w="7654" w:type="dxa"/>
            <w:tcBorders>
              <w:top w:val="single" w:sz="4" w:space="0" w:color="auto"/>
              <w:left w:val="single" w:sz="4" w:space="0" w:color="auto"/>
              <w:bottom w:val="single" w:sz="4" w:space="0" w:color="auto"/>
              <w:right w:val="single" w:sz="4" w:space="0" w:color="auto"/>
            </w:tcBorders>
            <w:hideMark/>
          </w:tcPr>
          <w:p w14:paraId="1DF8A8C3" w14:textId="77777777" w:rsidR="00C7302F" w:rsidRDefault="00C7302F">
            <w:pPr>
              <w:spacing w:line="256" w:lineRule="auto"/>
              <w:jc w:val="center"/>
              <w:rPr>
                <w:rFonts w:ascii="Times New Roman" w:hAnsi="Times New Roman" w:cs="Times New Roman"/>
                <w:b/>
                <w:bCs/>
                <w:sz w:val="28"/>
                <w:szCs w:val="28"/>
                <w:lang w:val="tk-TM"/>
              </w:rPr>
            </w:pPr>
            <w:r>
              <w:rPr>
                <w:rFonts w:ascii="Times New Roman" w:hAnsi="Times New Roman" w:cs="Times New Roman"/>
                <w:b/>
                <w:bCs/>
                <w:sz w:val="28"/>
                <w:szCs w:val="28"/>
                <w:lang w:val="tk-TM"/>
              </w:rPr>
              <w:t>Turboreaktiw hereketlendirijisinde ýanyş prosesi</w:t>
            </w:r>
          </w:p>
          <w:p w14:paraId="676EF1D7"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Ýanyş kamerasyna bildirilýän esasy talaplar we olaryň görnüşleri.</w:t>
            </w:r>
          </w:p>
          <w:p w14:paraId="2640BD5E"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TRH ýanyş prosesiniň aýratynlyklary.</w:t>
            </w:r>
          </w:p>
          <w:p w14:paraId="1CAD8715"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Ýanyş kamerasynda bolup geçýän prosesler.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23F27E"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0487E9DC" w14:textId="77777777" w:rsidTr="00C7302F">
        <w:trPr>
          <w:trHeight w:val="273"/>
        </w:trPr>
        <w:tc>
          <w:tcPr>
            <w:tcW w:w="709" w:type="dxa"/>
            <w:tcBorders>
              <w:top w:val="single" w:sz="4" w:space="0" w:color="auto"/>
              <w:left w:val="single" w:sz="4" w:space="0" w:color="auto"/>
              <w:bottom w:val="single" w:sz="4" w:space="0" w:color="auto"/>
              <w:right w:val="single" w:sz="4" w:space="0" w:color="auto"/>
            </w:tcBorders>
            <w:vAlign w:val="center"/>
            <w:hideMark/>
          </w:tcPr>
          <w:p w14:paraId="655F0014"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7654" w:type="dxa"/>
            <w:tcBorders>
              <w:top w:val="single" w:sz="4" w:space="0" w:color="auto"/>
              <w:left w:val="single" w:sz="4" w:space="0" w:color="auto"/>
              <w:bottom w:val="single" w:sz="4" w:space="0" w:color="auto"/>
              <w:right w:val="single" w:sz="4" w:space="0" w:color="auto"/>
            </w:tcBorders>
            <w:hideMark/>
          </w:tcPr>
          <w:p w14:paraId="0892EF10"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TRH-iň häsiýetnamalary</w:t>
            </w:r>
          </w:p>
          <w:p w14:paraId="07E9EC97"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 xml:space="preserve">Turboreaktiw </w:t>
            </w:r>
            <w:r>
              <w:rPr>
                <w:rFonts w:ascii="Times New Roman" w:hAnsi="Times New Roman" w:cs="Times New Roman"/>
                <w:sz w:val="28"/>
                <w:szCs w:val="28"/>
                <w:lang w:val="tk-TM"/>
              </w:rPr>
              <w:t xml:space="preserve">hereketlendirijiniň </w:t>
            </w:r>
            <w:r>
              <w:rPr>
                <w:rFonts w:ascii="Times New Roman" w:hAnsi="Times New Roman" w:cs="Times New Roman"/>
                <w:bCs/>
                <w:sz w:val="28"/>
                <w:szCs w:val="28"/>
                <w:lang w:val="tk-TM"/>
              </w:rPr>
              <w:t>häsiýetnamasy diýilip nämä düşünilýär we olary almagyň usullary.</w:t>
            </w:r>
          </w:p>
          <w:p w14:paraId="3426240A"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 xml:space="preserve">Turboreaktiw </w:t>
            </w:r>
            <w:r>
              <w:rPr>
                <w:rFonts w:ascii="Times New Roman" w:hAnsi="Times New Roman" w:cs="Times New Roman"/>
                <w:sz w:val="28"/>
                <w:szCs w:val="28"/>
                <w:lang w:val="tk-TM"/>
              </w:rPr>
              <w:t>hereketlendirijiniň</w:t>
            </w:r>
            <w:r>
              <w:rPr>
                <w:rFonts w:ascii="Times New Roman" w:hAnsi="Times New Roman" w:cs="Times New Roman"/>
                <w:bCs/>
                <w:sz w:val="28"/>
                <w:szCs w:val="28"/>
                <w:lang w:val="tk-TM"/>
              </w:rPr>
              <w:t xml:space="preserve"> stentdäki we uçuşdaky häsiýetnamalaryny eksperimental (barlag) usuly bilen kesgitlemek.</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6415C8A"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0AB1803D"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6D235A96"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11</w:t>
            </w:r>
          </w:p>
        </w:tc>
        <w:tc>
          <w:tcPr>
            <w:tcW w:w="7654" w:type="dxa"/>
            <w:tcBorders>
              <w:top w:val="single" w:sz="4" w:space="0" w:color="auto"/>
              <w:left w:val="single" w:sz="4" w:space="0" w:color="auto"/>
              <w:bottom w:val="single" w:sz="4" w:space="0" w:color="auto"/>
              <w:right w:val="single" w:sz="4" w:space="0" w:color="auto"/>
            </w:tcBorders>
            <w:hideMark/>
          </w:tcPr>
          <w:p w14:paraId="286C3C3E" w14:textId="340DD456" w:rsidR="00C7302F" w:rsidRDefault="00C7302F" w:rsidP="00236A3C">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Aýlaw san boýunça turboreaktiw</w:t>
            </w:r>
            <w:r w:rsidR="00236A3C">
              <w:rPr>
                <w:rFonts w:ascii="Times New Roman" w:hAnsi="Times New Roman" w:cs="Times New Roman"/>
                <w:b/>
                <w:sz w:val="28"/>
                <w:szCs w:val="28"/>
                <w:lang w:val="tk-TM"/>
              </w:rPr>
              <w:t xml:space="preserve"> </w:t>
            </w:r>
            <w:r>
              <w:rPr>
                <w:rFonts w:ascii="Times New Roman" w:hAnsi="Times New Roman" w:cs="Times New Roman"/>
                <w:b/>
                <w:sz w:val="28"/>
                <w:szCs w:val="28"/>
                <w:lang w:val="tk-TM"/>
              </w:rPr>
              <w:t>hereketlendrijiniň häsiýetnamasy</w:t>
            </w:r>
          </w:p>
          <w:p w14:paraId="5B4FD8E9"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Aýlaw sanyna görä ýangyjyň udel harçlanmasynyň üýtgeýişi.</w:t>
            </w:r>
          </w:p>
          <w:p w14:paraId="21414853"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Aýlaw sanyna görä p.t.k.  üýtgeýişi.</w:t>
            </w:r>
          </w:p>
          <w:p w14:paraId="60805E49"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Aýlaw sanyna turbinanyň öňündäki temperaturanyň baglylygy.</w:t>
            </w:r>
          </w:p>
          <w:p w14:paraId="37ADF0F5"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Aýlaw sanynyň udel çekiji güjine täsiri.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701CA10"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2C1FBCAB"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56914F05"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12</w:t>
            </w:r>
          </w:p>
        </w:tc>
        <w:tc>
          <w:tcPr>
            <w:tcW w:w="7654" w:type="dxa"/>
            <w:tcBorders>
              <w:top w:val="single" w:sz="4" w:space="0" w:color="auto"/>
              <w:left w:val="single" w:sz="4" w:space="0" w:color="auto"/>
              <w:bottom w:val="single" w:sz="4" w:space="0" w:color="auto"/>
              <w:right w:val="single" w:sz="4" w:space="0" w:color="auto"/>
            </w:tcBorders>
            <w:hideMark/>
          </w:tcPr>
          <w:p w14:paraId="1F9148C3"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hereketlendrijiniň tizlik we belentlik häsiýetnamasy</w:t>
            </w:r>
          </w:p>
          <w:p w14:paraId="23A1216E"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Turboreaktiw hereketlendrijiniň tizlik häsiýetnamasy.</w:t>
            </w:r>
          </w:p>
          <w:p w14:paraId="778C4276" w14:textId="77777777" w:rsidR="00C7302F" w:rsidRDefault="00C7302F">
            <w:pPr>
              <w:spacing w:line="256" w:lineRule="auto"/>
              <w:rPr>
                <w:rFonts w:ascii="Times New Roman" w:hAnsi="Times New Roman" w:cs="Times New Roman"/>
                <w:color w:val="FF0000"/>
                <w:sz w:val="28"/>
                <w:szCs w:val="28"/>
                <w:lang w:val="tk-TM"/>
              </w:rPr>
            </w:pPr>
            <w:r>
              <w:rPr>
                <w:rFonts w:ascii="Times New Roman" w:hAnsi="Times New Roman" w:cs="Times New Roman"/>
                <w:sz w:val="28"/>
                <w:szCs w:val="28"/>
                <w:lang w:val="tk-TM"/>
              </w:rPr>
              <w:t>Turboreaktiw hereketlendrijiniň belentlik häsiýetnamasy.</w:t>
            </w:r>
            <w:r>
              <w:rPr>
                <w:color w:val="FF0000"/>
                <w:lang w:val="tk-TM"/>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ADEB056"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63C397CB"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5895B566"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13</w:t>
            </w:r>
          </w:p>
        </w:tc>
        <w:tc>
          <w:tcPr>
            <w:tcW w:w="7654" w:type="dxa"/>
            <w:tcBorders>
              <w:top w:val="single" w:sz="4" w:space="0" w:color="auto"/>
              <w:left w:val="single" w:sz="4" w:space="0" w:color="auto"/>
              <w:bottom w:val="single" w:sz="4" w:space="0" w:color="auto"/>
              <w:right w:val="single" w:sz="4" w:space="0" w:color="auto"/>
            </w:tcBorders>
            <w:hideMark/>
          </w:tcPr>
          <w:p w14:paraId="025CFCA0"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hereketlendrijiniň esasy belgileriniň atmosfera şertlerine baglylygy</w:t>
            </w:r>
          </w:p>
          <w:p w14:paraId="44542F30"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Daşyky atmosferanyň basyşynyň we temperaturasynyň turboreaktiw hereketlendrijiniň esasy belgilerine täsiri.</w:t>
            </w:r>
          </w:p>
          <w:p w14:paraId="6CA30C98"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Turboreaktiw hereketlendrijiniň birmeňzeş iş režimleri barda düşünje.</w:t>
            </w:r>
            <w:r>
              <w:rPr>
                <w:rFonts w:ascii="Times New Roman" w:hAnsi="Times New Roman" w:cs="Times New Roman"/>
                <w:b/>
                <w:color w:val="FF0000"/>
                <w:sz w:val="28"/>
                <w:szCs w:val="28"/>
                <w:lang w:val="tk-TM"/>
              </w:rPr>
              <w:t xml:space="preserve">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62710FD"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58E21177"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61A33770"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14</w:t>
            </w:r>
          </w:p>
        </w:tc>
        <w:tc>
          <w:tcPr>
            <w:tcW w:w="7654" w:type="dxa"/>
            <w:tcBorders>
              <w:top w:val="single" w:sz="4" w:space="0" w:color="auto"/>
              <w:left w:val="single" w:sz="4" w:space="0" w:color="auto"/>
              <w:bottom w:val="single" w:sz="4" w:space="0" w:color="auto"/>
              <w:right w:val="single" w:sz="4" w:space="0" w:color="auto"/>
            </w:tcBorders>
            <w:hideMark/>
          </w:tcPr>
          <w:p w14:paraId="4D92A4B8"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hereketlendrijilerini dolandyrmak we szalamak</w:t>
            </w:r>
          </w:p>
          <w:p w14:paraId="0DC6094E"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TRH dolandyrylşyna we szalanyşyna bildirilýän esasy talaplar.</w:t>
            </w:r>
          </w:p>
          <w:p w14:paraId="015F9C61"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Uçuşda maksimal çekiji güýji üpjün  etmek maksady bilen TRH szalanyşy.</w:t>
            </w:r>
          </w:p>
          <w:p w14:paraId="4BFEDAB4" w14:textId="4B987E15"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 xml:space="preserve"> Kreýser režiminde TRH-iň tygşytlylygyny gowlandyrmak üçin onuň dolandyrylşynyň szalanyşy.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B18FE57"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252BD33B"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73C4F578"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15</w:t>
            </w:r>
          </w:p>
        </w:tc>
        <w:tc>
          <w:tcPr>
            <w:tcW w:w="7654" w:type="dxa"/>
            <w:tcBorders>
              <w:top w:val="single" w:sz="4" w:space="0" w:color="auto"/>
              <w:left w:val="single" w:sz="4" w:space="0" w:color="auto"/>
              <w:bottom w:val="single" w:sz="4" w:space="0" w:color="auto"/>
              <w:right w:val="single" w:sz="4" w:space="0" w:color="auto"/>
            </w:tcBorders>
            <w:hideMark/>
          </w:tcPr>
          <w:p w14:paraId="6609E45E"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hereketlendrijilerinde pompažyň döreýiş şerti we onuň öňüni almagyň çäreleri</w:t>
            </w:r>
          </w:p>
          <w:p w14:paraId="248ADA05"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lastRenderedPageBreak/>
              <w:t>TRH-iň merkezden daşlaşýan kompressorlarynda pompažyň döreýiş şerti we onuň öňüni almak.</w:t>
            </w:r>
          </w:p>
          <w:p w14:paraId="7DDAAC8F"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 xml:space="preserve"> TRH-iň okly kompressorlarynda pompažyň döreýiş şerti we onuň öňüni almak.</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1AD360"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2</w:t>
            </w:r>
          </w:p>
        </w:tc>
      </w:tr>
      <w:tr w:rsidR="00C7302F" w14:paraId="1AD6B956" w14:textId="77777777" w:rsidTr="00C7302F">
        <w:trPr>
          <w:trHeight w:val="853"/>
        </w:trPr>
        <w:tc>
          <w:tcPr>
            <w:tcW w:w="709" w:type="dxa"/>
            <w:tcBorders>
              <w:top w:val="single" w:sz="4" w:space="0" w:color="auto"/>
              <w:left w:val="single" w:sz="4" w:space="0" w:color="auto"/>
              <w:bottom w:val="single" w:sz="4" w:space="0" w:color="auto"/>
              <w:right w:val="single" w:sz="4" w:space="0" w:color="auto"/>
            </w:tcBorders>
            <w:vAlign w:val="center"/>
            <w:hideMark/>
          </w:tcPr>
          <w:p w14:paraId="1D53519B"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16</w:t>
            </w:r>
          </w:p>
        </w:tc>
        <w:tc>
          <w:tcPr>
            <w:tcW w:w="7654" w:type="dxa"/>
            <w:tcBorders>
              <w:top w:val="single" w:sz="4" w:space="0" w:color="auto"/>
              <w:left w:val="single" w:sz="4" w:space="0" w:color="auto"/>
              <w:bottom w:val="single" w:sz="4" w:space="0" w:color="auto"/>
              <w:right w:val="single" w:sz="4" w:space="0" w:color="auto"/>
            </w:tcBorders>
            <w:hideMark/>
          </w:tcPr>
          <w:p w14:paraId="206E729D"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Turbowint hereketlendririjisi</w:t>
            </w:r>
          </w:p>
          <w:p w14:paraId="482FB991"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Turboreaktiw hereketlendirijisinden turbowint hereketlendirijiniň aýratynlygy.</w:t>
            </w:r>
          </w:p>
          <w:p w14:paraId="69EEC2EB"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TWH görnüşleri.</w:t>
            </w:r>
          </w:p>
          <w:p w14:paraId="07B8AA02" w14:textId="77777777" w:rsidR="00C7302F" w:rsidRDefault="00C7302F">
            <w:pPr>
              <w:spacing w:line="256" w:lineRule="auto"/>
              <w:jc w:val="both"/>
              <w:rPr>
                <w:rFonts w:ascii="Times New Roman" w:hAnsi="Times New Roman" w:cs="Times New Roman"/>
                <w:b/>
                <w:sz w:val="28"/>
                <w:szCs w:val="28"/>
                <w:lang w:val="tk-TM"/>
              </w:rPr>
            </w:pPr>
            <w:r>
              <w:rPr>
                <w:rFonts w:ascii="Times New Roman" w:hAnsi="Times New Roman" w:cs="Times New Roman"/>
                <w:bCs/>
                <w:sz w:val="28"/>
                <w:szCs w:val="28"/>
                <w:lang w:val="tk-TM"/>
              </w:rPr>
              <w:t>TWH işçi prosesi.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25ED323"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1A51E88C" w14:textId="77777777" w:rsidTr="00C7302F">
        <w:trPr>
          <w:trHeight w:val="439"/>
        </w:trPr>
        <w:tc>
          <w:tcPr>
            <w:tcW w:w="8363" w:type="dxa"/>
            <w:gridSpan w:val="2"/>
            <w:tcBorders>
              <w:top w:val="single" w:sz="4" w:space="0" w:color="auto"/>
              <w:left w:val="single" w:sz="4" w:space="0" w:color="auto"/>
              <w:bottom w:val="single" w:sz="4" w:space="0" w:color="auto"/>
              <w:right w:val="single" w:sz="4" w:space="0" w:color="auto"/>
            </w:tcBorders>
            <w:vAlign w:val="center"/>
            <w:hideMark/>
          </w:tcPr>
          <w:p w14:paraId="3A90E6FE" w14:textId="306214D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Jemi</w:t>
            </w:r>
            <w:r w:rsidR="00D32E34">
              <w:rPr>
                <w:rFonts w:ascii="Times New Roman" w:hAnsi="Times New Roman" w:cs="Times New Roman"/>
                <w:b/>
                <w:sz w:val="28"/>
                <w:szCs w:val="28"/>
                <w:lang w:val="tk-TM"/>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FA7470"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32</w:t>
            </w:r>
          </w:p>
        </w:tc>
      </w:tr>
    </w:tbl>
    <w:p w14:paraId="2673A505" w14:textId="6B239F5D" w:rsidR="00C7302F" w:rsidRPr="00D32E34" w:rsidRDefault="00C7302F" w:rsidP="00D32E34">
      <w:pPr>
        <w:ind w:left="1080"/>
        <w:rPr>
          <w:rFonts w:ascii="Times New Roman" w:hAnsi="Times New Roman" w:cs="Times New Roman"/>
          <w:b/>
          <w:bCs/>
          <w:snapToGrid w:val="0"/>
          <w:sz w:val="28"/>
          <w:szCs w:val="28"/>
          <w:lang w:val="tk-TM"/>
        </w:rPr>
      </w:pPr>
      <w:r>
        <w:rPr>
          <w:rFonts w:ascii="Times New Roman" w:hAnsi="Times New Roman" w:cs="Times New Roman"/>
          <w:b/>
          <w:bCs/>
          <w:snapToGrid w:val="0"/>
          <w:sz w:val="28"/>
          <w:szCs w:val="28"/>
          <w:lang w:val="tk-TM"/>
        </w:rPr>
        <w:tab/>
      </w:r>
    </w:p>
    <w:p w14:paraId="3D8E875C" w14:textId="77777777" w:rsidR="00C7302F" w:rsidRDefault="00C7302F" w:rsidP="00C7302F">
      <w:pPr>
        <w:jc w:val="center"/>
        <w:rPr>
          <w:rFonts w:ascii="Times New Roman" w:hAnsi="Times New Roman" w:cs="Times New Roman"/>
          <w:b/>
          <w:sz w:val="28"/>
          <w:szCs w:val="28"/>
          <w:lang w:val="tk-TM"/>
        </w:rPr>
      </w:pPr>
      <w:r>
        <w:rPr>
          <w:rFonts w:ascii="Times New Roman" w:hAnsi="Times New Roman" w:cs="Times New Roman"/>
          <w:b/>
          <w:sz w:val="28"/>
          <w:szCs w:val="28"/>
          <w:lang w:val="tk-TM"/>
        </w:rPr>
        <w:t>2.2. Amaly okuwlaryň mazmuny</w:t>
      </w:r>
    </w:p>
    <w:p w14:paraId="1FEBA665" w14:textId="77777777" w:rsidR="00C7302F" w:rsidRDefault="00C7302F" w:rsidP="00C7302F">
      <w:pPr>
        <w:jc w:val="center"/>
        <w:rPr>
          <w:rFonts w:ascii="Times New Roman" w:hAnsi="Times New Roman" w:cs="Times New Roman"/>
          <w:b/>
          <w:sz w:val="28"/>
          <w:szCs w:val="28"/>
          <w:lang w:val="tk-TM"/>
        </w:rPr>
      </w:pP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7747"/>
        <w:gridCol w:w="1559"/>
      </w:tblGrid>
      <w:tr w:rsidR="00C7302F" w14:paraId="7CC232B9" w14:textId="77777777" w:rsidTr="00C7302F">
        <w:trPr>
          <w:cantSplit/>
          <w:trHeight w:val="397"/>
        </w:trPr>
        <w:tc>
          <w:tcPr>
            <w:tcW w:w="639" w:type="dxa"/>
            <w:tcBorders>
              <w:top w:val="single" w:sz="4" w:space="0" w:color="auto"/>
              <w:left w:val="single" w:sz="4" w:space="0" w:color="auto"/>
              <w:bottom w:val="single" w:sz="4" w:space="0" w:color="auto"/>
              <w:right w:val="single" w:sz="4" w:space="0" w:color="auto"/>
            </w:tcBorders>
            <w:vAlign w:val="center"/>
            <w:hideMark/>
          </w:tcPr>
          <w:p w14:paraId="2E5B3F98"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T/b</w:t>
            </w:r>
          </w:p>
        </w:tc>
        <w:tc>
          <w:tcPr>
            <w:tcW w:w="7753" w:type="dxa"/>
            <w:tcBorders>
              <w:top w:val="single" w:sz="4" w:space="0" w:color="auto"/>
              <w:left w:val="single" w:sz="4" w:space="0" w:color="auto"/>
              <w:bottom w:val="single" w:sz="4" w:space="0" w:color="auto"/>
              <w:right w:val="single" w:sz="4" w:space="0" w:color="auto"/>
            </w:tcBorders>
            <w:vAlign w:val="center"/>
            <w:hideMark/>
          </w:tcPr>
          <w:p w14:paraId="7DA367F5" w14:textId="77777777" w:rsidR="00C7302F" w:rsidRDefault="00C7302F">
            <w:pPr>
              <w:pStyle w:val="4"/>
              <w:ind w:left="-108"/>
              <w:jc w:val="center"/>
              <w:rPr>
                <w:rFonts w:ascii="Times New Roman" w:hAnsi="Times New Roman" w:cs="Times New Roman"/>
                <w:b/>
                <w:i w:val="0"/>
                <w:color w:val="auto"/>
                <w:sz w:val="28"/>
                <w:szCs w:val="28"/>
                <w:lang w:val="tk-TM" w:eastAsia="en-US"/>
              </w:rPr>
            </w:pPr>
            <w:r>
              <w:rPr>
                <w:rFonts w:ascii="Times New Roman" w:hAnsi="Times New Roman" w:cs="Times New Roman"/>
                <w:b/>
                <w:i w:val="0"/>
                <w:color w:val="auto"/>
                <w:sz w:val="28"/>
                <w:szCs w:val="28"/>
                <w:lang w:val="tk-TM" w:eastAsia="en-US"/>
              </w:rPr>
              <w:t>Temalar we olaryň mazmuny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0D8159F" w14:textId="77777777" w:rsidR="00C7302F" w:rsidRDefault="00C7302F">
            <w:pPr>
              <w:spacing w:line="256" w:lineRule="auto"/>
              <w:ind w:left="-108" w:right="-108"/>
              <w:jc w:val="center"/>
              <w:rPr>
                <w:rFonts w:ascii="Times New Roman" w:hAnsi="Times New Roman" w:cs="Times New Roman"/>
                <w:b/>
                <w:sz w:val="28"/>
                <w:szCs w:val="28"/>
                <w:lang w:val="tk-TM"/>
              </w:rPr>
            </w:pPr>
            <w:r>
              <w:rPr>
                <w:rFonts w:ascii="Times New Roman" w:hAnsi="Times New Roman" w:cs="Times New Roman"/>
                <w:b/>
                <w:sz w:val="28"/>
                <w:szCs w:val="28"/>
                <w:lang w:val="tk-TM"/>
              </w:rPr>
              <w:t>Sagat sany</w:t>
            </w:r>
          </w:p>
        </w:tc>
      </w:tr>
      <w:tr w:rsidR="00C7302F" w14:paraId="27002201" w14:textId="77777777" w:rsidTr="00C7302F">
        <w:trPr>
          <w:cantSplit/>
          <w:trHeight w:val="290"/>
        </w:trPr>
        <w:tc>
          <w:tcPr>
            <w:tcW w:w="9952" w:type="dxa"/>
            <w:gridSpan w:val="3"/>
            <w:tcBorders>
              <w:top w:val="single" w:sz="4" w:space="0" w:color="auto"/>
              <w:left w:val="single" w:sz="4" w:space="0" w:color="auto"/>
              <w:bottom w:val="single" w:sz="4" w:space="0" w:color="auto"/>
              <w:right w:val="single" w:sz="4" w:space="0" w:color="auto"/>
            </w:tcBorders>
            <w:vAlign w:val="center"/>
            <w:hideMark/>
          </w:tcPr>
          <w:p w14:paraId="4120EBBA" w14:textId="77777777" w:rsidR="00C7302F" w:rsidRDefault="00C7302F">
            <w:pPr>
              <w:spacing w:line="256" w:lineRule="auto"/>
              <w:ind w:left="-108" w:right="-7440"/>
              <w:rPr>
                <w:rFonts w:ascii="Times New Roman" w:hAnsi="Times New Roman" w:cs="Times New Roman"/>
                <w:b/>
                <w:sz w:val="28"/>
                <w:szCs w:val="28"/>
                <w:lang w:val="tk-TM"/>
              </w:rPr>
            </w:pPr>
            <w:r>
              <w:rPr>
                <w:rFonts w:ascii="Times New Roman" w:hAnsi="Times New Roman" w:cs="Times New Roman"/>
                <w:b/>
                <w:sz w:val="28"/>
                <w:szCs w:val="28"/>
                <w:lang w:val="tk-TM"/>
              </w:rPr>
              <w:t xml:space="preserve">                                                 V ýarymýyllyk 36 sagat</w:t>
            </w:r>
          </w:p>
        </w:tc>
      </w:tr>
      <w:tr w:rsidR="00C7302F" w:rsidRPr="00D32E34" w14:paraId="7B4BEB85" w14:textId="77777777" w:rsidTr="00C7302F">
        <w:trPr>
          <w:trHeight w:val="3263"/>
        </w:trPr>
        <w:tc>
          <w:tcPr>
            <w:tcW w:w="639" w:type="dxa"/>
            <w:tcBorders>
              <w:top w:val="single" w:sz="4" w:space="0" w:color="auto"/>
              <w:left w:val="single" w:sz="4" w:space="0" w:color="auto"/>
              <w:bottom w:val="single" w:sz="4" w:space="0" w:color="auto"/>
              <w:right w:val="single" w:sz="4" w:space="0" w:color="auto"/>
            </w:tcBorders>
            <w:vAlign w:val="center"/>
            <w:hideMark/>
          </w:tcPr>
          <w:p w14:paraId="4B253543"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1</w:t>
            </w:r>
          </w:p>
        </w:tc>
        <w:tc>
          <w:tcPr>
            <w:tcW w:w="7753" w:type="dxa"/>
            <w:tcBorders>
              <w:top w:val="single" w:sz="4" w:space="0" w:color="auto"/>
              <w:left w:val="single" w:sz="4" w:space="0" w:color="auto"/>
              <w:bottom w:val="single" w:sz="4" w:space="0" w:color="auto"/>
              <w:right w:val="single" w:sz="4" w:space="0" w:color="auto"/>
            </w:tcBorders>
            <w:hideMark/>
          </w:tcPr>
          <w:p w14:paraId="6D792E51" w14:textId="1F1CAA91"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 xml:space="preserve">Reaktiw </w:t>
            </w:r>
            <w:r w:rsidR="00D63D02" w:rsidRPr="00D63D02">
              <w:rPr>
                <w:rFonts w:ascii="Times New Roman" w:hAnsi="Times New Roman" w:cs="Times New Roman"/>
                <w:b/>
                <w:sz w:val="28"/>
                <w:szCs w:val="28"/>
                <w:lang w:val="tk-TM"/>
              </w:rPr>
              <w:t>hereketlendiriji</w:t>
            </w:r>
            <w:r w:rsidR="00D63D02">
              <w:rPr>
                <w:rFonts w:ascii="Times New Roman" w:hAnsi="Times New Roman" w:cs="Times New Roman"/>
                <w:b/>
                <w:sz w:val="28"/>
                <w:szCs w:val="28"/>
                <w:lang w:val="tk-TM"/>
              </w:rPr>
              <w:t>leriň</w:t>
            </w:r>
            <w:r>
              <w:rPr>
                <w:rFonts w:ascii="Times New Roman" w:hAnsi="Times New Roman" w:cs="Times New Roman"/>
                <w:b/>
                <w:sz w:val="28"/>
                <w:szCs w:val="28"/>
                <w:lang w:val="tk-TM"/>
              </w:rPr>
              <w:t xml:space="preserve"> umumy häsiýetnamasy</w:t>
            </w:r>
          </w:p>
          <w:p w14:paraId="5CF2D79B"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1. Howa reaktiw hereketlendirijileri.</w:t>
            </w:r>
          </w:p>
          <w:p w14:paraId="6B462AA6" w14:textId="77777777" w:rsidR="00C7302F" w:rsidRDefault="00C7302F">
            <w:pPr>
              <w:pStyle w:val="a3"/>
              <w:spacing w:line="240" w:lineRule="auto"/>
              <w:jc w:val="both"/>
              <w:rPr>
                <w:bCs/>
                <w:sz w:val="28"/>
                <w:szCs w:val="28"/>
                <w:lang w:val="tk-TM" w:eastAsia="en-US"/>
              </w:rPr>
            </w:pPr>
            <w:r>
              <w:rPr>
                <w:bCs/>
                <w:sz w:val="28"/>
                <w:szCs w:val="28"/>
                <w:lang w:val="tk-TM" w:eastAsia="en-US"/>
              </w:rPr>
              <w:t>2. Kompressorly howa reaktiw hereketlendirijileri.</w:t>
            </w:r>
          </w:p>
          <w:p w14:paraId="7DDF1E3C" w14:textId="77777777" w:rsidR="00C7302F" w:rsidRDefault="00C7302F">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 xml:space="preserve">  Edebiýatlar</w:t>
            </w:r>
          </w:p>
          <w:p w14:paraId="7397CE6B" w14:textId="180617F9" w:rsidR="00C7302F" w:rsidRDefault="00C7302F"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 xml:space="preserve">1. П.К. Казанджан, Л.П.Алексеев, Нечаев Ю.Н. Теория </w:t>
            </w:r>
            <w:r w:rsidR="00D32E34">
              <w:rPr>
                <w:rFonts w:ascii="Times New Roman" w:eastAsia="Times New Roman" w:hAnsi="Times New Roman" w:cs="Times New Roman"/>
                <w:sz w:val="28"/>
                <w:szCs w:val="28"/>
                <w:lang w:val="tk-TM" w:eastAsia="ru-RU"/>
              </w:rPr>
              <w:t xml:space="preserve"> </w:t>
            </w:r>
            <w:r>
              <w:rPr>
                <w:rFonts w:ascii="Times New Roman" w:eastAsia="Times New Roman" w:hAnsi="Times New Roman" w:cs="Times New Roman"/>
                <w:sz w:val="28"/>
                <w:szCs w:val="28"/>
                <w:lang w:val="tk-TM" w:eastAsia="ru-RU"/>
              </w:rPr>
              <w:t>авиационных двигателей. Москва- 1955.</w:t>
            </w:r>
          </w:p>
          <w:p w14:paraId="21D6CAFF" w14:textId="59AFCEB9" w:rsidR="00C7302F" w:rsidRDefault="00C7302F"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4836504F" w14:textId="3BFD037F" w:rsidR="00C7302F" w:rsidRPr="00D32E34" w:rsidRDefault="00D32E34" w:rsidP="00D32E34">
            <w:pPr>
              <w:pStyle w:val="a3"/>
              <w:spacing w:line="240" w:lineRule="auto"/>
              <w:jc w:val="both"/>
              <w:rPr>
                <w:sz w:val="28"/>
                <w:szCs w:val="28"/>
                <w:lang w:val="tk-TM" w:eastAsia="en-US"/>
              </w:rPr>
            </w:pPr>
            <w:r>
              <w:rPr>
                <w:sz w:val="28"/>
                <w:szCs w:val="28"/>
                <w:lang w:val="tk-TM" w:eastAsia="en-US"/>
              </w:rPr>
              <w:t xml:space="preserve">3. С.В.Божко, В.Ф.Галушко. </w:t>
            </w:r>
            <w:r w:rsidR="00C7302F">
              <w:rPr>
                <w:sz w:val="28"/>
                <w:szCs w:val="28"/>
                <w:lang w:val="tk-TM" w:eastAsia="en-US"/>
              </w:rPr>
              <w:t>Теория авиационных двигателей</w:t>
            </w:r>
            <w:r>
              <w:rPr>
                <w:sz w:val="28"/>
                <w:szCs w:val="28"/>
                <w:lang w:val="tk-TM" w:eastAsia="en-US"/>
              </w:rPr>
              <w:t>.</w:t>
            </w:r>
            <w:r w:rsidR="00C7302F">
              <w:rPr>
                <w:sz w:val="28"/>
                <w:szCs w:val="28"/>
                <w:lang w:val="tk-TM"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6B3BEF6"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p w14:paraId="18B1E286" w14:textId="77777777" w:rsidR="00C7302F" w:rsidRDefault="00C7302F">
            <w:pPr>
              <w:spacing w:line="256" w:lineRule="auto"/>
              <w:jc w:val="center"/>
              <w:rPr>
                <w:rFonts w:ascii="Times New Roman" w:hAnsi="Times New Roman" w:cs="Times New Roman"/>
                <w:sz w:val="28"/>
                <w:szCs w:val="28"/>
                <w:lang w:val="tk-TM"/>
              </w:rPr>
            </w:pPr>
          </w:p>
        </w:tc>
      </w:tr>
      <w:tr w:rsidR="00C7302F" w14:paraId="15EAB104"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2A973A0A"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2</w:t>
            </w:r>
          </w:p>
        </w:tc>
        <w:tc>
          <w:tcPr>
            <w:tcW w:w="7753" w:type="dxa"/>
            <w:tcBorders>
              <w:top w:val="single" w:sz="4" w:space="0" w:color="auto"/>
              <w:left w:val="single" w:sz="4" w:space="0" w:color="auto"/>
              <w:bottom w:val="single" w:sz="4" w:space="0" w:color="auto"/>
              <w:right w:val="single" w:sz="4" w:space="0" w:color="auto"/>
            </w:tcBorders>
            <w:hideMark/>
          </w:tcPr>
          <w:p w14:paraId="069A5AB1"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Howa reaktiw hereketlendirijileri</w:t>
            </w:r>
          </w:p>
          <w:p w14:paraId="6A95EF98"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1. Göniakymly howa reaktiw hereketlendirijiler.</w:t>
            </w:r>
          </w:p>
          <w:p w14:paraId="15159C5F"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2. Pulsirleýji howa reaktiw hereketlendirijileri.</w:t>
            </w:r>
          </w:p>
          <w:p w14:paraId="5A3DB7D5"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 xml:space="preserve">  Edebiýatlar</w:t>
            </w:r>
          </w:p>
          <w:p w14:paraId="0CC23BBA"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1279FDC7"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57F19455" w14:textId="40168BC6" w:rsidR="00C7302F" w:rsidRDefault="00D32E34" w:rsidP="00D32E34">
            <w:pPr>
              <w:spacing w:line="256" w:lineRule="auto"/>
              <w:jc w:val="both"/>
              <w:rPr>
                <w:rFonts w:ascii="Times New Roman" w:hAnsi="Times New Roman" w:cs="Times New Roman"/>
                <w:b/>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9D47072"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4AB79B8E" w14:textId="77777777" w:rsidTr="00D32E34">
        <w:trPr>
          <w:trHeight w:val="3109"/>
        </w:trPr>
        <w:tc>
          <w:tcPr>
            <w:tcW w:w="639" w:type="dxa"/>
            <w:tcBorders>
              <w:top w:val="single" w:sz="4" w:space="0" w:color="auto"/>
              <w:left w:val="single" w:sz="4" w:space="0" w:color="auto"/>
              <w:bottom w:val="single" w:sz="4" w:space="0" w:color="auto"/>
              <w:right w:val="single" w:sz="4" w:space="0" w:color="auto"/>
            </w:tcBorders>
            <w:vAlign w:val="center"/>
          </w:tcPr>
          <w:p w14:paraId="679593A2"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lastRenderedPageBreak/>
              <w:t>3</w:t>
            </w:r>
          </w:p>
          <w:p w14:paraId="704D9BFE" w14:textId="77777777" w:rsidR="00C7302F" w:rsidRDefault="00C7302F">
            <w:pPr>
              <w:spacing w:line="256" w:lineRule="auto"/>
              <w:rPr>
                <w:rFonts w:ascii="Times New Roman" w:hAnsi="Times New Roman" w:cs="Times New Roman"/>
                <w:sz w:val="28"/>
                <w:szCs w:val="28"/>
                <w:lang w:val="tk-TM"/>
              </w:rPr>
            </w:pPr>
          </w:p>
        </w:tc>
        <w:tc>
          <w:tcPr>
            <w:tcW w:w="7753" w:type="dxa"/>
            <w:tcBorders>
              <w:top w:val="single" w:sz="4" w:space="0" w:color="auto"/>
              <w:left w:val="single" w:sz="4" w:space="0" w:color="auto"/>
              <w:bottom w:val="single" w:sz="4" w:space="0" w:color="auto"/>
              <w:right w:val="single" w:sz="4" w:space="0" w:color="auto"/>
            </w:tcBorders>
            <w:hideMark/>
          </w:tcPr>
          <w:p w14:paraId="6C665FEC"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Kompressorly howa reaktiw hereketlendirijisi</w:t>
            </w:r>
          </w:p>
          <w:p w14:paraId="2E7ADC4B"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1.Turboreaktiw hereketlendirijileri.</w:t>
            </w:r>
          </w:p>
          <w:p w14:paraId="3A61F0F4" w14:textId="77777777" w:rsidR="00C7302F" w:rsidRDefault="00C7302F">
            <w:pPr>
              <w:pStyle w:val="a3"/>
              <w:spacing w:line="240" w:lineRule="auto"/>
              <w:rPr>
                <w:color w:val="FF0000"/>
                <w:sz w:val="28"/>
                <w:szCs w:val="28"/>
                <w:lang w:val="tk-TM" w:eastAsia="en-US"/>
              </w:rPr>
            </w:pPr>
            <w:r>
              <w:rPr>
                <w:bCs/>
                <w:sz w:val="28"/>
                <w:szCs w:val="28"/>
                <w:lang w:val="tk-TM" w:eastAsia="en-US"/>
              </w:rPr>
              <w:t>2.Turbowintli hereketlendiriji.</w:t>
            </w:r>
            <w:r>
              <w:rPr>
                <w:color w:val="FF0000"/>
                <w:sz w:val="28"/>
                <w:szCs w:val="28"/>
                <w:lang w:val="tk-TM" w:eastAsia="en-US"/>
              </w:rPr>
              <w:t xml:space="preserve"> </w:t>
            </w:r>
          </w:p>
          <w:p w14:paraId="771D0CC8"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30805589"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465E2C6E"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734B165C" w14:textId="25DB52A0" w:rsidR="00C7302F" w:rsidRDefault="00D32E34" w:rsidP="00D32E34">
            <w:pPr>
              <w:pStyle w:val="a3"/>
              <w:spacing w:line="240" w:lineRule="auto"/>
              <w:rPr>
                <w:b/>
                <w:sz w:val="28"/>
                <w:szCs w:val="28"/>
                <w:lang w:val="tk-TM" w:eastAsia="en-US"/>
              </w:rPr>
            </w:pPr>
            <w:r>
              <w:rPr>
                <w:sz w:val="28"/>
                <w:szCs w:val="28"/>
                <w:lang w:val="tk-TM" w:eastAsia="en-US"/>
              </w:rPr>
              <w:t>3.</w:t>
            </w:r>
            <w:r>
              <w:rPr>
                <w:sz w:val="28"/>
                <w:szCs w:val="28"/>
                <w:lang w:val="tk-TM"/>
              </w:rPr>
              <w:t xml:space="preserve"> </w:t>
            </w:r>
            <w:r w:rsidRPr="00D32E34">
              <w:rPr>
                <w:sz w:val="28"/>
                <w:szCs w:val="28"/>
                <w:lang w:val="tk-TM" w:eastAsia="en-US"/>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A5B904"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66EDB445"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00D76CE8" w14:textId="77777777" w:rsidR="00C7302F" w:rsidRDefault="00C7302F">
            <w:pPr>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7753" w:type="dxa"/>
            <w:tcBorders>
              <w:top w:val="single" w:sz="4" w:space="0" w:color="auto"/>
              <w:left w:val="single" w:sz="4" w:space="0" w:color="auto"/>
              <w:bottom w:val="single" w:sz="4" w:space="0" w:color="auto"/>
              <w:right w:val="single" w:sz="4" w:space="0" w:color="auto"/>
            </w:tcBorders>
            <w:hideMark/>
          </w:tcPr>
          <w:p w14:paraId="6379BD59"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Howa reaktiw hereketlendirijilerinde howany gysmak üçin ulanylýan gurluşlar</w:t>
            </w:r>
          </w:p>
          <w:p w14:paraId="5061DA98"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1. Merkezden daşlaşýan kompressorlar.</w:t>
            </w:r>
          </w:p>
          <w:p w14:paraId="550BE7A9" w14:textId="410CAE97" w:rsidR="00C7302F" w:rsidRDefault="00C7302F" w:rsidP="00D32E34">
            <w:pPr>
              <w:spacing w:line="256" w:lineRule="auto"/>
              <w:ind w:left="274" w:hanging="274"/>
              <w:rPr>
                <w:rFonts w:ascii="Times New Roman" w:hAnsi="Times New Roman" w:cs="Times New Roman"/>
                <w:bCs/>
                <w:sz w:val="28"/>
                <w:szCs w:val="28"/>
                <w:lang w:val="tk-TM"/>
              </w:rPr>
            </w:pPr>
            <w:r>
              <w:rPr>
                <w:rFonts w:ascii="Times New Roman" w:hAnsi="Times New Roman" w:cs="Times New Roman"/>
                <w:bCs/>
                <w:sz w:val="28"/>
                <w:szCs w:val="28"/>
                <w:lang w:val="tk-TM"/>
              </w:rPr>
              <w:t xml:space="preserve">2. Howa reaktiw hereketlendirijilerinde ulanylýan okly </w:t>
            </w:r>
            <w:r w:rsidR="00D32E34">
              <w:rPr>
                <w:rFonts w:ascii="Times New Roman" w:hAnsi="Times New Roman" w:cs="Times New Roman"/>
                <w:bCs/>
                <w:sz w:val="28"/>
                <w:szCs w:val="28"/>
                <w:lang w:val="tk-TM"/>
              </w:rPr>
              <w:t xml:space="preserve">  </w:t>
            </w:r>
            <w:r>
              <w:rPr>
                <w:rFonts w:ascii="Times New Roman" w:hAnsi="Times New Roman" w:cs="Times New Roman"/>
                <w:bCs/>
                <w:sz w:val="28"/>
                <w:szCs w:val="28"/>
                <w:lang w:val="tk-TM"/>
              </w:rPr>
              <w:t>kompressorlar we olary hereketlendirijiler.</w:t>
            </w:r>
          </w:p>
          <w:p w14:paraId="22117332"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127CFB57"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5FC2F898"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410E016B" w14:textId="55C7BDB4" w:rsidR="00C7302F" w:rsidRDefault="00D32E34" w:rsidP="00D32E34">
            <w:pPr>
              <w:spacing w:line="256" w:lineRule="auto"/>
              <w:rPr>
                <w:rFonts w:ascii="Times New Roman" w:hAnsi="Times New Roman" w:cs="Times New Roman"/>
                <w:sz w:val="28"/>
                <w:szCs w:val="28"/>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tcPr>
          <w:p w14:paraId="51593D50"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p w14:paraId="6791FEED" w14:textId="77777777" w:rsidR="00C7302F" w:rsidRDefault="00C7302F">
            <w:pPr>
              <w:spacing w:line="256" w:lineRule="auto"/>
              <w:jc w:val="center"/>
              <w:rPr>
                <w:rFonts w:ascii="Times New Roman" w:hAnsi="Times New Roman" w:cs="Times New Roman"/>
                <w:sz w:val="28"/>
                <w:szCs w:val="28"/>
                <w:lang w:val="tk-TM"/>
              </w:rPr>
            </w:pPr>
          </w:p>
        </w:tc>
      </w:tr>
      <w:tr w:rsidR="00C7302F" w14:paraId="39C4FB8B"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4829A3AB" w14:textId="77777777" w:rsidR="00C7302F" w:rsidRDefault="00C7302F">
            <w:pPr>
              <w:spacing w:line="256" w:lineRule="auto"/>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7753" w:type="dxa"/>
            <w:tcBorders>
              <w:top w:val="single" w:sz="4" w:space="0" w:color="auto"/>
              <w:left w:val="single" w:sz="4" w:space="0" w:color="auto"/>
              <w:bottom w:val="single" w:sz="4" w:space="0" w:color="auto"/>
              <w:right w:val="single" w:sz="4" w:space="0" w:color="auto"/>
            </w:tcBorders>
            <w:hideMark/>
          </w:tcPr>
          <w:p w14:paraId="0078A07B"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Merkezden daşlaşýan kompressorlaryň işleýiş prinsipi we shemasy</w:t>
            </w:r>
          </w:p>
          <w:p w14:paraId="1ACDB892" w14:textId="7DCF754B" w:rsidR="004C3A14" w:rsidRDefault="00726E42" w:rsidP="004C3A14">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004C3A14">
              <w:rPr>
                <w:rFonts w:ascii="Times New Roman" w:hAnsi="Times New Roman" w:cs="Times New Roman"/>
                <w:sz w:val="28"/>
                <w:szCs w:val="28"/>
                <w:lang w:val="tk-TM"/>
              </w:rPr>
              <w:t>Kompressoryň niýetlenişi we işleýiş prinsipi.</w:t>
            </w:r>
          </w:p>
          <w:p w14:paraId="03B3E690" w14:textId="7DE602A3" w:rsidR="004C3A14" w:rsidRDefault="00726E42" w:rsidP="004C3A14">
            <w:pPr>
              <w:spacing w:line="256" w:lineRule="auto"/>
              <w:ind w:left="325" w:hanging="325"/>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004C3A14">
              <w:rPr>
                <w:rFonts w:ascii="Times New Roman" w:hAnsi="Times New Roman" w:cs="Times New Roman"/>
                <w:sz w:val="28"/>
                <w:szCs w:val="28"/>
                <w:lang w:val="tk-TM"/>
              </w:rPr>
              <w:t>Howa kompressordan akyp geçende parametrleriniň üýtgeýişi.</w:t>
            </w:r>
          </w:p>
          <w:p w14:paraId="358391E0" w14:textId="27A0E2AD" w:rsidR="00D32E34" w:rsidRDefault="00D32E34" w:rsidP="004C3A1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137FFD8B"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302E75B2"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1395FF9D" w14:textId="0165E9FC" w:rsidR="00C7302F" w:rsidRDefault="00D32E34" w:rsidP="00D32E34">
            <w:pPr>
              <w:spacing w:line="256" w:lineRule="auto"/>
              <w:rPr>
                <w:rFonts w:ascii="Times New Roman" w:hAnsi="Times New Roman" w:cs="Times New Roman"/>
                <w:b/>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C7BF077"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79134FFD"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54F2D624"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6</w:t>
            </w:r>
          </w:p>
        </w:tc>
        <w:tc>
          <w:tcPr>
            <w:tcW w:w="7753" w:type="dxa"/>
            <w:tcBorders>
              <w:top w:val="single" w:sz="4" w:space="0" w:color="auto"/>
              <w:left w:val="single" w:sz="4" w:space="0" w:color="auto"/>
              <w:bottom w:val="single" w:sz="4" w:space="0" w:color="auto"/>
              <w:right w:val="single" w:sz="4" w:space="0" w:color="auto"/>
            </w:tcBorders>
            <w:hideMark/>
          </w:tcPr>
          <w:p w14:paraId="030E0A55" w14:textId="77777777" w:rsidR="00C7302F" w:rsidRDefault="00C7302F">
            <w:pPr>
              <w:spacing w:line="256" w:lineRule="auto"/>
              <w:jc w:val="center"/>
              <w:rPr>
                <w:rFonts w:ascii="Times New Roman" w:hAnsi="Times New Roman" w:cs="Times New Roman"/>
                <w:color w:val="FF0000"/>
                <w:sz w:val="28"/>
                <w:szCs w:val="28"/>
                <w:lang w:val="tk-TM"/>
              </w:rPr>
            </w:pPr>
            <w:r>
              <w:rPr>
                <w:rFonts w:ascii="Times New Roman" w:hAnsi="Times New Roman" w:cs="Times New Roman"/>
                <w:b/>
                <w:sz w:val="28"/>
                <w:szCs w:val="28"/>
                <w:lang w:val="tk-TM"/>
              </w:rPr>
              <w:t>Merkezden daşlaşýan kompressorda howanyň parametrleriniň özara aragatnaşygyny kesgitleýän birinji deňleme</w:t>
            </w:r>
          </w:p>
          <w:p w14:paraId="68432CEB" w14:textId="7C003161" w:rsidR="004C3A14" w:rsidRDefault="00726E42" w:rsidP="004C3A14">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004C3A14">
              <w:rPr>
                <w:rFonts w:ascii="Times New Roman" w:hAnsi="Times New Roman" w:cs="Times New Roman"/>
                <w:sz w:val="28"/>
                <w:szCs w:val="28"/>
                <w:lang w:val="tk-TM"/>
              </w:rPr>
              <w:t>Energiýanyň saklanmasynyň deňlemesi.</w:t>
            </w:r>
          </w:p>
          <w:p w14:paraId="69A33BBF" w14:textId="33026645" w:rsidR="004C3A14" w:rsidRDefault="00726E42" w:rsidP="00726E42">
            <w:pPr>
              <w:spacing w:line="256" w:lineRule="auto"/>
              <w:ind w:left="274" w:hanging="274"/>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004C3A14">
              <w:rPr>
                <w:rFonts w:ascii="Times New Roman" w:hAnsi="Times New Roman" w:cs="Times New Roman"/>
                <w:sz w:val="28"/>
                <w:szCs w:val="28"/>
                <w:lang w:val="tk-TM"/>
              </w:rPr>
              <w:t>Kompressoryň girişinde we çykyşynda howanyň P we T baglanşygy.</w:t>
            </w:r>
          </w:p>
          <w:p w14:paraId="7CD09ADA" w14:textId="36380DB1" w:rsidR="00D32E34" w:rsidRDefault="00D32E34" w:rsidP="004C3A1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69D19873"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28D26C57"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67BD32FD" w14:textId="2B93030C" w:rsidR="00C7302F" w:rsidRDefault="00D32E34" w:rsidP="00D32E34">
            <w:pPr>
              <w:spacing w:line="256" w:lineRule="auto"/>
              <w:rPr>
                <w:rFonts w:ascii="Times New Roman" w:hAnsi="Times New Roman" w:cs="Times New Roman"/>
                <w:b/>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5A08DF"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227EC8EF"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74F09C36" w14:textId="77777777" w:rsidR="00C7302F" w:rsidRDefault="00C7302F">
            <w:pPr>
              <w:spacing w:line="25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7</w:t>
            </w:r>
          </w:p>
        </w:tc>
        <w:tc>
          <w:tcPr>
            <w:tcW w:w="7753" w:type="dxa"/>
            <w:tcBorders>
              <w:top w:val="single" w:sz="4" w:space="0" w:color="auto"/>
              <w:left w:val="single" w:sz="4" w:space="0" w:color="auto"/>
              <w:bottom w:val="single" w:sz="4" w:space="0" w:color="auto"/>
              <w:right w:val="single" w:sz="4" w:space="0" w:color="auto"/>
            </w:tcBorders>
            <w:hideMark/>
          </w:tcPr>
          <w:p w14:paraId="4DA5B4D5"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Merkezden daşlaşýan kompressorda howanyň parametrleriniň özara aragatnaşyklaryny kesgitleýän  ikinji esasy gönükdirme we р.т.к.</w:t>
            </w:r>
          </w:p>
          <w:p w14:paraId="69173AE6"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1. Bernulliniň deňlemesi.</w:t>
            </w:r>
          </w:p>
          <w:p w14:paraId="3B3B7C7F" w14:textId="77777777" w:rsidR="00C7302F" w:rsidRDefault="00C7302F" w:rsidP="00D32E34">
            <w:pPr>
              <w:spacing w:line="256" w:lineRule="auto"/>
              <w:ind w:left="274" w:hanging="274"/>
              <w:rPr>
                <w:rFonts w:ascii="Times New Roman" w:hAnsi="Times New Roman" w:cs="Times New Roman"/>
                <w:bCs/>
                <w:sz w:val="28"/>
                <w:szCs w:val="28"/>
                <w:lang w:val="tk-TM"/>
              </w:rPr>
            </w:pPr>
            <w:r>
              <w:rPr>
                <w:rFonts w:ascii="Times New Roman" w:hAnsi="Times New Roman" w:cs="Times New Roman"/>
                <w:bCs/>
                <w:sz w:val="28"/>
                <w:szCs w:val="28"/>
                <w:lang w:val="tk-TM"/>
              </w:rPr>
              <w:t>2. Merkezden daşlaşýan kompressoryň effektiw we adiabatiki peýdaly hereketiniň koeffisientleri.</w:t>
            </w:r>
          </w:p>
          <w:p w14:paraId="28451415"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7D2037C7"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5808B870"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2467EBC5" w14:textId="6198974C" w:rsidR="00C7302F" w:rsidRDefault="00D32E34" w:rsidP="00D32E34">
            <w:pPr>
              <w:spacing w:line="256" w:lineRule="auto"/>
              <w:rPr>
                <w:rFonts w:ascii="Times New Roman" w:hAnsi="Times New Roman" w:cs="Times New Roman"/>
                <w:b/>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tcPr>
          <w:p w14:paraId="41CCB32B"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p w14:paraId="650240DA" w14:textId="77777777" w:rsidR="00C7302F" w:rsidRDefault="00C7302F">
            <w:pPr>
              <w:spacing w:line="256" w:lineRule="auto"/>
              <w:jc w:val="center"/>
              <w:rPr>
                <w:rFonts w:ascii="Times New Roman" w:hAnsi="Times New Roman" w:cs="Times New Roman"/>
                <w:sz w:val="28"/>
                <w:szCs w:val="28"/>
                <w:lang w:val="en-US"/>
              </w:rPr>
            </w:pPr>
          </w:p>
        </w:tc>
      </w:tr>
      <w:tr w:rsidR="00C7302F" w14:paraId="4DDF2AF2"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74EF3537" w14:textId="77777777" w:rsidR="00C7302F" w:rsidRDefault="00C7302F">
            <w:pPr>
              <w:spacing w:line="25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7753" w:type="dxa"/>
            <w:tcBorders>
              <w:top w:val="single" w:sz="4" w:space="0" w:color="auto"/>
              <w:left w:val="single" w:sz="4" w:space="0" w:color="auto"/>
              <w:bottom w:val="single" w:sz="4" w:space="0" w:color="auto"/>
              <w:right w:val="single" w:sz="4" w:space="0" w:color="auto"/>
            </w:tcBorders>
            <w:hideMark/>
          </w:tcPr>
          <w:p w14:paraId="17D96842"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b/>
                <w:sz w:val="28"/>
                <w:szCs w:val="28"/>
                <w:lang w:val="tk-TM"/>
              </w:rPr>
              <w:t>Turboreaktiw hereketlendirijiniň merkezden daşlaşýan kompressorynyň elementlerinden howanyň akyp geçmegi</w:t>
            </w:r>
          </w:p>
          <w:p w14:paraId="3E6BBE3B" w14:textId="364AC6FF" w:rsidR="004C3A14" w:rsidRDefault="00726E42" w:rsidP="004C3A14">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004C3A14">
              <w:rPr>
                <w:rFonts w:ascii="Times New Roman" w:hAnsi="Times New Roman" w:cs="Times New Roman"/>
                <w:sz w:val="28"/>
                <w:szCs w:val="28"/>
                <w:lang w:val="tk-TM"/>
              </w:rPr>
              <w:t xml:space="preserve">Kompressoryň giriş gurluşyndan howanyň akmagy. </w:t>
            </w:r>
          </w:p>
          <w:p w14:paraId="7C2512B1" w14:textId="384302CE" w:rsidR="004C3A14" w:rsidRDefault="00726E42" w:rsidP="004C3A14">
            <w:pPr>
              <w:spacing w:line="256" w:lineRule="auto"/>
              <w:ind w:left="325" w:hanging="325"/>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004C3A14">
              <w:rPr>
                <w:rFonts w:ascii="Times New Roman" w:hAnsi="Times New Roman" w:cs="Times New Roman"/>
                <w:sz w:val="28"/>
                <w:szCs w:val="28"/>
                <w:lang w:val="tk-TM"/>
              </w:rPr>
              <w:t xml:space="preserve">Tigiriň girişinde tolkun garşylygynyň öňüni almak.  </w:t>
            </w:r>
          </w:p>
          <w:p w14:paraId="005A41E4" w14:textId="354AFF0C" w:rsidR="00D32E34" w:rsidRDefault="00D32E34" w:rsidP="004C3A1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219E661A"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54BFB59C"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08741585" w14:textId="59A6F271" w:rsidR="00C7302F" w:rsidRDefault="00D32E34" w:rsidP="00D32E34">
            <w:pPr>
              <w:spacing w:line="256" w:lineRule="auto"/>
              <w:rPr>
                <w:rFonts w:ascii="Times New Roman" w:hAnsi="Times New Roman" w:cs="Times New Roman"/>
                <w:sz w:val="28"/>
                <w:szCs w:val="28"/>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86A377A" w14:textId="77777777" w:rsidR="00C7302F" w:rsidRDefault="00C7302F">
            <w:pPr>
              <w:spacing w:line="25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C7302F" w14:paraId="3A7EB88A"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057F67C6" w14:textId="77777777" w:rsidR="00C7302F" w:rsidRDefault="00C7302F">
            <w:pPr>
              <w:spacing w:line="25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7753" w:type="dxa"/>
            <w:tcBorders>
              <w:top w:val="single" w:sz="4" w:space="0" w:color="auto"/>
              <w:left w:val="single" w:sz="4" w:space="0" w:color="auto"/>
              <w:bottom w:val="single" w:sz="4" w:space="0" w:color="auto"/>
              <w:right w:val="single" w:sz="4" w:space="0" w:color="auto"/>
            </w:tcBorders>
            <w:hideMark/>
          </w:tcPr>
          <w:p w14:paraId="03BCD2F4"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Merkezden daşlaşýan kompressorynyň</w:t>
            </w:r>
            <w:r>
              <w:rPr>
                <w:lang w:val="tk-TM"/>
              </w:rPr>
              <w:t xml:space="preserve"> </w:t>
            </w:r>
            <w:r>
              <w:rPr>
                <w:rFonts w:ascii="Times New Roman" w:hAnsi="Times New Roman" w:cs="Times New Roman"/>
                <w:b/>
                <w:sz w:val="28"/>
                <w:szCs w:val="28"/>
                <w:lang w:val="tk-TM"/>
              </w:rPr>
              <w:t>tigirden howanyň geçiş häsiýeti</w:t>
            </w:r>
          </w:p>
          <w:p w14:paraId="477F16AB" w14:textId="2AA47C87" w:rsidR="004C3A14" w:rsidRDefault="00726E42" w:rsidP="004C3A14">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 xml:space="preserve">1. </w:t>
            </w:r>
            <w:r w:rsidR="004C3A14">
              <w:rPr>
                <w:rFonts w:ascii="Times New Roman" w:hAnsi="Times New Roman" w:cs="Times New Roman"/>
                <w:sz w:val="28"/>
                <w:szCs w:val="28"/>
                <w:lang w:val="tk-TM"/>
              </w:rPr>
              <w:t>Tigirden howanyň akmagy.</w:t>
            </w:r>
          </w:p>
          <w:p w14:paraId="0D9DF040" w14:textId="219A44B6" w:rsidR="004C3A14" w:rsidRDefault="00726E42" w:rsidP="004C3A14">
            <w:pPr>
              <w:spacing w:line="256" w:lineRule="auto"/>
              <w:ind w:left="325" w:hanging="325"/>
              <w:rPr>
                <w:rFonts w:ascii="Times New Roman" w:hAnsi="Times New Roman" w:cs="Times New Roman"/>
                <w:sz w:val="28"/>
                <w:szCs w:val="28"/>
                <w:lang w:val="tk-TM"/>
              </w:rPr>
            </w:pPr>
            <w:r>
              <w:rPr>
                <w:rFonts w:ascii="Times New Roman" w:hAnsi="Times New Roman" w:cs="Times New Roman"/>
                <w:sz w:val="28"/>
                <w:szCs w:val="28"/>
                <w:lang w:val="tk-TM"/>
              </w:rPr>
              <w:t xml:space="preserve">2. </w:t>
            </w:r>
            <w:r w:rsidR="004C3A14">
              <w:rPr>
                <w:rFonts w:ascii="Times New Roman" w:hAnsi="Times New Roman" w:cs="Times New Roman"/>
                <w:sz w:val="28"/>
                <w:szCs w:val="28"/>
                <w:lang w:val="tk-TM"/>
              </w:rPr>
              <w:t>Kompressoryň tigigi tarapyndan howa berilýän kuwwat.</w:t>
            </w:r>
          </w:p>
          <w:p w14:paraId="1814B0F6" w14:textId="7F16806B" w:rsidR="00D32E34" w:rsidRDefault="00D32E34" w:rsidP="004C3A1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6CD5949F"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58B38DFF"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1E47EC83" w14:textId="7B5B61C0" w:rsidR="00C7302F" w:rsidRDefault="00D32E34" w:rsidP="00D32E34">
            <w:pPr>
              <w:spacing w:line="256" w:lineRule="auto"/>
              <w:rPr>
                <w:rFonts w:ascii="Times New Roman" w:hAnsi="Times New Roman" w:cs="Times New Roman"/>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8492E36"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0DBD4E3A"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2A7A67B1"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7753" w:type="dxa"/>
            <w:tcBorders>
              <w:top w:val="single" w:sz="4" w:space="0" w:color="auto"/>
              <w:left w:val="single" w:sz="4" w:space="0" w:color="auto"/>
              <w:bottom w:val="single" w:sz="4" w:space="0" w:color="auto"/>
              <w:right w:val="single" w:sz="4" w:space="0" w:color="auto"/>
            </w:tcBorders>
            <w:hideMark/>
          </w:tcPr>
          <w:p w14:paraId="34E8B7CF"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Diffuzordan we çykyş patrubkalaryndan howanyň akyp geçiş häsiýeti</w:t>
            </w:r>
          </w:p>
          <w:p w14:paraId="5EE0571D"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1. Diffuzorda howanyň akyp geçmegi.</w:t>
            </w:r>
          </w:p>
          <w:p w14:paraId="5F7AE859"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2. Çykyş partubkalarynda howanyň akmagy.</w:t>
            </w:r>
          </w:p>
          <w:p w14:paraId="5AE45463" w14:textId="77777777" w:rsidR="00D32E34" w:rsidRDefault="00C7302F"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 xml:space="preserve">  </w:t>
            </w:r>
            <w:r w:rsidR="00D32E34">
              <w:rPr>
                <w:rFonts w:ascii="Times New Roman" w:eastAsia="Times New Roman" w:hAnsi="Times New Roman" w:cs="Times New Roman"/>
                <w:b/>
                <w:sz w:val="28"/>
                <w:szCs w:val="16"/>
                <w:lang w:val="tk-TM"/>
              </w:rPr>
              <w:t>Edebiýatlar</w:t>
            </w:r>
          </w:p>
          <w:p w14:paraId="04863C80"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2CCBA882"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2A6676EA" w14:textId="1C0C4AEF" w:rsidR="00C7302F" w:rsidRDefault="00D32E34" w:rsidP="00D32E34">
            <w:pPr>
              <w:spacing w:line="256" w:lineRule="auto"/>
              <w:rPr>
                <w:rFonts w:ascii="Times New Roman" w:hAnsi="Times New Roman" w:cs="Times New Roman"/>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ECAD33"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2C41AD74"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326ED299"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11</w:t>
            </w:r>
          </w:p>
        </w:tc>
        <w:tc>
          <w:tcPr>
            <w:tcW w:w="7753" w:type="dxa"/>
            <w:tcBorders>
              <w:top w:val="single" w:sz="4" w:space="0" w:color="auto"/>
              <w:left w:val="single" w:sz="4" w:space="0" w:color="auto"/>
              <w:bottom w:val="single" w:sz="4" w:space="0" w:color="auto"/>
              <w:right w:val="single" w:sz="4" w:space="0" w:color="auto"/>
            </w:tcBorders>
            <w:hideMark/>
          </w:tcPr>
          <w:p w14:paraId="60921504"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Okly kompressoryň basgançagynyň parametrlerini kesgitlemek</w:t>
            </w:r>
          </w:p>
          <w:p w14:paraId="5F3D27B2"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1. Esasy nazary maglumatlar.</w:t>
            </w:r>
          </w:p>
          <w:p w14:paraId="4828D16C" w14:textId="77777777" w:rsidR="00C7302F" w:rsidRDefault="00C7302F" w:rsidP="00937592">
            <w:pPr>
              <w:spacing w:line="256" w:lineRule="auto"/>
              <w:ind w:left="274" w:hanging="274"/>
              <w:rPr>
                <w:rFonts w:ascii="Times New Roman" w:hAnsi="Times New Roman" w:cs="Times New Roman"/>
                <w:bCs/>
                <w:sz w:val="28"/>
                <w:szCs w:val="28"/>
                <w:lang w:val="tk-TM"/>
              </w:rPr>
            </w:pPr>
            <w:r>
              <w:rPr>
                <w:rFonts w:ascii="Times New Roman" w:hAnsi="Times New Roman" w:cs="Times New Roman"/>
                <w:bCs/>
                <w:sz w:val="28"/>
                <w:szCs w:val="28"/>
                <w:lang w:val="tk-TM"/>
              </w:rPr>
              <w:t>2. Basgançagyň tizlikleriniň meýilnamasyny gurmak üçin ululyklary hasaplamak.</w:t>
            </w:r>
          </w:p>
          <w:p w14:paraId="025E12AF"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6DFF83DC"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7E728947"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793E835A" w14:textId="0B097164" w:rsidR="00C7302F" w:rsidRDefault="00D32E34" w:rsidP="00D32E34">
            <w:pPr>
              <w:spacing w:line="256" w:lineRule="auto"/>
              <w:rPr>
                <w:rFonts w:ascii="Times New Roman" w:hAnsi="Times New Roman" w:cs="Times New Roman"/>
                <w:bCs/>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tcPr>
          <w:p w14:paraId="6E421B50"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p w14:paraId="791EC392" w14:textId="77777777" w:rsidR="00C7302F" w:rsidRDefault="00C7302F">
            <w:pPr>
              <w:spacing w:line="256" w:lineRule="auto"/>
              <w:jc w:val="center"/>
              <w:rPr>
                <w:rFonts w:ascii="Times New Roman" w:hAnsi="Times New Roman" w:cs="Times New Roman"/>
                <w:sz w:val="28"/>
                <w:szCs w:val="28"/>
                <w:lang w:val="tk-TM"/>
              </w:rPr>
            </w:pPr>
          </w:p>
        </w:tc>
      </w:tr>
      <w:tr w:rsidR="00C7302F" w14:paraId="5004A312"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6EA806E4"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br w:type="page"/>
              <w:t>12</w:t>
            </w:r>
          </w:p>
        </w:tc>
        <w:tc>
          <w:tcPr>
            <w:tcW w:w="7753" w:type="dxa"/>
            <w:tcBorders>
              <w:top w:val="single" w:sz="4" w:space="0" w:color="auto"/>
              <w:left w:val="single" w:sz="4" w:space="0" w:color="auto"/>
              <w:bottom w:val="single" w:sz="4" w:space="0" w:color="auto"/>
              <w:right w:val="single" w:sz="4" w:space="0" w:color="auto"/>
            </w:tcBorders>
            <w:hideMark/>
          </w:tcPr>
          <w:p w14:paraId="3F1D4B2B"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Okly kompressoryň basgançagynyň tizliginiň üçburçlugyny gurmak</w:t>
            </w:r>
          </w:p>
          <w:p w14:paraId="61D991A7" w14:textId="6DEDC468" w:rsidR="00C7302F" w:rsidRDefault="00C7302F" w:rsidP="00937592">
            <w:pPr>
              <w:spacing w:line="256" w:lineRule="auto"/>
              <w:ind w:left="274" w:hanging="274"/>
              <w:jc w:val="both"/>
              <w:rPr>
                <w:rFonts w:ascii="Times New Roman" w:hAnsi="Times New Roman" w:cs="Times New Roman"/>
                <w:bCs/>
                <w:sz w:val="28"/>
                <w:szCs w:val="28"/>
                <w:lang w:val="tk-TM"/>
              </w:rPr>
            </w:pPr>
            <w:r>
              <w:rPr>
                <w:rFonts w:ascii="Times New Roman" w:hAnsi="Times New Roman" w:cs="Times New Roman"/>
                <w:b/>
                <w:sz w:val="28"/>
                <w:szCs w:val="28"/>
                <w:lang w:val="tk-TM"/>
              </w:rPr>
              <w:t xml:space="preserve"> </w:t>
            </w:r>
            <w:r>
              <w:rPr>
                <w:rFonts w:ascii="Times New Roman" w:hAnsi="Times New Roman" w:cs="Times New Roman"/>
                <w:bCs/>
                <w:sz w:val="28"/>
                <w:szCs w:val="28"/>
                <w:lang w:val="tk-TM"/>
              </w:rPr>
              <w:t>1.Basgançagyň tizlikleriniň meýilnamasyny gurmak üçin ululyklary hasaplamak.</w:t>
            </w:r>
          </w:p>
          <w:p w14:paraId="72B5961F"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2. Alynan netijeleriň esasynda tizlikleriň meýilnamasyny gurmak.</w:t>
            </w:r>
          </w:p>
          <w:p w14:paraId="4A7545A6"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0FFDDF4D"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196C5954"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5C434D28" w14:textId="6CABA283" w:rsidR="00C7302F" w:rsidRDefault="00D32E34" w:rsidP="00D32E34">
            <w:pPr>
              <w:spacing w:line="256" w:lineRule="auto"/>
              <w:rPr>
                <w:rFonts w:ascii="Times New Roman" w:hAnsi="Times New Roman" w:cs="Times New Roman"/>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CF3CCCD"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0E92E22C"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5CF0D822" w14:textId="77777777" w:rsidR="00C7302F" w:rsidRDefault="00C7302F">
            <w:pPr>
              <w:spacing w:line="25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7753" w:type="dxa"/>
            <w:tcBorders>
              <w:top w:val="single" w:sz="4" w:space="0" w:color="auto"/>
              <w:left w:val="single" w:sz="4" w:space="0" w:color="auto"/>
              <w:bottom w:val="single" w:sz="4" w:space="0" w:color="auto"/>
              <w:right w:val="single" w:sz="4" w:space="0" w:color="auto"/>
            </w:tcBorders>
            <w:hideMark/>
          </w:tcPr>
          <w:p w14:paraId="1EA06E17"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Pilçeleriň beýikligine görä howa akymynyň parametrleriniň üýtgemegi</w:t>
            </w:r>
          </w:p>
          <w:p w14:paraId="0BDA7F38" w14:textId="52C1126F" w:rsidR="009B30AC" w:rsidRDefault="00937592" w:rsidP="00937592">
            <w:pPr>
              <w:spacing w:line="256" w:lineRule="auto"/>
              <w:ind w:left="274" w:hanging="274"/>
              <w:rPr>
                <w:color w:val="FF0000"/>
                <w:lang w:val="tk-TM"/>
              </w:rPr>
            </w:pPr>
            <w:r>
              <w:rPr>
                <w:rFonts w:ascii="Times New Roman" w:hAnsi="Times New Roman" w:cs="Times New Roman"/>
                <w:sz w:val="28"/>
                <w:szCs w:val="28"/>
                <w:lang w:val="tk-TM"/>
              </w:rPr>
              <w:t xml:space="preserve">1. </w:t>
            </w:r>
            <w:r w:rsidR="009B30AC">
              <w:rPr>
                <w:rFonts w:ascii="Times New Roman" w:hAnsi="Times New Roman" w:cs="Times New Roman"/>
                <w:sz w:val="28"/>
                <w:szCs w:val="28"/>
                <w:lang w:val="tk-TM"/>
              </w:rPr>
              <w:t>Pilçeleriň beýikligine görä howa akymynyň parametrleriniň üýtgemegi.</w:t>
            </w:r>
            <w:r w:rsidR="009B30AC">
              <w:rPr>
                <w:color w:val="FF0000"/>
                <w:lang w:val="tk-TM"/>
              </w:rPr>
              <w:t xml:space="preserve"> </w:t>
            </w:r>
          </w:p>
          <w:p w14:paraId="3165593E" w14:textId="3E97255C" w:rsidR="00D32E34" w:rsidRDefault="00937592" w:rsidP="00937592">
            <w:pPr>
              <w:spacing w:line="256" w:lineRule="auto"/>
              <w:ind w:left="325" w:hanging="325"/>
              <w:jc w:val="center"/>
              <w:rPr>
                <w:rFonts w:ascii="Times New Roman" w:eastAsia="Times New Roman" w:hAnsi="Times New Roman" w:cs="Times New Roman"/>
                <w:b/>
                <w:sz w:val="28"/>
                <w:szCs w:val="16"/>
                <w:lang w:val="tk-TM"/>
              </w:rPr>
            </w:pPr>
            <w:r>
              <w:rPr>
                <w:rFonts w:ascii="Times New Roman" w:hAnsi="Times New Roman" w:cs="Times New Roman"/>
                <w:sz w:val="28"/>
                <w:szCs w:val="28"/>
                <w:lang w:val="tk-TM"/>
              </w:rPr>
              <w:t xml:space="preserve">2. </w:t>
            </w:r>
            <w:r w:rsidR="009B30AC">
              <w:rPr>
                <w:rFonts w:ascii="Times New Roman" w:hAnsi="Times New Roman" w:cs="Times New Roman"/>
                <w:sz w:val="28"/>
                <w:szCs w:val="28"/>
                <w:lang w:val="tk-TM"/>
              </w:rPr>
              <w:t>Pilçeleriň beýikligine görä t</w:t>
            </w:r>
            <w:r w:rsidR="009B30AC" w:rsidRPr="00E56205">
              <w:rPr>
                <w:rFonts w:ascii="Times New Roman" w:eastAsia="Times New Roman" w:hAnsi="Times New Roman"/>
                <w:sz w:val="28"/>
                <w:szCs w:val="28"/>
                <w:lang w:val="tk-TM"/>
              </w:rPr>
              <w:t>izlikleriň üçb</w:t>
            </w:r>
            <w:r w:rsidR="009B30AC">
              <w:rPr>
                <w:rFonts w:ascii="Times New Roman" w:eastAsia="Times New Roman" w:hAnsi="Times New Roman"/>
                <w:sz w:val="28"/>
                <w:szCs w:val="28"/>
                <w:lang w:val="tk-TM"/>
              </w:rPr>
              <w:t>urçlugnyň üýtgemegi.</w:t>
            </w:r>
            <w:r w:rsidR="00C7302F">
              <w:rPr>
                <w:rFonts w:ascii="Times New Roman" w:eastAsia="Times New Roman" w:hAnsi="Times New Roman" w:cs="Times New Roman"/>
                <w:b/>
                <w:sz w:val="28"/>
                <w:szCs w:val="16"/>
                <w:lang w:val="tk-TM"/>
              </w:rPr>
              <w:t xml:space="preserve">  </w:t>
            </w:r>
            <w:r w:rsidR="00D32E34">
              <w:rPr>
                <w:rFonts w:ascii="Times New Roman" w:eastAsia="Times New Roman" w:hAnsi="Times New Roman" w:cs="Times New Roman"/>
                <w:b/>
                <w:sz w:val="28"/>
                <w:szCs w:val="16"/>
                <w:lang w:val="tk-TM"/>
              </w:rPr>
              <w:t>Edebiýatlar</w:t>
            </w:r>
          </w:p>
          <w:p w14:paraId="181D5FF7"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39F7424D"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58EDD780" w14:textId="5DB746F5" w:rsidR="00C7302F" w:rsidRDefault="00D32E34" w:rsidP="00D32E34">
            <w:pPr>
              <w:spacing w:line="256" w:lineRule="auto"/>
              <w:rPr>
                <w:rFonts w:ascii="Times New Roman" w:hAnsi="Times New Roman" w:cs="Times New Roman"/>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7713F37"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2 </w:t>
            </w:r>
          </w:p>
        </w:tc>
      </w:tr>
      <w:tr w:rsidR="00C7302F" w14:paraId="72FD67C8"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33FB6683" w14:textId="77777777" w:rsidR="00C7302F" w:rsidRDefault="00C7302F">
            <w:pPr>
              <w:spacing w:line="25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7753" w:type="dxa"/>
            <w:tcBorders>
              <w:top w:val="single" w:sz="4" w:space="0" w:color="auto"/>
              <w:left w:val="single" w:sz="4" w:space="0" w:color="auto"/>
              <w:bottom w:val="single" w:sz="4" w:space="0" w:color="auto"/>
              <w:right w:val="single" w:sz="4" w:space="0" w:color="auto"/>
            </w:tcBorders>
            <w:hideMark/>
          </w:tcPr>
          <w:p w14:paraId="4E986FBA"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Howany öňden aýlaýjyly basgançagyň tigiri we köp basgançakly okly kompressorlar</w:t>
            </w:r>
          </w:p>
          <w:p w14:paraId="49031EFE"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1. Basgançakda howany öňden aýlamagyň niýetlenişi.</w:t>
            </w:r>
          </w:p>
          <w:p w14:paraId="17C8C9BF" w14:textId="77777777" w:rsidR="00C7302F" w:rsidRDefault="00C7302F" w:rsidP="00937592">
            <w:pPr>
              <w:spacing w:line="256" w:lineRule="auto"/>
              <w:ind w:left="274" w:hanging="274"/>
              <w:rPr>
                <w:rFonts w:ascii="Times New Roman" w:hAnsi="Times New Roman" w:cs="Times New Roman"/>
                <w:sz w:val="28"/>
                <w:szCs w:val="28"/>
                <w:lang w:val="tk-TM"/>
              </w:rPr>
            </w:pPr>
            <w:r>
              <w:rPr>
                <w:rFonts w:ascii="Times New Roman" w:hAnsi="Times New Roman" w:cs="Times New Roman"/>
                <w:sz w:val="28"/>
                <w:szCs w:val="28"/>
                <w:lang w:val="tk-TM"/>
              </w:rPr>
              <w:t>2. Köp basgançakly okly kompressorlaryň   adiabadiki we effektiw p.t.k.</w:t>
            </w:r>
          </w:p>
          <w:p w14:paraId="775B9C88" w14:textId="77777777" w:rsidR="00D32E34" w:rsidRDefault="00C7302F"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 xml:space="preserve">  </w:t>
            </w:r>
            <w:r w:rsidR="00D32E34">
              <w:rPr>
                <w:rFonts w:ascii="Times New Roman" w:eastAsia="Times New Roman" w:hAnsi="Times New Roman" w:cs="Times New Roman"/>
                <w:b/>
                <w:sz w:val="28"/>
                <w:szCs w:val="16"/>
                <w:lang w:val="tk-TM"/>
              </w:rPr>
              <w:t>Edebiýatlar</w:t>
            </w:r>
          </w:p>
          <w:p w14:paraId="109102D2"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2625FE0B"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lastRenderedPageBreak/>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6DBA5F15" w14:textId="1A8FB7FA" w:rsidR="00C7302F" w:rsidRDefault="00D32E34" w:rsidP="00D32E34">
            <w:pPr>
              <w:spacing w:line="256" w:lineRule="auto"/>
              <w:rPr>
                <w:rFonts w:ascii="Times New Roman" w:hAnsi="Times New Roman" w:cs="Times New Roman"/>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1DE94C1"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2</w:t>
            </w:r>
          </w:p>
        </w:tc>
      </w:tr>
      <w:tr w:rsidR="00C7302F" w14:paraId="3E92EF72"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7E836248" w14:textId="77777777" w:rsidR="00C7302F" w:rsidRDefault="00C7302F">
            <w:pPr>
              <w:spacing w:line="25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lastRenderedPageBreak/>
              <w:t>15</w:t>
            </w:r>
          </w:p>
        </w:tc>
        <w:tc>
          <w:tcPr>
            <w:tcW w:w="7753" w:type="dxa"/>
            <w:tcBorders>
              <w:top w:val="single" w:sz="4" w:space="0" w:color="auto"/>
              <w:left w:val="single" w:sz="4" w:space="0" w:color="auto"/>
              <w:bottom w:val="single" w:sz="4" w:space="0" w:color="auto"/>
              <w:right w:val="single" w:sz="4" w:space="0" w:color="auto"/>
            </w:tcBorders>
            <w:hideMark/>
          </w:tcPr>
          <w:p w14:paraId="115E6376"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Kompressorlaryň häsiýetnamasy</w:t>
            </w:r>
          </w:p>
          <w:p w14:paraId="6D1A70B8" w14:textId="77777777" w:rsidR="00C7302F" w:rsidRDefault="00C7302F" w:rsidP="00937592">
            <w:pPr>
              <w:spacing w:line="256" w:lineRule="auto"/>
              <w:ind w:left="274" w:hanging="274"/>
              <w:rPr>
                <w:rFonts w:ascii="Times New Roman" w:hAnsi="Times New Roman" w:cs="Times New Roman"/>
                <w:bCs/>
                <w:sz w:val="28"/>
                <w:szCs w:val="28"/>
                <w:lang w:val="tk-TM"/>
              </w:rPr>
            </w:pPr>
            <w:r>
              <w:rPr>
                <w:rFonts w:ascii="Times New Roman" w:hAnsi="Times New Roman" w:cs="Times New Roman"/>
                <w:bCs/>
                <w:sz w:val="28"/>
                <w:szCs w:val="28"/>
                <w:lang w:val="tk-TM"/>
              </w:rPr>
              <w:t>1. Kompressorlaryň howany harçlamagy boýunça häsiýetlendirmek.</w:t>
            </w:r>
          </w:p>
          <w:p w14:paraId="2A632E4B"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2. Kompressora howa şeretleriniň we uçuş režiminiň täsiri.</w:t>
            </w:r>
          </w:p>
          <w:p w14:paraId="6D8D5A1F" w14:textId="77777777" w:rsidR="00D32E34" w:rsidRDefault="00C7302F"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 xml:space="preserve">  </w:t>
            </w:r>
            <w:r w:rsidR="00D32E34">
              <w:rPr>
                <w:rFonts w:ascii="Times New Roman" w:eastAsia="Times New Roman" w:hAnsi="Times New Roman" w:cs="Times New Roman"/>
                <w:b/>
                <w:sz w:val="28"/>
                <w:szCs w:val="16"/>
                <w:lang w:val="tk-TM"/>
              </w:rPr>
              <w:t>Edebiýatlar</w:t>
            </w:r>
          </w:p>
          <w:p w14:paraId="62C75344"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13D24939"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0D6776B1" w14:textId="054FCA4E" w:rsidR="00C7302F" w:rsidRDefault="00D32E34" w:rsidP="00D32E34">
            <w:pPr>
              <w:spacing w:line="256" w:lineRule="auto"/>
              <w:rPr>
                <w:rFonts w:ascii="Times New Roman" w:hAnsi="Times New Roman" w:cs="Times New Roman"/>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54120C4"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2 </w:t>
            </w:r>
          </w:p>
        </w:tc>
      </w:tr>
      <w:tr w:rsidR="00C7302F" w14:paraId="2DD5B29F"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25F8C600" w14:textId="77777777" w:rsidR="00C7302F" w:rsidRDefault="00C7302F">
            <w:pPr>
              <w:spacing w:line="256" w:lineRule="auto"/>
              <w:jc w:val="center"/>
              <w:rPr>
                <w:rFonts w:ascii="Times New Roman" w:hAnsi="Times New Roman" w:cs="Times New Roman"/>
                <w:sz w:val="28"/>
                <w:szCs w:val="28"/>
                <w:lang w:val="en-US"/>
              </w:rPr>
            </w:pPr>
            <w:r>
              <w:rPr>
                <w:rFonts w:ascii="Times New Roman" w:hAnsi="Times New Roman" w:cs="Times New Roman"/>
                <w:sz w:val="28"/>
                <w:szCs w:val="28"/>
                <w:lang w:val="tk-TM"/>
              </w:rPr>
              <w:t>1</w:t>
            </w:r>
            <w:r>
              <w:rPr>
                <w:rFonts w:ascii="Times New Roman" w:hAnsi="Times New Roman" w:cs="Times New Roman"/>
                <w:sz w:val="28"/>
                <w:szCs w:val="28"/>
                <w:lang w:val="en-US"/>
              </w:rPr>
              <w:t>6</w:t>
            </w:r>
          </w:p>
        </w:tc>
        <w:tc>
          <w:tcPr>
            <w:tcW w:w="7753" w:type="dxa"/>
            <w:tcBorders>
              <w:top w:val="single" w:sz="4" w:space="0" w:color="auto"/>
              <w:left w:val="single" w:sz="4" w:space="0" w:color="auto"/>
              <w:bottom w:val="single" w:sz="4" w:space="0" w:color="auto"/>
              <w:right w:val="single" w:sz="4" w:space="0" w:color="auto"/>
            </w:tcBorders>
            <w:hideMark/>
          </w:tcPr>
          <w:p w14:paraId="53D0C2D1"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Kompressoryň durnuksyz režimi – pompaž</w:t>
            </w:r>
          </w:p>
          <w:p w14:paraId="0ACEBD72" w14:textId="77777777" w:rsidR="00C7302F" w:rsidRDefault="00C7302F" w:rsidP="00937592">
            <w:pPr>
              <w:spacing w:line="256" w:lineRule="auto"/>
              <w:ind w:left="274" w:hanging="274"/>
              <w:rPr>
                <w:rFonts w:ascii="Times New Roman" w:hAnsi="Times New Roman" w:cs="Times New Roman"/>
                <w:bCs/>
                <w:sz w:val="28"/>
                <w:szCs w:val="28"/>
                <w:lang w:val="tk-TM"/>
              </w:rPr>
            </w:pPr>
            <w:r>
              <w:rPr>
                <w:rFonts w:ascii="Times New Roman" w:hAnsi="Times New Roman" w:cs="Times New Roman"/>
                <w:bCs/>
                <w:sz w:val="28"/>
                <w:szCs w:val="28"/>
                <w:lang w:val="tk-TM"/>
              </w:rPr>
              <w:t>1. Merkezden daşlaşýan kompressorlaryň piçelerinden howa akymynyň gopmasy.</w:t>
            </w:r>
          </w:p>
          <w:p w14:paraId="38467902"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2. Okly kompressorlarynda pompažyň döremegi.</w:t>
            </w:r>
          </w:p>
          <w:p w14:paraId="5BC0CB63"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0E4786C9"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690A7D1F"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6DDA08E5" w14:textId="526EFFA1" w:rsidR="00C7302F" w:rsidRDefault="00D32E34" w:rsidP="00D32E34">
            <w:pPr>
              <w:spacing w:line="256" w:lineRule="auto"/>
              <w:rPr>
                <w:rFonts w:ascii="Times New Roman" w:hAnsi="Times New Roman" w:cs="Times New Roman"/>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094217D" w14:textId="77777777" w:rsidR="00C7302F" w:rsidRDefault="00C7302F">
            <w:pPr>
              <w:spacing w:line="256" w:lineRule="auto"/>
              <w:jc w:val="center"/>
              <w:rPr>
                <w:rFonts w:ascii="Times New Roman" w:hAnsi="Times New Roman" w:cs="Times New Roman"/>
                <w:sz w:val="28"/>
                <w:szCs w:val="28"/>
                <w:lang w:val="en-US"/>
              </w:rPr>
            </w:pPr>
            <w:r>
              <w:rPr>
                <w:rFonts w:ascii="Times New Roman" w:hAnsi="Times New Roman" w:cs="Times New Roman"/>
                <w:sz w:val="28"/>
                <w:szCs w:val="28"/>
                <w:lang w:val="tk-TM"/>
              </w:rPr>
              <w:t xml:space="preserve">2 </w:t>
            </w:r>
          </w:p>
        </w:tc>
      </w:tr>
      <w:tr w:rsidR="00C7302F" w14:paraId="65D9A6D1"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7A323B0D"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17</w:t>
            </w:r>
          </w:p>
        </w:tc>
        <w:tc>
          <w:tcPr>
            <w:tcW w:w="7753" w:type="dxa"/>
            <w:tcBorders>
              <w:top w:val="single" w:sz="4" w:space="0" w:color="auto"/>
              <w:left w:val="single" w:sz="4" w:space="0" w:color="auto"/>
              <w:bottom w:val="single" w:sz="4" w:space="0" w:color="auto"/>
              <w:right w:val="single" w:sz="4" w:space="0" w:color="auto"/>
            </w:tcBorders>
            <w:hideMark/>
          </w:tcPr>
          <w:p w14:paraId="741051E3"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dwigatelleriň kompressorlarynda pompažyň döreýiş şerti</w:t>
            </w:r>
          </w:p>
          <w:p w14:paraId="31226E85" w14:textId="77777777" w:rsidR="00C7302F" w:rsidRDefault="00C7302F" w:rsidP="00937592">
            <w:pPr>
              <w:spacing w:line="256" w:lineRule="auto"/>
              <w:ind w:left="274" w:hanging="274"/>
              <w:jc w:val="both"/>
              <w:rPr>
                <w:rFonts w:ascii="Times New Roman" w:hAnsi="Times New Roman" w:cs="Times New Roman"/>
                <w:bCs/>
                <w:sz w:val="28"/>
                <w:szCs w:val="28"/>
                <w:lang w:val="tk-TM"/>
              </w:rPr>
            </w:pPr>
            <w:r>
              <w:rPr>
                <w:rFonts w:ascii="Times New Roman" w:hAnsi="Times New Roman" w:cs="Times New Roman"/>
                <w:bCs/>
                <w:sz w:val="28"/>
                <w:szCs w:val="28"/>
                <w:lang w:val="tk-TM"/>
              </w:rPr>
              <w:t>1. Kompressorlaryň iş režimi hasaplanan režimden örän üýtgände pompažyň döremegi.</w:t>
            </w:r>
          </w:p>
          <w:p w14:paraId="10F6C44E"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2. Uçuş režimlerinde pompažyň döremegi.</w:t>
            </w:r>
          </w:p>
          <w:p w14:paraId="6007DCF4" w14:textId="77777777" w:rsidR="00D32E34" w:rsidRDefault="00C7302F"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 xml:space="preserve">  </w:t>
            </w:r>
            <w:r w:rsidR="00D32E34">
              <w:rPr>
                <w:rFonts w:ascii="Times New Roman" w:eastAsia="Times New Roman" w:hAnsi="Times New Roman" w:cs="Times New Roman"/>
                <w:b/>
                <w:sz w:val="28"/>
                <w:szCs w:val="16"/>
                <w:lang w:val="tk-TM"/>
              </w:rPr>
              <w:t>Edebiýatlar</w:t>
            </w:r>
          </w:p>
          <w:p w14:paraId="28B473C7"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2DCA6BCA"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78CCA19C" w14:textId="4995FDB2" w:rsidR="00C7302F" w:rsidRDefault="00D32E34" w:rsidP="00D32E34">
            <w:pPr>
              <w:spacing w:line="256" w:lineRule="auto"/>
              <w:rPr>
                <w:rFonts w:ascii="Times New Roman" w:hAnsi="Times New Roman" w:cs="Times New Roman"/>
                <w:b/>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D60CE5D"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6E9B505D"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69E18261"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18</w:t>
            </w:r>
          </w:p>
        </w:tc>
        <w:tc>
          <w:tcPr>
            <w:tcW w:w="7753" w:type="dxa"/>
            <w:tcBorders>
              <w:top w:val="single" w:sz="4" w:space="0" w:color="auto"/>
              <w:left w:val="single" w:sz="4" w:space="0" w:color="auto"/>
              <w:bottom w:val="single" w:sz="4" w:space="0" w:color="auto"/>
              <w:right w:val="single" w:sz="4" w:space="0" w:color="auto"/>
            </w:tcBorders>
            <w:hideMark/>
          </w:tcPr>
          <w:p w14:paraId="0B53B702"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Gaz turbinanyň parametrlerini kesgitlemek</w:t>
            </w:r>
          </w:p>
          <w:p w14:paraId="25A06D31"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1. Esasy nazary maglumatlar.</w:t>
            </w:r>
          </w:p>
          <w:p w14:paraId="1689C3C0"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2. Turbinanyň basgançagynyň esasy geometriki parametrleri.</w:t>
            </w:r>
          </w:p>
          <w:p w14:paraId="3E275326" w14:textId="77777777" w:rsidR="00C7302F" w:rsidRDefault="00C7302F">
            <w:pPr>
              <w:pStyle w:val="a3"/>
              <w:spacing w:line="240" w:lineRule="auto"/>
              <w:jc w:val="both"/>
              <w:rPr>
                <w:bCs/>
                <w:sz w:val="28"/>
                <w:szCs w:val="28"/>
                <w:lang w:val="tk-TM" w:eastAsia="en-US"/>
              </w:rPr>
            </w:pPr>
            <w:r>
              <w:rPr>
                <w:bCs/>
                <w:sz w:val="28"/>
                <w:szCs w:val="28"/>
                <w:lang w:val="tk-TM" w:eastAsia="en-US"/>
              </w:rPr>
              <w:t>3. Köp basgançakly turbinanyň işini häsiýetlendiriji parametrler.</w:t>
            </w:r>
          </w:p>
          <w:p w14:paraId="1EE35765" w14:textId="77777777" w:rsidR="00D32E34" w:rsidRDefault="00C7302F"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 xml:space="preserve">  </w:t>
            </w:r>
            <w:r w:rsidR="00D32E34">
              <w:rPr>
                <w:rFonts w:ascii="Times New Roman" w:eastAsia="Times New Roman" w:hAnsi="Times New Roman" w:cs="Times New Roman"/>
                <w:b/>
                <w:sz w:val="28"/>
                <w:szCs w:val="16"/>
                <w:lang w:val="tk-TM"/>
              </w:rPr>
              <w:t>Edebiýatlar</w:t>
            </w:r>
          </w:p>
          <w:p w14:paraId="129C894C"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1A4BE6A7"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lastRenderedPageBreak/>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4674F384" w14:textId="6CDC576D" w:rsidR="00C7302F" w:rsidRDefault="00D32E34" w:rsidP="00D32E34">
            <w:pPr>
              <w:pStyle w:val="a3"/>
              <w:spacing w:line="240" w:lineRule="auto"/>
              <w:jc w:val="both"/>
              <w:rPr>
                <w:b/>
                <w:sz w:val="28"/>
                <w:szCs w:val="28"/>
                <w:lang w:val="tk-TM" w:eastAsia="en-US"/>
              </w:rPr>
            </w:pPr>
            <w:r>
              <w:rPr>
                <w:sz w:val="28"/>
                <w:szCs w:val="28"/>
                <w:lang w:val="tk-TM" w:eastAsia="en-US"/>
              </w:rPr>
              <w:t>3.</w:t>
            </w:r>
            <w:r>
              <w:rPr>
                <w:sz w:val="28"/>
                <w:szCs w:val="28"/>
                <w:lang w:val="tk-TM"/>
              </w:rPr>
              <w:t xml:space="preserve"> </w:t>
            </w:r>
            <w:r w:rsidRPr="00D32E34">
              <w:rPr>
                <w:sz w:val="28"/>
                <w:szCs w:val="28"/>
                <w:lang w:val="tk-TM" w:eastAsia="en-US"/>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AEE3ED"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2</w:t>
            </w:r>
          </w:p>
          <w:p w14:paraId="436AADD3" w14:textId="114558F8" w:rsidR="00C7302F" w:rsidRDefault="00C7302F">
            <w:pPr>
              <w:spacing w:line="256" w:lineRule="auto"/>
              <w:jc w:val="center"/>
              <w:rPr>
                <w:rFonts w:ascii="Times New Roman" w:hAnsi="Times New Roman" w:cs="Times New Roman"/>
                <w:sz w:val="28"/>
                <w:szCs w:val="28"/>
                <w:lang w:val="tk-TM"/>
              </w:rPr>
            </w:pPr>
          </w:p>
        </w:tc>
      </w:tr>
      <w:tr w:rsidR="00C7302F" w14:paraId="348553EC"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tcPr>
          <w:p w14:paraId="57670262" w14:textId="77777777" w:rsidR="00C7302F" w:rsidRDefault="00C7302F">
            <w:pPr>
              <w:spacing w:line="256" w:lineRule="auto"/>
              <w:jc w:val="center"/>
              <w:rPr>
                <w:rFonts w:ascii="Times New Roman" w:hAnsi="Times New Roman" w:cs="Times New Roman"/>
                <w:sz w:val="28"/>
                <w:szCs w:val="28"/>
                <w:lang w:val="tk-TM"/>
              </w:rPr>
            </w:pPr>
          </w:p>
        </w:tc>
        <w:tc>
          <w:tcPr>
            <w:tcW w:w="7753" w:type="dxa"/>
            <w:tcBorders>
              <w:top w:val="single" w:sz="4" w:space="0" w:color="auto"/>
              <w:left w:val="single" w:sz="4" w:space="0" w:color="auto"/>
              <w:bottom w:val="single" w:sz="4" w:space="0" w:color="auto"/>
              <w:right w:val="single" w:sz="4" w:space="0" w:color="auto"/>
            </w:tcBorders>
            <w:vAlign w:val="center"/>
            <w:hideMark/>
          </w:tcPr>
          <w:p w14:paraId="25D35A85" w14:textId="1A3260C1"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Jemi</w:t>
            </w:r>
            <w:r w:rsidR="009B30AC">
              <w:rPr>
                <w:rFonts w:ascii="Times New Roman" w:hAnsi="Times New Roman" w:cs="Times New Roman"/>
                <w:b/>
                <w:sz w:val="28"/>
                <w:szCs w:val="28"/>
                <w:lang w:val="tk-TM"/>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446FE4"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36</w:t>
            </w:r>
          </w:p>
        </w:tc>
      </w:tr>
    </w:tbl>
    <w:p w14:paraId="5C12EABB" w14:textId="77777777" w:rsidR="00D32E34" w:rsidRDefault="00D32E34" w:rsidP="00522404">
      <w:pPr>
        <w:ind w:right="-6"/>
        <w:rPr>
          <w:rFonts w:ascii="Times New Roman" w:eastAsia="Times New Roman" w:hAnsi="Times New Roman" w:cs="Times New Roman"/>
          <w:b/>
          <w:sz w:val="28"/>
          <w:szCs w:val="28"/>
          <w:lang w:val="tk-TM" w:eastAsia="ru-RU"/>
        </w:rPr>
      </w:pPr>
    </w:p>
    <w:p w14:paraId="2E3566D9" w14:textId="77777777" w:rsidR="00C7302F" w:rsidRDefault="00C7302F" w:rsidP="00C7302F">
      <w:pPr>
        <w:ind w:right="-6"/>
        <w:jc w:val="center"/>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2</w:t>
      </w:r>
      <w:r>
        <w:rPr>
          <w:rFonts w:ascii="Times New Roman" w:eastAsia="Times New Roman" w:hAnsi="Times New Roman" w:cs="Times New Roman"/>
          <w:b/>
          <w:sz w:val="28"/>
          <w:szCs w:val="28"/>
          <w:lang w:val="cs-CZ" w:eastAsia="ru-RU"/>
        </w:rPr>
        <w:t>.2. Amaly</w:t>
      </w:r>
      <w:r>
        <w:rPr>
          <w:rFonts w:ascii="Times New Roman" w:eastAsia="Times New Roman" w:hAnsi="Times New Roman" w:cs="Times New Roman"/>
          <w:b/>
          <w:sz w:val="28"/>
          <w:szCs w:val="28"/>
          <w:lang w:val="tk-TM" w:eastAsia="ru-RU"/>
        </w:rPr>
        <w:t xml:space="preserve"> okuw</w:t>
      </w:r>
      <w:r>
        <w:rPr>
          <w:rFonts w:ascii="Times New Roman" w:eastAsia="Times New Roman" w:hAnsi="Times New Roman" w:cs="Times New Roman"/>
          <w:b/>
          <w:sz w:val="28"/>
          <w:szCs w:val="28"/>
          <w:lang w:val="cs-CZ" w:eastAsia="ru-RU"/>
        </w:rPr>
        <w:t>laryň mazmuny</w:t>
      </w:r>
    </w:p>
    <w:p w14:paraId="51B76CD2" w14:textId="77777777" w:rsidR="00C7302F" w:rsidRDefault="00C7302F" w:rsidP="00C7302F">
      <w:pPr>
        <w:rPr>
          <w:lang w:val="tk-TM"/>
        </w:rPr>
      </w:pP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
        <w:gridCol w:w="7747"/>
        <w:gridCol w:w="1559"/>
      </w:tblGrid>
      <w:tr w:rsidR="00C7302F" w14:paraId="3C8EE9DC" w14:textId="77777777" w:rsidTr="00C7302F">
        <w:trPr>
          <w:cantSplit/>
          <w:trHeight w:val="397"/>
        </w:trPr>
        <w:tc>
          <w:tcPr>
            <w:tcW w:w="639" w:type="dxa"/>
            <w:tcBorders>
              <w:top w:val="single" w:sz="4" w:space="0" w:color="auto"/>
              <w:left w:val="single" w:sz="4" w:space="0" w:color="auto"/>
              <w:bottom w:val="single" w:sz="4" w:space="0" w:color="auto"/>
              <w:right w:val="single" w:sz="4" w:space="0" w:color="auto"/>
            </w:tcBorders>
            <w:vAlign w:val="center"/>
            <w:hideMark/>
          </w:tcPr>
          <w:p w14:paraId="04D693E7"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T/b</w:t>
            </w:r>
          </w:p>
        </w:tc>
        <w:tc>
          <w:tcPr>
            <w:tcW w:w="7753" w:type="dxa"/>
            <w:tcBorders>
              <w:top w:val="single" w:sz="4" w:space="0" w:color="auto"/>
              <w:left w:val="single" w:sz="4" w:space="0" w:color="auto"/>
              <w:bottom w:val="single" w:sz="4" w:space="0" w:color="auto"/>
              <w:right w:val="single" w:sz="4" w:space="0" w:color="auto"/>
            </w:tcBorders>
            <w:vAlign w:val="center"/>
            <w:hideMark/>
          </w:tcPr>
          <w:p w14:paraId="36F4AFB4" w14:textId="77777777" w:rsidR="00C7302F" w:rsidRDefault="00C7302F">
            <w:pPr>
              <w:pStyle w:val="4"/>
              <w:ind w:left="-108"/>
              <w:jc w:val="center"/>
              <w:rPr>
                <w:rFonts w:ascii="Times New Roman" w:hAnsi="Times New Roman" w:cs="Times New Roman"/>
                <w:b/>
                <w:i w:val="0"/>
                <w:color w:val="auto"/>
                <w:sz w:val="28"/>
                <w:szCs w:val="28"/>
                <w:lang w:val="tk-TM" w:eastAsia="en-US"/>
              </w:rPr>
            </w:pPr>
            <w:r>
              <w:rPr>
                <w:rFonts w:ascii="Times New Roman" w:hAnsi="Times New Roman" w:cs="Times New Roman"/>
                <w:b/>
                <w:i w:val="0"/>
                <w:color w:val="auto"/>
                <w:sz w:val="28"/>
                <w:szCs w:val="28"/>
                <w:lang w:val="tk-TM" w:eastAsia="en-US"/>
              </w:rPr>
              <w:t>Temalar we olaryň mazmuny</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055B5D" w14:textId="77777777" w:rsidR="00C7302F" w:rsidRDefault="00C7302F">
            <w:pPr>
              <w:spacing w:line="256" w:lineRule="auto"/>
              <w:ind w:left="-108" w:right="-108"/>
              <w:jc w:val="center"/>
              <w:rPr>
                <w:rFonts w:ascii="Times New Roman" w:hAnsi="Times New Roman" w:cs="Times New Roman"/>
                <w:b/>
                <w:sz w:val="28"/>
                <w:szCs w:val="28"/>
                <w:lang w:val="tk-TM"/>
              </w:rPr>
            </w:pPr>
            <w:r>
              <w:rPr>
                <w:rFonts w:ascii="Times New Roman" w:hAnsi="Times New Roman" w:cs="Times New Roman"/>
                <w:b/>
                <w:sz w:val="28"/>
                <w:szCs w:val="28"/>
                <w:lang w:val="tk-TM"/>
              </w:rPr>
              <w:t>Sagat sany</w:t>
            </w:r>
          </w:p>
        </w:tc>
      </w:tr>
      <w:tr w:rsidR="00C7302F" w14:paraId="2A8DE55A" w14:textId="77777777" w:rsidTr="00C7302F">
        <w:trPr>
          <w:trHeight w:val="145"/>
        </w:trPr>
        <w:tc>
          <w:tcPr>
            <w:tcW w:w="9952" w:type="dxa"/>
            <w:gridSpan w:val="3"/>
            <w:tcBorders>
              <w:top w:val="single" w:sz="4" w:space="0" w:color="auto"/>
              <w:left w:val="single" w:sz="4" w:space="0" w:color="auto"/>
              <w:bottom w:val="single" w:sz="4" w:space="0" w:color="auto"/>
              <w:right w:val="single" w:sz="4" w:space="0" w:color="auto"/>
            </w:tcBorders>
            <w:vAlign w:val="center"/>
            <w:hideMark/>
          </w:tcPr>
          <w:p w14:paraId="51AE660D"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b/>
                <w:sz w:val="28"/>
                <w:szCs w:val="28"/>
                <w:lang w:val="tk-TM"/>
              </w:rPr>
              <w:t>VI ýarymýyllyk 32 sagat</w:t>
            </w:r>
          </w:p>
        </w:tc>
      </w:tr>
      <w:tr w:rsidR="00C7302F" w14:paraId="5C46E4DC"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20A4855D"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1</w:t>
            </w:r>
          </w:p>
        </w:tc>
        <w:tc>
          <w:tcPr>
            <w:tcW w:w="7753" w:type="dxa"/>
            <w:tcBorders>
              <w:top w:val="single" w:sz="4" w:space="0" w:color="auto"/>
              <w:left w:val="single" w:sz="4" w:space="0" w:color="auto"/>
              <w:bottom w:val="single" w:sz="4" w:space="0" w:color="auto"/>
              <w:right w:val="single" w:sz="4" w:space="0" w:color="auto"/>
            </w:tcBorders>
            <w:hideMark/>
          </w:tcPr>
          <w:p w14:paraId="629D0831"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Turbinanyň basgançagynyň parametrlerini</w:t>
            </w:r>
          </w:p>
          <w:p w14:paraId="3D501D9D"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kesgitlemek</w:t>
            </w:r>
          </w:p>
          <w:p w14:paraId="458CD365"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1. Izoentrop tormozlanmanyň parametrlerini kesgitlemek.</w:t>
            </w:r>
          </w:p>
          <w:p w14:paraId="4696AED8"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2. Işçi tigiriň pilçelerine täsir edýän aýlaw güýçlerini kesgitlemek. </w:t>
            </w:r>
          </w:p>
          <w:p w14:paraId="1DBE768D"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3. Ideal turbinanyň kuwwatyny kesgitlemek.</w:t>
            </w:r>
          </w:p>
          <w:p w14:paraId="622C356D"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550A8AF6"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1081DC95"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39AAB0C9" w14:textId="60F7F21B" w:rsidR="00C7302F" w:rsidRDefault="00D32E34" w:rsidP="00D32E34">
            <w:pPr>
              <w:spacing w:line="256" w:lineRule="auto"/>
              <w:jc w:val="both"/>
              <w:rPr>
                <w:rFonts w:ascii="Times New Roman" w:hAnsi="Times New Roman" w:cs="Times New Roman"/>
                <w:bCs/>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44CEEDA"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p w14:paraId="7674073F" w14:textId="2C72EFA5" w:rsidR="00C7302F" w:rsidRDefault="00C7302F">
            <w:pPr>
              <w:spacing w:line="256" w:lineRule="auto"/>
              <w:jc w:val="center"/>
              <w:rPr>
                <w:rFonts w:ascii="Times New Roman" w:hAnsi="Times New Roman" w:cs="Times New Roman"/>
                <w:sz w:val="28"/>
                <w:szCs w:val="28"/>
                <w:lang w:val="tk-TM"/>
              </w:rPr>
            </w:pPr>
          </w:p>
        </w:tc>
      </w:tr>
      <w:tr w:rsidR="00C7302F" w14:paraId="4F94E854"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tcPr>
          <w:p w14:paraId="26C6B832"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2</w:t>
            </w:r>
          </w:p>
          <w:p w14:paraId="30951BB3" w14:textId="77777777" w:rsidR="00C7302F" w:rsidRDefault="00C7302F">
            <w:pPr>
              <w:spacing w:line="256" w:lineRule="auto"/>
              <w:rPr>
                <w:rFonts w:ascii="Times New Roman" w:hAnsi="Times New Roman" w:cs="Times New Roman"/>
                <w:sz w:val="28"/>
                <w:szCs w:val="28"/>
                <w:lang w:val="tk-TM"/>
              </w:rPr>
            </w:pPr>
          </w:p>
        </w:tc>
        <w:tc>
          <w:tcPr>
            <w:tcW w:w="7753" w:type="dxa"/>
            <w:tcBorders>
              <w:top w:val="single" w:sz="4" w:space="0" w:color="auto"/>
              <w:left w:val="single" w:sz="4" w:space="0" w:color="auto"/>
              <w:bottom w:val="single" w:sz="4" w:space="0" w:color="auto"/>
              <w:right w:val="single" w:sz="4" w:space="0" w:color="auto"/>
            </w:tcBorders>
            <w:hideMark/>
          </w:tcPr>
          <w:p w14:paraId="63546B15"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Gaz turbinanyň parametrlerini hasaplamak</w:t>
            </w:r>
          </w:p>
          <w:p w14:paraId="48158878" w14:textId="05062530" w:rsidR="00937592"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1. </w:t>
            </w:r>
            <w:r w:rsidR="00937592">
              <w:rPr>
                <w:rFonts w:ascii="Times New Roman" w:hAnsi="Times New Roman" w:cs="Times New Roman"/>
                <w:bCs/>
                <w:sz w:val="28"/>
                <w:szCs w:val="28"/>
                <w:lang w:val="tk-TM"/>
              </w:rPr>
              <w:t>Esasy nazary maglumatlar.</w:t>
            </w:r>
          </w:p>
          <w:p w14:paraId="389CE24A" w14:textId="00EDC99A" w:rsidR="00C7302F" w:rsidRDefault="00937592">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2. Turbinany hasaplamagyň tertibi. </w:t>
            </w:r>
            <w:r w:rsidR="00C7302F">
              <w:rPr>
                <w:rFonts w:ascii="Times New Roman" w:hAnsi="Times New Roman" w:cs="Times New Roman"/>
                <w:bCs/>
                <w:sz w:val="28"/>
                <w:szCs w:val="28"/>
                <w:lang w:val="tk-TM"/>
              </w:rPr>
              <w:t>(Wariantlar boýunça).</w:t>
            </w:r>
          </w:p>
          <w:p w14:paraId="0FDFBF4C"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15BA7BAA"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2E26DB51"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12F31E7D" w14:textId="23B8850E" w:rsidR="00C7302F" w:rsidRDefault="00D32E34" w:rsidP="00D32E34">
            <w:pPr>
              <w:spacing w:line="256" w:lineRule="auto"/>
              <w:jc w:val="both"/>
              <w:rPr>
                <w:rFonts w:ascii="Times New Roman" w:hAnsi="Times New Roman" w:cs="Times New Roman"/>
                <w:bCs/>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3E55E54"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p w14:paraId="616089D7" w14:textId="506066B4" w:rsidR="00C7302F" w:rsidRDefault="00C7302F">
            <w:pPr>
              <w:spacing w:line="256" w:lineRule="auto"/>
              <w:jc w:val="center"/>
              <w:rPr>
                <w:rFonts w:ascii="Times New Roman" w:hAnsi="Times New Roman" w:cs="Times New Roman"/>
                <w:sz w:val="28"/>
                <w:szCs w:val="28"/>
                <w:lang w:val="tk-TM"/>
              </w:rPr>
            </w:pPr>
          </w:p>
        </w:tc>
      </w:tr>
      <w:tr w:rsidR="00C7302F" w14:paraId="5E828D9C"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1EA1B596"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3</w:t>
            </w:r>
          </w:p>
        </w:tc>
        <w:tc>
          <w:tcPr>
            <w:tcW w:w="7753" w:type="dxa"/>
            <w:tcBorders>
              <w:top w:val="single" w:sz="4" w:space="0" w:color="auto"/>
              <w:left w:val="single" w:sz="4" w:space="0" w:color="auto"/>
              <w:bottom w:val="single" w:sz="4" w:space="0" w:color="auto"/>
              <w:right w:val="single" w:sz="4" w:space="0" w:color="auto"/>
            </w:tcBorders>
            <w:hideMark/>
          </w:tcPr>
          <w:p w14:paraId="3CBFF184"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Turbinanyň birmeňzeş iş režimi barada</w:t>
            </w:r>
          </w:p>
          <w:p w14:paraId="2AA12D5F"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1.Turbinanyň iş režiminiň birmeňzeş bolmagynyň şerti.</w:t>
            </w:r>
          </w:p>
          <w:p w14:paraId="045655E1"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2.Turbinanyň häsiýetnamasyny şekillendirmegiň usullary.</w:t>
            </w:r>
          </w:p>
          <w:p w14:paraId="260C4A42"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40898C09"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77CE08BD"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2C5743AA" w14:textId="363221D6" w:rsidR="00C7302F" w:rsidRDefault="00D32E34" w:rsidP="00D32E34">
            <w:pPr>
              <w:spacing w:line="256" w:lineRule="auto"/>
              <w:jc w:val="both"/>
              <w:rPr>
                <w:rFonts w:ascii="Times New Roman" w:hAnsi="Times New Roman" w:cs="Times New Roman"/>
                <w:color w:val="FF0000"/>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ACB90E6"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6BE9A1C2"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517F9381"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4</w:t>
            </w:r>
          </w:p>
        </w:tc>
        <w:tc>
          <w:tcPr>
            <w:tcW w:w="7753" w:type="dxa"/>
            <w:tcBorders>
              <w:top w:val="single" w:sz="4" w:space="0" w:color="auto"/>
              <w:left w:val="single" w:sz="4" w:space="0" w:color="auto"/>
              <w:bottom w:val="single" w:sz="4" w:space="0" w:color="auto"/>
              <w:right w:val="single" w:sz="4" w:space="0" w:color="auto"/>
            </w:tcBorders>
            <w:hideMark/>
          </w:tcPr>
          <w:p w14:paraId="264AA30B"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hereketlendrijiniň işçi prosesiniň parametrlerini kesgitlemek</w:t>
            </w:r>
          </w:p>
          <w:p w14:paraId="185D950C"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1. Esasy nazary maglumatlar.</w:t>
            </w:r>
          </w:p>
          <w:p w14:paraId="592B9BBD"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lastRenderedPageBreak/>
              <w:t>2. Hasaplamagyň tertibi. Meseleleri işlemek.</w:t>
            </w:r>
          </w:p>
          <w:p w14:paraId="54C1A5C8"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2401D016"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74989B14"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4DB26243" w14:textId="1D824C39" w:rsidR="00C7302F" w:rsidRDefault="00D32E34" w:rsidP="00D32E34">
            <w:pPr>
              <w:spacing w:line="256" w:lineRule="auto"/>
              <w:rPr>
                <w:rFonts w:ascii="Times New Roman" w:hAnsi="Times New Roman" w:cs="Times New Roman"/>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F70873F"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2</w:t>
            </w:r>
          </w:p>
          <w:p w14:paraId="2B014CBC" w14:textId="1D50F876" w:rsidR="00C7302F" w:rsidRDefault="00C7302F">
            <w:pPr>
              <w:spacing w:line="256" w:lineRule="auto"/>
              <w:jc w:val="center"/>
              <w:rPr>
                <w:rFonts w:ascii="Times New Roman" w:hAnsi="Times New Roman" w:cs="Times New Roman"/>
                <w:sz w:val="28"/>
                <w:szCs w:val="28"/>
                <w:lang w:val="tk-TM"/>
              </w:rPr>
            </w:pPr>
          </w:p>
        </w:tc>
      </w:tr>
      <w:tr w:rsidR="00C7302F" w14:paraId="7CA235D5"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7CEF8B08"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5</w:t>
            </w:r>
          </w:p>
        </w:tc>
        <w:tc>
          <w:tcPr>
            <w:tcW w:w="7753" w:type="dxa"/>
            <w:tcBorders>
              <w:top w:val="single" w:sz="4" w:space="0" w:color="auto"/>
              <w:left w:val="single" w:sz="4" w:space="0" w:color="auto"/>
              <w:bottom w:val="single" w:sz="4" w:space="0" w:color="auto"/>
              <w:right w:val="single" w:sz="4" w:space="0" w:color="auto"/>
            </w:tcBorders>
            <w:hideMark/>
          </w:tcPr>
          <w:p w14:paraId="0CB59FFB"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hereketlendrijiniň işçi prosesini</w:t>
            </w:r>
          </w:p>
          <w:p w14:paraId="2EC70D38"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hasaplamak</w:t>
            </w:r>
          </w:p>
          <w:p w14:paraId="57CD5C22" w14:textId="34EE6C5D" w:rsidR="00937592"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 xml:space="preserve">1. </w:t>
            </w:r>
            <w:r w:rsidR="00937592">
              <w:rPr>
                <w:rFonts w:ascii="Times New Roman" w:hAnsi="Times New Roman" w:cs="Times New Roman"/>
                <w:bCs/>
                <w:sz w:val="28"/>
                <w:szCs w:val="28"/>
                <w:lang w:val="tk-TM"/>
              </w:rPr>
              <w:t>Esasy nazary maglumatlar.</w:t>
            </w:r>
          </w:p>
          <w:p w14:paraId="2552D731" w14:textId="4AE51886" w:rsidR="00C7302F" w:rsidRDefault="00937592">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 xml:space="preserve">2. </w:t>
            </w:r>
            <w:r w:rsidR="00C7302F">
              <w:rPr>
                <w:rFonts w:ascii="Times New Roman" w:hAnsi="Times New Roman" w:cs="Times New Roman"/>
                <w:bCs/>
                <w:sz w:val="28"/>
                <w:szCs w:val="28"/>
                <w:lang w:val="tk-TM"/>
              </w:rPr>
              <w:t>Işçi prosesiň parametrlerini kesgitlemek (Wariantlar boýunça).</w:t>
            </w:r>
          </w:p>
          <w:p w14:paraId="2C5D383F"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0F4387C1"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2CBBB9CD"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51A28A40" w14:textId="38D3BA46" w:rsidR="00C7302F" w:rsidRDefault="00D32E34" w:rsidP="00D32E34">
            <w:pPr>
              <w:spacing w:line="256" w:lineRule="auto"/>
              <w:rPr>
                <w:rFonts w:ascii="Times New Roman" w:hAnsi="Times New Roman" w:cs="Times New Roman"/>
                <w:b/>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39E8A3F"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p w14:paraId="542A7A49" w14:textId="46587E04" w:rsidR="00C7302F" w:rsidRDefault="00C7302F">
            <w:pPr>
              <w:spacing w:line="256" w:lineRule="auto"/>
              <w:jc w:val="center"/>
              <w:rPr>
                <w:rFonts w:ascii="Times New Roman" w:hAnsi="Times New Roman" w:cs="Times New Roman"/>
                <w:sz w:val="28"/>
                <w:szCs w:val="28"/>
                <w:lang w:val="tk-TM"/>
              </w:rPr>
            </w:pPr>
          </w:p>
        </w:tc>
      </w:tr>
      <w:tr w:rsidR="00C7302F" w14:paraId="5531A4CC"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75F81B1F"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6</w:t>
            </w:r>
          </w:p>
        </w:tc>
        <w:tc>
          <w:tcPr>
            <w:tcW w:w="7753" w:type="dxa"/>
            <w:tcBorders>
              <w:top w:val="single" w:sz="4" w:space="0" w:color="auto"/>
              <w:left w:val="single" w:sz="4" w:space="0" w:color="auto"/>
              <w:bottom w:val="single" w:sz="4" w:space="0" w:color="auto"/>
              <w:right w:val="single" w:sz="4" w:space="0" w:color="auto"/>
            </w:tcBorders>
            <w:hideMark/>
          </w:tcPr>
          <w:p w14:paraId="4A356015"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hereketlendrijiniň çekiji güýji, p.t.k. we ýylylyk balansy</w:t>
            </w:r>
          </w:p>
          <w:p w14:paraId="7CB3EE27"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1. Turboreaktiw hereketlendrijiniň çekiji güýji we peýdaly çekiş işi.</w:t>
            </w:r>
          </w:p>
          <w:p w14:paraId="1DC436EC"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2. Turboreaktiw hereketlendrijiniň p.t.k. we ýylylyk balansy.</w:t>
            </w:r>
          </w:p>
          <w:p w14:paraId="0B7BACD1" w14:textId="77777777" w:rsidR="00C7302F" w:rsidRDefault="00C7302F" w:rsidP="00937592">
            <w:pPr>
              <w:spacing w:line="256" w:lineRule="auto"/>
              <w:ind w:left="274" w:hanging="274"/>
              <w:rPr>
                <w:rFonts w:ascii="Times New Roman" w:hAnsi="Times New Roman" w:cs="Times New Roman"/>
                <w:bCs/>
                <w:sz w:val="28"/>
                <w:szCs w:val="28"/>
                <w:lang w:val="tk-TM"/>
              </w:rPr>
            </w:pPr>
            <w:r>
              <w:rPr>
                <w:rFonts w:ascii="Times New Roman" w:hAnsi="Times New Roman" w:cs="Times New Roman"/>
                <w:bCs/>
                <w:sz w:val="28"/>
                <w:szCs w:val="28"/>
                <w:lang w:val="tk-TM"/>
              </w:rPr>
              <w:t>3. Turboreaktiw hereketlendrijiniň kämilleşdirilendigini häsiýetlendirýän, esasy udel parametrler.</w:t>
            </w:r>
          </w:p>
          <w:p w14:paraId="1F1621B7"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2F181CE2"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4B18D4CE"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017227FB" w14:textId="12A8C059" w:rsidR="00C7302F" w:rsidRDefault="00D32E34" w:rsidP="00D32E34">
            <w:pPr>
              <w:spacing w:line="256" w:lineRule="auto"/>
              <w:rPr>
                <w:rFonts w:ascii="Times New Roman" w:hAnsi="Times New Roman" w:cs="Times New Roman"/>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tcPr>
          <w:p w14:paraId="137474FE"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p w14:paraId="75B8FF93" w14:textId="77777777" w:rsidR="00C7302F" w:rsidRDefault="00C7302F">
            <w:pPr>
              <w:spacing w:line="256" w:lineRule="auto"/>
              <w:jc w:val="center"/>
              <w:rPr>
                <w:rFonts w:ascii="Times New Roman" w:hAnsi="Times New Roman" w:cs="Times New Roman"/>
                <w:sz w:val="28"/>
                <w:szCs w:val="28"/>
                <w:lang w:val="en-US"/>
              </w:rPr>
            </w:pPr>
          </w:p>
        </w:tc>
      </w:tr>
      <w:tr w:rsidR="00C7302F" w14:paraId="2DAE46C4"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6C8C080A"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7</w:t>
            </w:r>
          </w:p>
        </w:tc>
        <w:tc>
          <w:tcPr>
            <w:tcW w:w="7753" w:type="dxa"/>
            <w:tcBorders>
              <w:top w:val="single" w:sz="4" w:space="0" w:color="auto"/>
              <w:left w:val="single" w:sz="4" w:space="0" w:color="auto"/>
              <w:bottom w:val="single" w:sz="4" w:space="0" w:color="auto"/>
              <w:right w:val="single" w:sz="4" w:space="0" w:color="auto"/>
            </w:tcBorders>
            <w:hideMark/>
          </w:tcPr>
          <w:p w14:paraId="531D50FB"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bCs/>
                <w:lang w:val="tk-TM"/>
              </w:rPr>
              <w:t>Ud</w:t>
            </w:r>
            <w:r>
              <w:rPr>
                <w:rFonts w:ascii="Times New Roman" w:hAnsi="Times New Roman" w:cs="Times New Roman"/>
                <w:b/>
                <w:sz w:val="28"/>
                <w:szCs w:val="28"/>
                <w:lang w:val="tk-TM"/>
              </w:rPr>
              <w:t>el çekiji güýjiniň we ýangyjyň udel</w:t>
            </w:r>
          </w:p>
          <w:p w14:paraId="26B89603"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harçlanmasynyň gysyş derejesine baglylygy</w:t>
            </w:r>
          </w:p>
          <w:p w14:paraId="125FA8FD" w14:textId="77777777" w:rsidR="00C7302F"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1. Gysyş redejesiniň udel çekiji güýjine täsiri.</w:t>
            </w:r>
          </w:p>
          <w:p w14:paraId="7AE2B8B7"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bCs/>
                <w:sz w:val="28"/>
                <w:szCs w:val="28"/>
                <w:lang w:val="tk-TM"/>
              </w:rPr>
              <w:t>2. Gysyş dejesiniň ýangyjyň udel harçlanmasyna täsiri.</w:t>
            </w:r>
            <w:r>
              <w:rPr>
                <w:rFonts w:ascii="Times New Roman" w:hAnsi="Times New Roman" w:cs="Times New Roman"/>
                <w:sz w:val="28"/>
                <w:szCs w:val="28"/>
                <w:lang w:val="tk-TM"/>
              </w:rPr>
              <w:t xml:space="preserve">  </w:t>
            </w:r>
          </w:p>
          <w:p w14:paraId="5129AE59" w14:textId="77777777" w:rsidR="00D32E34" w:rsidRDefault="00C7302F"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hAnsi="Times New Roman" w:cs="Times New Roman"/>
                <w:sz w:val="28"/>
                <w:szCs w:val="28"/>
                <w:lang w:val="tk-TM"/>
              </w:rPr>
              <w:t xml:space="preserve"> </w:t>
            </w:r>
            <w:r w:rsidR="00D32E34">
              <w:rPr>
                <w:rFonts w:ascii="Times New Roman" w:eastAsia="Times New Roman" w:hAnsi="Times New Roman" w:cs="Times New Roman"/>
                <w:b/>
                <w:sz w:val="28"/>
                <w:szCs w:val="16"/>
                <w:lang w:val="tk-TM"/>
              </w:rPr>
              <w:t>Edebiýatlar</w:t>
            </w:r>
          </w:p>
          <w:p w14:paraId="47126D10"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28EEEBC3"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77E136B8" w14:textId="70D74F5C" w:rsidR="00C7302F" w:rsidRDefault="00D32E34" w:rsidP="00D32E34">
            <w:pPr>
              <w:spacing w:line="256" w:lineRule="auto"/>
              <w:rPr>
                <w:rFonts w:ascii="Times New Roman" w:hAnsi="Times New Roman" w:cs="Times New Roman"/>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5FD3386" w14:textId="77777777" w:rsidR="00C7302F" w:rsidRDefault="00C7302F">
            <w:pPr>
              <w:spacing w:line="256"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r>
      <w:tr w:rsidR="00C7302F" w14:paraId="02DA19D6"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11DD91B1"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8</w:t>
            </w:r>
          </w:p>
        </w:tc>
        <w:tc>
          <w:tcPr>
            <w:tcW w:w="7753" w:type="dxa"/>
            <w:tcBorders>
              <w:top w:val="single" w:sz="4" w:space="0" w:color="auto"/>
              <w:left w:val="single" w:sz="4" w:space="0" w:color="auto"/>
              <w:bottom w:val="single" w:sz="4" w:space="0" w:color="auto"/>
              <w:right w:val="single" w:sz="4" w:space="0" w:color="auto"/>
            </w:tcBorders>
            <w:hideMark/>
          </w:tcPr>
          <w:p w14:paraId="7C2AE786"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bCs/>
                <w:lang w:val="tk-TM"/>
              </w:rPr>
              <w:t>Ud</w:t>
            </w:r>
            <w:r>
              <w:rPr>
                <w:rFonts w:ascii="Times New Roman" w:hAnsi="Times New Roman" w:cs="Times New Roman"/>
                <w:b/>
                <w:sz w:val="28"/>
                <w:szCs w:val="28"/>
                <w:lang w:val="tk-TM"/>
              </w:rPr>
              <w:t>el çekiji güýjiniň we ýangyjyň udel harçlanmasynyň turbinanyň öňündäki temperatura baglylygy</w:t>
            </w:r>
          </w:p>
          <w:p w14:paraId="1500F0AD" w14:textId="77777777" w:rsidR="00C7302F" w:rsidRDefault="00C7302F" w:rsidP="00937592">
            <w:pPr>
              <w:spacing w:line="256" w:lineRule="auto"/>
              <w:ind w:left="274" w:hanging="274"/>
              <w:rPr>
                <w:rFonts w:ascii="Times New Roman" w:hAnsi="Times New Roman" w:cs="Times New Roman"/>
                <w:bCs/>
                <w:sz w:val="28"/>
                <w:szCs w:val="28"/>
                <w:lang w:val="tk-TM"/>
              </w:rPr>
            </w:pPr>
            <w:r>
              <w:rPr>
                <w:rFonts w:ascii="Times New Roman" w:hAnsi="Times New Roman" w:cs="Times New Roman"/>
                <w:b/>
                <w:sz w:val="28"/>
                <w:szCs w:val="28"/>
                <w:lang w:val="tk-TM"/>
              </w:rPr>
              <w:lastRenderedPageBreak/>
              <w:t xml:space="preserve"> </w:t>
            </w:r>
            <w:r>
              <w:rPr>
                <w:rFonts w:ascii="Times New Roman" w:hAnsi="Times New Roman" w:cs="Times New Roman"/>
                <w:bCs/>
                <w:sz w:val="28"/>
                <w:szCs w:val="28"/>
                <w:lang w:val="tk-TM"/>
              </w:rPr>
              <w:t>1. Udel çekiji güýjiň we ýangyjyň harçlanmasynyň turbinanyň öňündäki temperatura baglylygy.</w:t>
            </w:r>
          </w:p>
          <w:p w14:paraId="601DCD06" w14:textId="77777777" w:rsidR="00C7302F" w:rsidRDefault="00C7302F" w:rsidP="00937592">
            <w:pPr>
              <w:spacing w:line="256" w:lineRule="auto"/>
              <w:ind w:left="274" w:hanging="274"/>
              <w:rPr>
                <w:rFonts w:ascii="Times New Roman" w:hAnsi="Times New Roman" w:cs="Times New Roman"/>
                <w:bCs/>
                <w:sz w:val="28"/>
                <w:szCs w:val="28"/>
                <w:lang w:val="tk-TM"/>
              </w:rPr>
            </w:pPr>
            <w:r>
              <w:rPr>
                <w:rFonts w:ascii="Times New Roman" w:hAnsi="Times New Roman" w:cs="Times New Roman"/>
                <w:bCs/>
                <w:sz w:val="28"/>
                <w:szCs w:val="28"/>
                <w:lang w:val="tk-TM"/>
              </w:rPr>
              <w:t>2. Udel ýangyç harçlanmanyň we udel çekiji güýjiň p.t.k. gysyş we giňeliş prosesine baglylygy.</w:t>
            </w:r>
          </w:p>
          <w:p w14:paraId="6FF3D0C0"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779C47F0"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4180BB7F"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6FBAA318" w14:textId="02A5D3FA" w:rsidR="00C7302F" w:rsidRDefault="00D32E34" w:rsidP="00D32E34">
            <w:pPr>
              <w:spacing w:line="256" w:lineRule="auto"/>
              <w:rPr>
                <w:rFonts w:ascii="Times New Roman" w:hAnsi="Times New Roman" w:cs="Times New Roman"/>
                <w:sz w:val="28"/>
                <w:szCs w:val="28"/>
                <w:lang w:val="tk-TM"/>
              </w:rPr>
            </w:pPr>
            <w:r>
              <w:rPr>
                <w:sz w:val="28"/>
                <w:szCs w:val="28"/>
                <w:lang w:val="tk-TM"/>
              </w:rPr>
              <w:t xml:space="preserve">3.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60FAFDA"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2</w:t>
            </w:r>
          </w:p>
        </w:tc>
      </w:tr>
      <w:tr w:rsidR="00C7302F" w14:paraId="661C8F11"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041DDFD7"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9</w:t>
            </w:r>
          </w:p>
        </w:tc>
        <w:tc>
          <w:tcPr>
            <w:tcW w:w="7753" w:type="dxa"/>
            <w:tcBorders>
              <w:top w:val="single" w:sz="4" w:space="0" w:color="auto"/>
              <w:left w:val="single" w:sz="4" w:space="0" w:color="auto"/>
              <w:bottom w:val="single" w:sz="4" w:space="0" w:color="auto"/>
              <w:right w:val="single" w:sz="4" w:space="0" w:color="auto"/>
            </w:tcBorders>
            <w:hideMark/>
          </w:tcPr>
          <w:p w14:paraId="0920FE52" w14:textId="77777777" w:rsidR="00C7302F" w:rsidRDefault="00C7302F">
            <w:pPr>
              <w:spacing w:line="256" w:lineRule="auto"/>
              <w:jc w:val="center"/>
              <w:rPr>
                <w:rFonts w:ascii="Times New Roman" w:hAnsi="Times New Roman" w:cs="Times New Roman"/>
                <w:b/>
                <w:bCs/>
                <w:sz w:val="28"/>
                <w:szCs w:val="28"/>
                <w:lang w:val="tk-TM"/>
              </w:rPr>
            </w:pPr>
            <w:r>
              <w:rPr>
                <w:rFonts w:ascii="Times New Roman" w:hAnsi="Times New Roman" w:cs="Times New Roman"/>
                <w:b/>
                <w:sz w:val="28"/>
                <w:szCs w:val="28"/>
                <w:lang w:val="tk-TM"/>
              </w:rPr>
              <w:t>Ý</w:t>
            </w:r>
            <w:r>
              <w:rPr>
                <w:rFonts w:ascii="Times New Roman" w:hAnsi="Times New Roman" w:cs="Times New Roman"/>
                <w:b/>
                <w:bCs/>
                <w:sz w:val="28"/>
                <w:szCs w:val="28"/>
                <w:lang w:val="tk-TM"/>
              </w:rPr>
              <w:t>anyş kameralaryň parametrlerini kesgitlemek</w:t>
            </w:r>
          </w:p>
          <w:p w14:paraId="51C957A3"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1. Esasy nazary maglumatlar.</w:t>
            </w:r>
          </w:p>
          <w:p w14:paraId="3433DA37" w14:textId="77777777" w:rsidR="00C7302F" w:rsidRDefault="00C7302F" w:rsidP="00937592">
            <w:pPr>
              <w:spacing w:line="256" w:lineRule="auto"/>
              <w:ind w:left="274" w:hanging="274"/>
              <w:rPr>
                <w:rFonts w:ascii="Times New Roman" w:hAnsi="Times New Roman" w:cs="Times New Roman"/>
                <w:bCs/>
                <w:sz w:val="28"/>
                <w:szCs w:val="28"/>
                <w:lang w:val="tk-TM"/>
              </w:rPr>
            </w:pPr>
            <w:r>
              <w:rPr>
                <w:rFonts w:ascii="Times New Roman" w:hAnsi="Times New Roman" w:cs="Times New Roman"/>
                <w:bCs/>
                <w:sz w:val="28"/>
                <w:szCs w:val="28"/>
                <w:lang w:val="tk-TM"/>
              </w:rPr>
              <w:t>2. Ýanyş kameralaryň tehniki taýdan kämilleşendigini we olaryň işleýşiniň netijeliligini häsiýetlendirýän parametrler.</w:t>
            </w:r>
          </w:p>
          <w:p w14:paraId="5CD4BECA" w14:textId="77777777" w:rsidR="00D32E34" w:rsidRDefault="00D32E34" w:rsidP="00D32E34">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68A83F98"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199C9FDC" w14:textId="77777777" w:rsidR="00D32E34" w:rsidRDefault="00D32E34" w:rsidP="00D32E34">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72510352" w14:textId="28AD7525" w:rsidR="00C7302F" w:rsidRDefault="00D32E34" w:rsidP="00D32E34">
            <w:pPr>
              <w:spacing w:line="256" w:lineRule="auto"/>
              <w:rPr>
                <w:rFonts w:ascii="Times New Roman" w:hAnsi="Times New Roman" w:cs="Times New Roman"/>
                <w:sz w:val="28"/>
                <w:szCs w:val="28"/>
                <w:lang w:val="tk-TM"/>
              </w:rPr>
            </w:pPr>
            <w:r w:rsidRPr="00B601A2">
              <w:rPr>
                <w:rFonts w:ascii="Times New Roman" w:hAnsi="Times New Roman" w:cs="Times New Roman"/>
                <w:sz w:val="28"/>
                <w:szCs w:val="28"/>
                <w:lang w:val="tk-TM"/>
              </w:rPr>
              <w:t>3</w:t>
            </w:r>
            <w:r>
              <w:rPr>
                <w:sz w:val="28"/>
                <w:szCs w:val="28"/>
                <w:lang w:val="tk-TM"/>
              </w:rPr>
              <w:t xml:space="preserve">.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8F9468C"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p w14:paraId="7E1426AC" w14:textId="4BE72D4E" w:rsidR="00C7302F" w:rsidRDefault="00C7302F">
            <w:pPr>
              <w:spacing w:line="256" w:lineRule="auto"/>
              <w:jc w:val="center"/>
              <w:rPr>
                <w:rFonts w:ascii="Times New Roman" w:hAnsi="Times New Roman" w:cs="Times New Roman"/>
                <w:sz w:val="28"/>
                <w:szCs w:val="28"/>
                <w:lang w:val="tk-TM"/>
              </w:rPr>
            </w:pPr>
          </w:p>
        </w:tc>
      </w:tr>
      <w:tr w:rsidR="00C7302F" w14:paraId="4736898A"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70A95F4E"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10</w:t>
            </w:r>
          </w:p>
        </w:tc>
        <w:tc>
          <w:tcPr>
            <w:tcW w:w="7753" w:type="dxa"/>
            <w:tcBorders>
              <w:top w:val="single" w:sz="4" w:space="0" w:color="auto"/>
              <w:left w:val="single" w:sz="4" w:space="0" w:color="auto"/>
              <w:bottom w:val="single" w:sz="4" w:space="0" w:color="auto"/>
              <w:right w:val="single" w:sz="4" w:space="0" w:color="auto"/>
            </w:tcBorders>
            <w:hideMark/>
          </w:tcPr>
          <w:p w14:paraId="2CBA3543"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Ý</w:t>
            </w:r>
            <w:r>
              <w:rPr>
                <w:rFonts w:ascii="Times New Roman" w:hAnsi="Times New Roman" w:cs="Times New Roman"/>
                <w:b/>
                <w:bCs/>
                <w:sz w:val="28"/>
                <w:szCs w:val="28"/>
                <w:lang w:val="tk-TM"/>
              </w:rPr>
              <w:t>anyş kameralaryň parametrlerini hasaplamak</w:t>
            </w:r>
          </w:p>
          <w:p w14:paraId="7E9A23FA" w14:textId="77777777" w:rsidR="00C7302F" w:rsidRDefault="00C7302F" w:rsidP="00937592">
            <w:pPr>
              <w:spacing w:line="256" w:lineRule="auto"/>
              <w:ind w:left="274" w:hanging="274"/>
              <w:rPr>
                <w:rFonts w:ascii="Times New Roman" w:hAnsi="Times New Roman" w:cs="Times New Roman"/>
                <w:bCs/>
                <w:sz w:val="28"/>
                <w:szCs w:val="28"/>
                <w:lang w:val="tk-TM"/>
              </w:rPr>
            </w:pPr>
            <w:r>
              <w:rPr>
                <w:rFonts w:ascii="Times New Roman" w:hAnsi="Times New Roman" w:cs="Times New Roman"/>
                <w:bCs/>
                <w:sz w:val="28"/>
                <w:szCs w:val="28"/>
                <w:lang w:val="tk-TM"/>
              </w:rPr>
              <w:t>1. 1 kg, kerosiniň ýanmagy üçin nazary taýdan gerek bolýan howany anyklamak.</w:t>
            </w:r>
          </w:p>
          <w:p w14:paraId="7A632973"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2. GTH-iň ÝK-da ýangyjyň doly ýanmagyň koeffisiýenti;</w:t>
            </w:r>
          </w:p>
          <w:p w14:paraId="493A15E4" w14:textId="77777777" w:rsidR="00C7302F" w:rsidRDefault="00C7302F" w:rsidP="00937592">
            <w:pPr>
              <w:spacing w:line="256" w:lineRule="auto"/>
              <w:ind w:left="274" w:hanging="274"/>
              <w:rPr>
                <w:rFonts w:ascii="Times New Roman" w:hAnsi="Times New Roman" w:cs="Times New Roman"/>
                <w:bCs/>
                <w:sz w:val="28"/>
                <w:szCs w:val="28"/>
                <w:lang w:val="tk-TM"/>
              </w:rPr>
            </w:pPr>
            <w:r>
              <w:rPr>
                <w:rFonts w:ascii="Times New Roman" w:hAnsi="Times New Roman" w:cs="Times New Roman"/>
                <w:bCs/>
                <w:sz w:val="28"/>
                <w:szCs w:val="28"/>
                <w:lang w:val="tk-TM"/>
              </w:rPr>
              <w:t>3. 1 kg, kerosini ýakmak üçin hakyky berilýän howanyň möçberini kesgitlemek.</w:t>
            </w:r>
          </w:p>
          <w:p w14:paraId="405B36D1" w14:textId="77777777" w:rsidR="00B601A2" w:rsidRDefault="00B601A2" w:rsidP="00B601A2">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0652D169"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323868AF"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1F3E0636" w14:textId="3914DC9D" w:rsidR="00C7302F" w:rsidRDefault="00B601A2" w:rsidP="00B601A2">
            <w:pPr>
              <w:spacing w:line="256" w:lineRule="auto"/>
              <w:rPr>
                <w:rFonts w:ascii="Times New Roman" w:hAnsi="Times New Roman" w:cs="Times New Roman"/>
                <w:sz w:val="28"/>
                <w:szCs w:val="28"/>
                <w:lang w:val="tk-TM"/>
              </w:rPr>
            </w:pPr>
            <w:r w:rsidRPr="00B601A2">
              <w:rPr>
                <w:rFonts w:ascii="Times New Roman" w:hAnsi="Times New Roman" w:cs="Times New Roman"/>
                <w:sz w:val="28"/>
                <w:szCs w:val="28"/>
                <w:lang w:val="tk-TM"/>
              </w:rPr>
              <w:t>3</w:t>
            </w:r>
            <w:r>
              <w:rPr>
                <w:sz w:val="28"/>
                <w:szCs w:val="28"/>
                <w:lang w:val="tk-TM"/>
              </w:rPr>
              <w:t xml:space="preserve">.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tcPr>
          <w:p w14:paraId="298108FB"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p w14:paraId="564243F9" w14:textId="77777777" w:rsidR="00C7302F" w:rsidRDefault="00C7302F">
            <w:pPr>
              <w:spacing w:line="256" w:lineRule="auto"/>
              <w:jc w:val="center"/>
              <w:rPr>
                <w:rFonts w:ascii="Times New Roman" w:hAnsi="Times New Roman" w:cs="Times New Roman"/>
                <w:sz w:val="28"/>
                <w:szCs w:val="28"/>
                <w:lang w:val="tk-TM"/>
              </w:rPr>
            </w:pPr>
          </w:p>
        </w:tc>
      </w:tr>
      <w:tr w:rsidR="00C7302F" w14:paraId="2C367315"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1247440F"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br w:type="page"/>
              <w:t>11</w:t>
            </w:r>
          </w:p>
        </w:tc>
        <w:tc>
          <w:tcPr>
            <w:tcW w:w="7753" w:type="dxa"/>
            <w:tcBorders>
              <w:top w:val="single" w:sz="4" w:space="0" w:color="auto"/>
              <w:left w:val="single" w:sz="4" w:space="0" w:color="auto"/>
              <w:bottom w:val="single" w:sz="4" w:space="0" w:color="auto"/>
              <w:right w:val="single" w:sz="4" w:space="0" w:color="auto"/>
            </w:tcBorders>
            <w:hideMark/>
          </w:tcPr>
          <w:p w14:paraId="530AAD85"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Ý</w:t>
            </w:r>
            <w:r>
              <w:rPr>
                <w:rFonts w:ascii="Times New Roman" w:hAnsi="Times New Roman" w:cs="Times New Roman"/>
                <w:b/>
                <w:bCs/>
                <w:sz w:val="28"/>
                <w:szCs w:val="28"/>
                <w:lang w:val="tk-TM"/>
              </w:rPr>
              <w:t>anyş kameralaryň parametrlerini ýylylyga hasaplamagyň tertibi</w:t>
            </w:r>
          </w:p>
          <w:p w14:paraId="39C007DF" w14:textId="2CB424F8" w:rsidR="00937592" w:rsidRDefault="00C7302F">
            <w:pPr>
              <w:spacing w:line="256" w:lineRule="auto"/>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1. </w:t>
            </w:r>
            <w:r w:rsidR="00937592">
              <w:rPr>
                <w:rFonts w:ascii="Times New Roman" w:hAnsi="Times New Roman" w:cs="Times New Roman"/>
                <w:bCs/>
                <w:sz w:val="28"/>
                <w:szCs w:val="28"/>
                <w:lang w:val="tk-TM"/>
              </w:rPr>
              <w:t>Esasy nazary maglumatlar.</w:t>
            </w:r>
          </w:p>
          <w:p w14:paraId="5BAF9863" w14:textId="30608038" w:rsidR="00C7302F" w:rsidRDefault="00937592" w:rsidP="00937592">
            <w:pPr>
              <w:spacing w:line="256" w:lineRule="auto"/>
              <w:ind w:left="274" w:hanging="274"/>
              <w:jc w:val="both"/>
              <w:rPr>
                <w:rFonts w:ascii="Times New Roman" w:hAnsi="Times New Roman" w:cs="Times New Roman"/>
                <w:bCs/>
                <w:sz w:val="28"/>
                <w:szCs w:val="28"/>
                <w:lang w:val="tk-TM"/>
              </w:rPr>
            </w:pPr>
            <w:r>
              <w:rPr>
                <w:rFonts w:ascii="Times New Roman" w:hAnsi="Times New Roman" w:cs="Times New Roman"/>
                <w:bCs/>
                <w:sz w:val="28"/>
                <w:szCs w:val="28"/>
                <w:lang w:val="tk-TM"/>
              </w:rPr>
              <w:t xml:space="preserve">2. </w:t>
            </w:r>
            <w:r w:rsidR="00C7302F">
              <w:rPr>
                <w:rFonts w:ascii="Times New Roman" w:hAnsi="Times New Roman" w:cs="Times New Roman"/>
                <w:bCs/>
                <w:sz w:val="28"/>
                <w:szCs w:val="28"/>
                <w:lang w:val="tk-TM"/>
              </w:rPr>
              <w:t>Ýanyş kameranyň parametrleriniň hasaplanyş tertibi (Wariantlar boýunça).</w:t>
            </w:r>
          </w:p>
          <w:p w14:paraId="37AEB35A" w14:textId="77777777" w:rsidR="00B601A2" w:rsidRDefault="00B601A2" w:rsidP="00B601A2">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442357FD"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1AF36C04"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160B8A2F" w14:textId="07838689" w:rsidR="00C7302F" w:rsidRDefault="00B601A2" w:rsidP="00B601A2">
            <w:pPr>
              <w:spacing w:line="256" w:lineRule="auto"/>
              <w:jc w:val="both"/>
              <w:rPr>
                <w:rFonts w:ascii="Times New Roman" w:hAnsi="Times New Roman" w:cs="Times New Roman"/>
                <w:bCs/>
                <w:sz w:val="28"/>
                <w:szCs w:val="28"/>
                <w:lang w:val="tk-TM"/>
              </w:rPr>
            </w:pPr>
            <w:r w:rsidRPr="00B601A2">
              <w:rPr>
                <w:rFonts w:ascii="Times New Roman" w:hAnsi="Times New Roman" w:cs="Times New Roman"/>
                <w:sz w:val="28"/>
                <w:szCs w:val="28"/>
                <w:lang w:val="tk-TM"/>
              </w:rPr>
              <w:lastRenderedPageBreak/>
              <w:t>3</w:t>
            </w:r>
            <w:r>
              <w:rPr>
                <w:sz w:val="28"/>
                <w:szCs w:val="28"/>
                <w:lang w:val="tk-TM"/>
              </w:rPr>
              <w:t xml:space="preserve">.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3C0F2FB"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2</w:t>
            </w:r>
          </w:p>
        </w:tc>
      </w:tr>
      <w:tr w:rsidR="00C7302F" w14:paraId="69F092C7"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3FE9B5AF"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en-US"/>
              </w:rPr>
              <w:lastRenderedPageBreak/>
              <w:t>1</w:t>
            </w:r>
            <w:r>
              <w:rPr>
                <w:rFonts w:ascii="Times New Roman" w:hAnsi="Times New Roman" w:cs="Times New Roman"/>
                <w:sz w:val="28"/>
                <w:szCs w:val="28"/>
                <w:lang w:val="tk-TM"/>
              </w:rPr>
              <w:t>2</w:t>
            </w:r>
          </w:p>
        </w:tc>
        <w:tc>
          <w:tcPr>
            <w:tcW w:w="7753" w:type="dxa"/>
            <w:tcBorders>
              <w:top w:val="single" w:sz="4" w:space="0" w:color="auto"/>
              <w:left w:val="single" w:sz="4" w:space="0" w:color="auto"/>
              <w:bottom w:val="single" w:sz="4" w:space="0" w:color="auto"/>
              <w:right w:val="single" w:sz="4" w:space="0" w:color="auto"/>
            </w:tcBorders>
            <w:hideMark/>
          </w:tcPr>
          <w:p w14:paraId="03EBD83D"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hereketlendrijiniň tizlik we belentlik häsiýetnamasy</w:t>
            </w:r>
          </w:p>
          <w:p w14:paraId="09D35196" w14:textId="77777777" w:rsidR="00C7302F" w:rsidRDefault="00C7302F">
            <w:pPr>
              <w:spacing w:line="256" w:lineRule="auto"/>
              <w:rPr>
                <w:rFonts w:ascii="Times New Roman" w:hAnsi="Times New Roman" w:cs="Times New Roman"/>
                <w:sz w:val="28"/>
                <w:szCs w:val="28"/>
                <w:lang w:val="tk-TM"/>
              </w:rPr>
            </w:pPr>
            <w:r>
              <w:rPr>
                <w:rFonts w:ascii="Times New Roman" w:hAnsi="Times New Roman" w:cs="Times New Roman"/>
                <w:sz w:val="28"/>
                <w:szCs w:val="28"/>
                <w:lang w:val="tk-TM"/>
              </w:rPr>
              <w:t>1. Turboreaktiw hereketlendrijiniň tizlik häsiýetnamasy.</w:t>
            </w:r>
          </w:p>
          <w:p w14:paraId="0AEDAE87" w14:textId="77777777" w:rsidR="00C7302F" w:rsidRDefault="00C7302F">
            <w:pPr>
              <w:spacing w:line="256" w:lineRule="auto"/>
              <w:rPr>
                <w:color w:val="FF0000"/>
                <w:lang w:val="tk-TM"/>
              </w:rPr>
            </w:pPr>
            <w:r>
              <w:rPr>
                <w:rFonts w:ascii="Times New Roman" w:hAnsi="Times New Roman" w:cs="Times New Roman"/>
                <w:sz w:val="28"/>
                <w:szCs w:val="28"/>
                <w:lang w:val="tk-TM"/>
              </w:rPr>
              <w:t>2. Turboreaktiw hereketlendrijiniň belentlik häsiýetnamasy.</w:t>
            </w:r>
            <w:r>
              <w:rPr>
                <w:color w:val="FF0000"/>
                <w:lang w:val="tk-TM"/>
              </w:rPr>
              <w:t xml:space="preserve"> </w:t>
            </w:r>
          </w:p>
          <w:p w14:paraId="5EF7893D" w14:textId="77777777" w:rsidR="00B601A2" w:rsidRDefault="00B601A2" w:rsidP="00B601A2">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5958D1C2"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3F73EF32"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02A52E7A" w14:textId="5DAC2455" w:rsidR="00C7302F" w:rsidRDefault="00B601A2" w:rsidP="00B601A2">
            <w:pPr>
              <w:spacing w:line="256" w:lineRule="auto"/>
              <w:rPr>
                <w:rFonts w:ascii="Times New Roman" w:hAnsi="Times New Roman" w:cs="Times New Roman"/>
                <w:color w:val="FF0000"/>
                <w:sz w:val="28"/>
                <w:szCs w:val="28"/>
                <w:lang w:val="tk-TM"/>
              </w:rPr>
            </w:pPr>
            <w:r w:rsidRPr="00B601A2">
              <w:rPr>
                <w:rFonts w:ascii="Times New Roman" w:hAnsi="Times New Roman" w:cs="Times New Roman"/>
                <w:sz w:val="28"/>
                <w:szCs w:val="28"/>
                <w:lang w:val="tk-TM"/>
              </w:rPr>
              <w:t>3</w:t>
            </w:r>
            <w:r>
              <w:rPr>
                <w:sz w:val="28"/>
                <w:szCs w:val="28"/>
                <w:lang w:val="tk-TM"/>
              </w:rPr>
              <w:t xml:space="preserve">.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5F4C32F"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2 </w:t>
            </w:r>
          </w:p>
        </w:tc>
      </w:tr>
      <w:tr w:rsidR="00C7302F" w14:paraId="5221DA5D"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4D3BCFAF"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en-US"/>
              </w:rPr>
              <w:t>1</w:t>
            </w:r>
            <w:r>
              <w:rPr>
                <w:rFonts w:ascii="Times New Roman" w:hAnsi="Times New Roman" w:cs="Times New Roman"/>
                <w:sz w:val="28"/>
                <w:szCs w:val="28"/>
                <w:lang w:val="tk-TM"/>
              </w:rPr>
              <w:t>3</w:t>
            </w:r>
          </w:p>
        </w:tc>
        <w:tc>
          <w:tcPr>
            <w:tcW w:w="7753" w:type="dxa"/>
            <w:tcBorders>
              <w:top w:val="single" w:sz="4" w:space="0" w:color="auto"/>
              <w:left w:val="single" w:sz="4" w:space="0" w:color="auto"/>
              <w:bottom w:val="single" w:sz="4" w:space="0" w:color="auto"/>
              <w:right w:val="single" w:sz="4" w:space="0" w:color="auto"/>
            </w:tcBorders>
            <w:hideMark/>
          </w:tcPr>
          <w:p w14:paraId="0A9B3BED"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hereketlendrijiniň esasy belgileriniň atmosfera şertlerine baglylygy</w:t>
            </w:r>
          </w:p>
          <w:p w14:paraId="0056B44A" w14:textId="77777777" w:rsidR="00C7302F" w:rsidRDefault="00C7302F" w:rsidP="00937592">
            <w:pPr>
              <w:spacing w:line="256" w:lineRule="auto"/>
              <w:ind w:left="274" w:hanging="274"/>
              <w:rPr>
                <w:rFonts w:ascii="Times New Roman" w:hAnsi="Times New Roman" w:cs="Times New Roman"/>
                <w:sz w:val="28"/>
                <w:szCs w:val="28"/>
                <w:lang w:val="tk-TM"/>
              </w:rPr>
            </w:pPr>
            <w:r>
              <w:rPr>
                <w:rFonts w:ascii="Times New Roman" w:hAnsi="Times New Roman" w:cs="Times New Roman"/>
                <w:sz w:val="28"/>
                <w:szCs w:val="28"/>
                <w:lang w:val="tk-TM"/>
              </w:rPr>
              <w:t>1. Daşyky atmosferanyň basyşynyň we temperaturasynyň turboreaktiw hereketlendrijiniň esasy belgilerine täsiri;</w:t>
            </w:r>
          </w:p>
          <w:p w14:paraId="194F2F69" w14:textId="77777777" w:rsidR="00C7302F" w:rsidRDefault="00C7302F" w:rsidP="00937592">
            <w:pPr>
              <w:spacing w:line="256" w:lineRule="auto"/>
              <w:ind w:left="274" w:hanging="274"/>
              <w:rPr>
                <w:rFonts w:ascii="Times New Roman" w:hAnsi="Times New Roman" w:cs="Times New Roman"/>
                <w:b/>
                <w:color w:val="FF0000"/>
                <w:sz w:val="28"/>
                <w:szCs w:val="28"/>
                <w:lang w:val="tk-TM"/>
              </w:rPr>
            </w:pPr>
            <w:r>
              <w:rPr>
                <w:rFonts w:ascii="Times New Roman" w:hAnsi="Times New Roman" w:cs="Times New Roman"/>
                <w:sz w:val="28"/>
                <w:szCs w:val="28"/>
                <w:lang w:val="tk-TM"/>
              </w:rPr>
              <w:t>2. Turboreaktiw hereketlendrijiniň birmeňzeş iş režimleri barda düşünje.</w:t>
            </w:r>
            <w:r>
              <w:rPr>
                <w:rFonts w:ascii="Times New Roman" w:hAnsi="Times New Roman" w:cs="Times New Roman"/>
                <w:b/>
                <w:color w:val="FF0000"/>
                <w:sz w:val="28"/>
                <w:szCs w:val="28"/>
                <w:lang w:val="tk-TM"/>
              </w:rPr>
              <w:t xml:space="preserve"> </w:t>
            </w:r>
          </w:p>
          <w:p w14:paraId="42063D64" w14:textId="77777777" w:rsidR="00B601A2" w:rsidRDefault="00B601A2" w:rsidP="00B601A2">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046DF894"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09E5F1AD"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3529C382" w14:textId="55753E42" w:rsidR="00C7302F" w:rsidRDefault="00B601A2" w:rsidP="00B601A2">
            <w:pPr>
              <w:spacing w:line="256" w:lineRule="auto"/>
              <w:rPr>
                <w:rFonts w:ascii="Times New Roman" w:hAnsi="Times New Roman" w:cs="Times New Roman"/>
                <w:sz w:val="28"/>
                <w:szCs w:val="28"/>
                <w:lang w:val="tk-TM"/>
              </w:rPr>
            </w:pPr>
            <w:r w:rsidRPr="00B601A2">
              <w:rPr>
                <w:rFonts w:ascii="Times New Roman" w:hAnsi="Times New Roman" w:cs="Times New Roman"/>
                <w:sz w:val="28"/>
                <w:szCs w:val="28"/>
                <w:lang w:val="tk-TM"/>
              </w:rPr>
              <w:t>3</w:t>
            </w:r>
            <w:r>
              <w:rPr>
                <w:sz w:val="28"/>
                <w:szCs w:val="28"/>
                <w:lang w:val="tk-TM"/>
              </w:rPr>
              <w:t xml:space="preserve">.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3E2BC5"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1C61C6C7"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77C30BA8"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en-US"/>
              </w:rPr>
              <w:t>1</w:t>
            </w:r>
            <w:r>
              <w:rPr>
                <w:rFonts w:ascii="Times New Roman" w:hAnsi="Times New Roman" w:cs="Times New Roman"/>
                <w:sz w:val="28"/>
                <w:szCs w:val="28"/>
                <w:lang w:val="tk-TM"/>
              </w:rPr>
              <w:t>4</w:t>
            </w:r>
          </w:p>
        </w:tc>
        <w:tc>
          <w:tcPr>
            <w:tcW w:w="7753" w:type="dxa"/>
            <w:tcBorders>
              <w:top w:val="single" w:sz="4" w:space="0" w:color="auto"/>
              <w:left w:val="single" w:sz="4" w:space="0" w:color="auto"/>
              <w:bottom w:val="single" w:sz="4" w:space="0" w:color="auto"/>
              <w:right w:val="single" w:sz="4" w:space="0" w:color="auto"/>
            </w:tcBorders>
            <w:hideMark/>
          </w:tcPr>
          <w:p w14:paraId="10A31F20"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Turboreaktiw hereketlendrijilerini dolandyrmak we szalamak</w:t>
            </w:r>
          </w:p>
          <w:p w14:paraId="5CEDC219" w14:textId="77777777" w:rsidR="00C7302F" w:rsidRDefault="00C7302F">
            <w:pPr>
              <w:spacing w:line="256" w:lineRule="auto"/>
              <w:rPr>
                <w:rFonts w:ascii="Times New Roman" w:hAnsi="Times New Roman" w:cs="Times New Roman"/>
                <w:bCs/>
                <w:sz w:val="28"/>
                <w:szCs w:val="28"/>
                <w:lang w:val="tk-TM"/>
              </w:rPr>
            </w:pPr>
            <w:r>
              <w:rPr>
                <w:rFonts w:ascii="Times New Roman" w:hAnsi="Times New Roman" w:cs="Times New Roman"/>
                <w:bCs/>
                <w:sz w:val="28"/>
                <w:szCs w:val="28"/>
                <w:lang w:val="tk-TM"/>
              </w:rPr>
              <w:t>1. TRH dolandyrylşyna we szalanyşyna bildirilýän esasy talaplar.</w:t>
            </w:r>
          </w:p>
          <w:p w14:paraId="283C311E" w14:textId="77777777" w:rsidR="00C7302F" w:rsidRDefault="00C7302F" w:rsidP="00726E42">
            <w:pPr>
              <w:spacing w:line="256" w:lineRule="auto"/>
              <w:ind w:left="274" w:hanging="274"/>
              <w:rPr>
                <w:rFonts w:ascii="Times New Roman" w:hAnsi="Times New Roman" w:cs="Times New Roman"/>
                <w:bCs/>
                <w:sz w:val="28"/>
                <w:szCs w:val="28"/>
                <w:lang w:val="tk-TM"/>
              </w:rPr>
            </w:pPr>
            <w:r>
              <w:rPr>
                <w:rFonts w:ascii="Times New Roman" w:hAnsi="Times New Roman" w:cs="Times New Roman"/>
                <w:bCs/>
                <w:sz w:val="28"/>
                <w:szCs w:val="28"/>
                <w:lang w:val="tk-TM"/>
              </w:rPr>
              <w:t>2. Uçuşda maksimal çekiji güýji üpjün  etmek maksady bilen TRH szalanyşy.</w:t>
            </w:r>
          </w:p>
          <w:p w14:paraId="2835254A" w14:textId="77777777" w:rsidR="00C7302F" w:rsidRDefault="00C7302F" w:rsidP="00522404">
            <w:pPr>
              <w:spacing w:line="256" w:lineRule="auto"/>
              <w:ind w:left="274" w:hanging="274"/>
              <w:rPr>
                <w:rFonts w:ascii="Times New Roman" w:hAnsi="Times New Roman" w:cs="Times New Roman"/>
                <w:bCs/>
                <w:sz w:val="28"/>
                <w:szCs w:val="28"/>
                <w:lang w:val="tk-TM"/>
              </w:rPr>
            </w:pPr>
            <w:r>
              <w:rPr>
                <w:rFonts w:ascii="Times New Roman" w:hAnsi="Times New Roman" w:cs="Times New Roman"/>
                <w:bCs/>
                <w:sz w:val="28"/>
                <w:szCs w:val="28"/>
                <w:lang w:val="tk-TM"/>
              </w:rPr>
              <w:t>3. Kreýser režiminde TRH-iň tygşytlylygyny gowlandyrmak üçin onuň dolandyrylşynyň szalanyşy.</w:t>
            </w:r>
          </w:p>
          <w:p w14:paraId="3B61E555" w14:textId="77777777" w:rsidR="00B601A2" w:rsidRDefault="00B601A2" w:rsidP="00B601A2">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35A7C40C"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0018D5DB"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7C421CC8" w14:textId="53D0EFB3" w:rsidR="00C7302F" w:rsidRDefault="00B601A2" w:rsidP="00B601A2">
            <w:pPr>
              <w:spacing w:line="256" w:lineRule="auto"/>
              <w:rPr>
                <w:rFonts w:ascii="Times New Roman" w:hAnsi="Times New Roman" w:cs="Times New Roman"/>
                <w:sz w:val="28"/>
                <w:szCs w:val="28"/>
                <w:lang w:val="tk-TM"/>
              </w:rPr>
            </w:pPr>
            <w:r w:rsidRPr="00B601A2">
              <w:rPr>
                <w:rFonts w:ascii="Times New Roman" w:hAnsi="Times New Roman" w:cs="Times New Roman"/>
                <w:sz w:val="28"/>
                <w:szCs w:val="28"/>
                <w:lang w:val="tk-TM"/>
              </w:rPr>
              <w:t>3</w:t>
            </w:r>
            <w:r>
              <w:rPr>
                <w:sz w:val="28"/>
                <w:szCs w:val="28"/>
                <w:lang w:val="tk-TM"/>
              </w:rPr>
              <w:t xml:space="preserve">.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F571F8B"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 xml:space="preserve">2 </w:t>
            </w:r>
          </w:p>
        </w:tc>
      </w:tr>
      <w:tr w:rsidR="00C7302F" w14:paraId="0A2ADAB4"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6E138B5E" w14:textId="77777777" w:rsidR="00C7302F" w:rsidRDefault="00C7302F">
            <w:pPr>
              <w:spacing w:line="256" w:lineRule="auto"/>
              <w:jc w:val="center"/>
              <w:rPr>
                <w:rFonts w:ascii="Times New Roman" w:hAnsi="Times New Roman" w:cs="Times New Roman"/>
                <w:sz w:val="28"/>
                <w:szCs w:val="28"/>
                <w:lang w:val="en-US"/>
              </w:rPr>
            </w:pPr>
            <w:r>
              <w:rPr>
                <w:rFonts w:ascii="Times New Roman" w:hAnsi="Times New Roman" w:cs="Times New Roman"/>
                <w:sz w:val="28"/>
                <w:szCs w:val="28"/>
                <w:lang w:val="tk-TM"/>
              </w:rPr>
              <w:t>15</w:t>
            </w:r>
          </w:p>
        </w:tc>
        <w:tc>
          <w:tcPr>
            <w:tcW w:w="7753" w:type="dxa"/>
            <w:tcBorders>
              <w:top w:val="single" w:sz="4" w:space="0" w:color="auto"/>
              <w:left w:val="single" w:sz="4" w:space="0" w:color="auto"/>
              <w:bottom w:val="single" w:sz="4" w:space="0" w:color="auto"/>
              <w:right w:val="single" w:sz="4" w:space="0" w:color="auto"/>
            </w:tcBorders>
            <w:hideMark/>
          </w:tcPr>
          <w:p w14:paraId="7ED6957F"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Turbowint hereketlendririjisi</w:t>
            </w:r>
          </w:p>
          <w:p w14:paraId="09322F30" w14:textId="25096662" w:rsidR="00C7302F" w:rsidRDefault="00937592" w:rsidP="00937592">
            <w:pPr>
              <w:spacing w:line="256" w:lineRule="auto"/>
              <w:ind w:left="274" w:hanging="274"/>
              <w:rPr>
                <w:rFonts w:ascii="Times New Roman" w:hAnsi="Times New Roman" w:cs="Times New Roman"/>
                <w:bCs/>
                <w:sz w:val="28"/>
                <w:szCs w:val="28"/>
                <w:lang w:val="tk-TM"/>
              </w:rPr>
            </w:pPr>
            <w:r>
              <w:rPr>
                <w:rFonts w:ascii="Times New Roman" w:hAnsi="Times New Roman" w:cs="Times New Roman"/>
                <w:bCs/>
                <w:sz w:val="28"/>
                <w:szCs w:val="28"/>
                <w:lang w:val="tk-TM"/>
              </w:rPr>
              <w:t xml:space="preserve">1. </w:t>
            </w:r>
            <w:r w:rsidR="00C7302F">
              <w:rPr>
                <w:rFonts w:ascii="Times New Roman" w:hAnsi="Times New Roman" w:cs="Times New Roman"/>
                <w:bCs/>
                <w:sz w:val="28"/>
                <w:szCs w:val="28"/>
                <w:lang w:val="tk-TM"/>
              </w:rPr>
              <w:t>P-v kordinatalarynda turbowint hereketlendirijiniň termodinamiki sikly.</w:t>
            </w:r>
          </w:p>
          <w:p w14:paraId="6548F643" w14:textId="528386D5" w:rsidR="00C7302F" w:rsidRDefault="00C7302F" w:rsidP="00937592">
            <w:pPr>
              <w:spacing w:line="256" w:lineRule="auto"/>
              <w:ind w:left="274" w:hanging="274"/>
              <w:rPr>
                <w:rFonts w:ascii="Times New Roman" w:hAnsi="Times New Roman" w:cs="Times New Roman"/>
                <w:sz w:val="28"/>
                <w:szCs w:val="28"/>
                <w:lang w:val="tk-TM"/>
              </w:rPr>
            </w:pPr>
            <w:r>
              <w:rPr>
                <w:rFonts w:ascii="Times New Roman" w:hAnsi="Times New Roman" w:cs="Times New Roman"/>
                <w:sz w:val="28"/>
                <w:szCs w:val="28"/>
                <w:lang w:val="tk-TM"/>
              </w:rPr>
              <w:t>2. Wintiň çekiji işiniň we kuwwatynyň jemini we reak</w:t>
            </w:r>
            <w:r w:rsidR="00BC53FB">
              <w:rPr>
                <w:rFonts w:ascii="Times New Roman" w:hAnsi="Times New Roman" w:cs="Times New Roman"/>
                <w:sz w:val="28"/>
                <w:szCs w:val="28"/>
                <w:lang w:val="tk-TM"/>
              </w:rPr>
              <w:t>tiw çekiji güýjini kesgitlemek</w:t>
            </w:r>
            <w:r>
              <w:rPr>
                <w:rFonts w:ascii="Times New Roman" w:hAnsi="Times New Roman" w:cs="Times New Roman"/>
                <w:sz w:val="28"/>
                <w:szCs w:val="28"/>
                <w:lang w:val="tk-TM"/>
              </w:rPr>
              <w:t>.</w:t>
            </w:r>
          </w:p>
          <w:p w14:paraId="3DE03879" w14:textId="77777777" w:rsidR="00B601A2" w:rsidRDefault="00B601A2" w:rsidP="00B601A2">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5DE35465"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lastRenderedPageBreak/>
              <w:t>1. П.К. Казанджан, Л.П.Алексеев, Нечаев Ю.Н. Теория  авиационных двигателей. Москва- 1955.</w:t>
            </w:r>
          </w:p>
          <w:p w14:paraId="752989BE"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7D13589E" w14:textId="5596432C" w:rsidR="00C7302F" w:rsidRDefault="00B601A2" w:rsidP="00B601A2">
            <w:pPr>
              <w:spacing w:line="256" w:lineRule="auto"/>
              <w:rPr>
                <w:rFonts w:ascii="Times New Roman" w:hAnsi="Times New Roman" w:cs="Times New Roman"/>
                <w:sz w:val="28"/>
                <w:szCs w:val="28"/>
                <w:lang w:val="tk-TM"/>
              </w:rPr>
            </w:pPr>
            <w:r w:rsidRPr="00B601A2">
              <w:rPr>
                <w:rFonts w:ascii="Times New Roman" w:hAnsi="Times New Roman" w:cs="Times New Roman"/>
                <w:sz w:val="28"/>
                <w:szCs w:val="28"/>
                <w:lang w:val="tk-TM"/>
              </w:rPr>
              <w:t>3</w:t>
            </w:r>
            <w:r>
              <w:rPr>
                <w:sz w:val="28"/>
                <w:szCs w:val="28"/>
                <w:lang w:val="tk-TM"/>
              </w:rPr>
              <w:t xml:space="preserve">.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A3B90B2" w14:textId="77777777" w:rsidR="00C7302F" w:rsidRDefault="00C7302F">
            <w:pPr>
              <w:spacing w:line="256" w:lineRule="auto"/>
              <w:jc w:val="center"/>
              <w:rPr>
                <w:rFonts w:ascii="Times New Roman" w:hAnsi="Times New Roman" w:cs="Times New Roman"/>
                <w:sz w:val="28"/>
                <w:szCs w:val="28"/>
                <w:lang w:val="en-US"/>
              </w:rPr>
            </w:pPr>
            <w:r>
              <w:rPr>
                <w:rFonts w:ascii="Times New Roman" w:hAnsi="Times New Roman" w:cs="Times New Roman"/>
                <w:sz w:val="28"/>
                <w:szCs w:val="28"/>
                <w:lang w:val="tk-TM"/>
              </w:rPr>
              <w:lastRenderedPageBreak/>
              <w:t xml:space="preserve">2 </w:t>
            </w:r>
          </w:p>
        </w:tc>
      </w:tr>
      <w:tr w:rsidR="00C7302F" w14:paraId="58A5313D" w14:textId="77777777" w:rsidTr="00C7302F">
        <w:trPr>
          <w:trHeight w:val="145"/>
        </w:trPr>
        <w:tc>
          <w:tcPr>
            <w:tcW w:w="639" w:type="dxa"/>
            <w:tcBorders>
              <w:top w:val="single" w:sz="4" w:space="0" w:color="auto"/>
              <w:left w:val="single" w:sz="4" w:space="0" w:color="auto"/>
              <w:bottom w:val="single" w:sz="4" w:space="0" w:color="auto"/>
              <w:right w:val="single" w:sz="4" w:space="0" w:color="auto"/>
            </w:tcBorders>
            <w:vAlign w:val="center"/>
            <w:hideMark/>
          </w:tcPr>
          <w:p w14:paraId="2914DD4B"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lastRenderedPageBreak/>
              <w:t>16</w:t>
            </w:r>
          </w:p>
        </w:tc>
        <w:tc>
          <w:tcPr>
            <w:tcW w:w="7753" w:type="dxa"/>
            <w:tcBorders>
              <w:top w:val="single" w:sz="4" w:space="0" w:color="auto"/>
              <w:left w:val="single" w:sz="4" w:space="0" w:color="auto"/>
              <w:bottom w:val="single" w:sz="4" w:space="0" w:color="auto"/>
              <w:right w:val="single" w:sz="4" w:space="0" w:color="auto"/>
            </w:tcBorders>
            <w:hideMark/>
          </w:tcPr>
          <w:p w14:paraId="207A5F0A" w14:textId="6E922610" w:rsidR="00C7302F" w:rsidRPr="00B601A2" w:rsidRDefault="00C7302F">
            <w:pPr>
              <w:spacing w:line="256" w:lineRule="auto"/>
              <w:jc w:val="center"/>
              <w:rPr>
                <w:rFonts w:ascii="Times New Roman" w:hAnsi="Times New Roman" w:cs="Times New Roman"/>
                <w:b/>
                <w:sz w:val="28"/>
                <w:szCs w:val="28"/>
                <w:lang w:val="tk-TM"/>
              </w:rPr>
            </w:pPr>
            <w:r w:rsidRPr="00B601A2">
              <w:rPr>
                <w:rFonts w:ascii="Times New Roman" w:hAnsi="Times New Roman" w:cs="Times New Roman"/>
                <w:b/>
                <w:sz w:val="28"/>
                <w:szCs w:val="28"/>
                <w:lang w:val="tk-TM"/>
              </w:rPr>
              <w:t xml:space="preserve">Turbowint </w:t>
            </w:r>
            <w:r w:rsidRPr="00B601A2">
              <w:rPr>
                <w:rFonts w:ascii="Times New Roman" w:hAnsi="Times New Roman" w:cs="Times New Roman"/>
                <w:b/>
                <w:bCs/>
                <w:sz w:val="28"/>
                <w:szCs w:val="28"/>
                <w:lang w:val="tk-TM"/>
              </w:rPr>
              <w:t>hereketlendirijiniň</w:t>
            </w:r>
            <w:r w:rsidRPr="00B601A2">
              <w:rPr>
                <w:rFonts w:ascii="Times New Roman" w:hAnsi="Times New Roman" w:cs="Times New Roman"/>
                <w:b/>
                <w:sz w:val="28"/>
                <w:szCs w:val="28"/>
                <w:lang w:val="tk-TM"/>
              </w:rPr>
              <w:t xml:space="preserve"> işleýşiniň we ýangyjyň udel harçlanmasynyň π</w:t>
            </w:r>
            <w:r w:rsidRPr="00B601A2">
              <w:rPr>
                <w:rFonts w:ascii="Times New Roman" w:hAnsi="Times New Roman" w:cs="Times New Roman"/>
                <w:b/>
                <w:sz w:val="28"/>
                <w:szCs w:val="28"/>
                <w:vertAlign w:val="subscript"/>
                <w:lang w:val="tk-TM"/>
              </w:rPr>
              <w:t>k</w:t>
            </w:r>
            <w:r w:rsidRPr="00B601A2">
              <w:rPr>
                <w:rFonts w:ascii="Times New Roman" w:hAnsi="Times New Roman" w:cs="Times New Roman"/>
                <w:b/>
                <w:sz w:val="28"/>
                <w:szCs w:val="28"/>
                <w:lang w:val="tk-TM"/>
              </w:rPr>
              <w:t xml:space="preserve">, </w:t>
            </w:r>
            <m:oMath>
              <m:sSubSup>
                <m:sSubSupPr>
                  <m:ctrlPr>
                    <w:rPr>
                      <w:rFonts w:ascii="Cambria Math" w:hAnsi="Cambria Math" w:cs="Times New Roman"/>
                      <w:b/>
                      <w:i/>
                      <w:sz w:val="28"/>
                      <w:szCs w:val="28"/>
                      <w:lang w:val="tk-TM"/>
                    </w:rPr>
                  </m:ctrlPr>
                </m:sSubSupPr>
                <m:e>
                  <m:r>
                    <m:rPr>
                      <m:sty m:val="bi"/>
                    </m:rPr>
                    <w:rPr>
                      <w:rFonts w:ascii="Cambria Math" w:hAnsi="Cambria Math" w:cs="Times New Roman"/>
                      <w:sz w:val="28"/>
                      <w:szCs w:val="28"/>
                      <w:lang w:val="tk-TM"/>
                    </w:rPr>
                    <m:t>T</m:t>
                  </m:r>
                </m:e>
                <m:sub>
                  <m:r>
                    <m:rPr>
                      <m:sty m:val="bi"/>
                    </m:rPr>
                    <w:rPr>
                      <w:rFonts w:ascii="Cambria Math" w:hAnsi="Cambria Math" w:cs="Times New Roman"/>
                      <w:sz w:val="28"/>
                      <w:szCs w:val="28"/>
                      <w:lang w:val="tk-TM"/>
                    </w:rPr>
                    <m:t>3</m:t>
                  </m:r>
                </m:sub>
                <m:sup>
                  <m:r>
                    <m:rPr>
                      <m:sty m:val="bi"/>
                    </m:rPr>
                    <w:rPr>
                      <w:rFonts w:ascii="Cambria Math" w:hAnsi="Cambria Math" w:cs="Times New Roman"/>
                      <w:sz w:val="28"/>
                      <w:szCs w:val="28"/>
                      <w:lang w:val="tk-TM"/>
                    </w:rPr>
                    <m:t>*</m:t>
                  </m:r>
                </m:sup>
              </m:sSubSup>
            </m:oMath>
            <w:r w:rsidRPr="00B601A2">
              <w:rPr>
                <w:rFonts w:ascii="Times New Roman" w:hAnsi="Times New Roman" w:cs="Times New Roman"/>
                <w:b/>
                <w:sz w:val="28"/>
                <w:szCs w:val="28"/>
                <w:lang w:val="tk-TM"/>
              </w:rPr>
              <w:t xml:space="preserve">  baglylygy.</w:t>
            </w:r>
          </w:p>
          <w:p w14:paraId="119CBF7A" w14:textId="77777777" w:rsidR="00C7302F" w:rsidRPr="009A6D92" w:rsidRDefault="00C7302F">
            <w:pPr>
              <w:spacing w:line="256" w:lineRule="auto"/>
              <w:rPr>
                <w:rFonts w:ascii="Times New Roman" w:hAnsi="Times New Roman" w:cs="Times New Roman"/>
                <w:sz w:val="28"/>
                <w:szCs w:val="28"/>
                <w:lang w:val="tk-TM"/>
              </w:rPr>
            </w:pPr>
            <w:r w:rsidRPr="009A6D92">
              <w:rPr>
                <w:rFonts w:ascii="Times New Roman" w:hAnsi="Times New Roman" w:cs="Times New Roman"/>
                <w:sz w:val="28"/>
                <w:szCs w:val="28"/>
                <w:lang w:val="tk-TM"/>
              </w:rPr>
              <w:t>1. TWH-iň işleýşine gysyş dredejesiniň täsiri.</w:t>
            </w:r>
          </w:p>
          <w:p w14:paraId="456A71AE" w14:textId="77777777" w:rsidR="00C7302F" w:rsidRPr="009A6D92" w:rsidRDefault="00C7302F">
            <w:pPr>
              <w:spacing w:line="256" w:lineRule="auto"/>
              <w:rPr>
                <w:rFonts w:ascii="Times New Roman" w:hAnsi="Times New Roman" w:cs="Times New Roman"/>
                <w:sz w:val="28"/>
                <w:szCs w:val="28"/>
                <w:lang w:val="tk-TM"/>
              </w:rPr>
            </w:pPr>
            <w:r w:rsidRPr="009A6D92">
              <w:rPr>
                <w:rFonts w:ascii="Times New Roman" w:hAnsi="Times New Roman" w:cs="Times New Roman"/>
                <w:sz w:val="28"/>
                <w:szCs w:val="28"/>
                <w:lang w:val="tk-TM"/>
              </w:rPr>
              <w:t xml:space="preserve">2. </w:t>
            </w:r>
            <m:oMath>
              <m:sSubSup>
                <m:sSubSupPr>
                  <m:ctrlPr>
                    <w:rPr>
                      <w:rFonts w:ascii="Cambria Math" w:hAnsi="Cambria Math" w:cs="Times New Roman"/>
                      <w:i/>
                      <w:sz w:val="28"/>
                      <w:szCs w:val="28"/>
                      <w:lang w:val="tk-TM"/>
                    </w:rPr>
                  </m:ctrlPr>
                </m:sSubSupPr>
                <m:e>
                  <m:r>
                    <w:rPr>
                      <w:rFonts w:ascii="Cambria Math" w:hAnsi="Cambria Math" w:cs="Times New Roman"/>
                      <w:sz w:val="28"/>
                      <w:szCs w:val="28"/>
                      <w:lang w:val="tk-TM"/>
                    </w:rPr>
                    <m:t>T</m:t>
                  </m:r>
                </m:e>
                <m:sub>
                  <m:r>
                    <w:rPr>
                      <w:rFonts w:ascii="Cambria Math" w:hAnsi="Cambria Math" w:cs="Times New Roman"/>
                      <w:sz w:val="28"/>
                      <w:szCs w:val="28"/>
                      <w:lang w:val="tk-TM"/>
                    </w:rPr>
                    <m:t>3</m:t>
                  </m:r>
                </m:sub>
                <m:sup>
                  <m:r>
                    <w:rPr>
                      <w:rFonts w:ascii="Cambria Math" w:hAnsi="Cambria Math" w:cs="Times New Roman"/>
                      <w:sz w:val="28"/>
                      <w:szCs w:val="28"/>
                      <w:lang w:val="tk-TM"/>
                    </w:rPr>
                    <m:t>*</m:t>
                  </m:r>
                </m:sup>
              </m:sSubSup>
            </m:oMath>
            <w:r w:rsidRPr="009A6D92">
              <w:rPr>
                <w:rFonts w:ascii="Times New Roman" w:hAnsi="Times New Roman" w:cs="Times New Roman"/>
                <w:sz w:val="28"/>
                <w:szCs w:val="28"/>
                <w:lang w:val="tk-TM"/>
              </w:rPr>
              <w:t xml:space="preserve">  ekwiwalent işe we ýangyjyň udel harçlanmasyna täsiri.</w:t>
            </w:r>
          </w:p>
          <w:p w14:paraId="46A35123" w14:textId="77777777" w:rsidR="00B601A2" w:rsidRDefault="00B601A2" w:rsidP="00B601A2">
            <w:pPr>
              <w:spacing w:line="256" w:lineRule="auto"/>
              <w:ind w:left="325" w:hanging="325"/>
              <w:jc w:val="center"/>
              <w:rPr>
                <w:rFonts w:ascii="Times New Roman" w:eastAsia="Times New Roman" w:hAnsi="Times New Roman" w:cs="Times New Roman"/>
                <w:b/>
                <w:sz w:val="28"/>
                <w:szCs w:val="16"/>
                <w:lang w:val="tk-TM"/>
              </w:rPr>
            </w:pPr>
            <w:r>
              <w:rPr>
                <w:rFonts w:ascii="Times New Roman" w:eastAsia="Times New Roman" w:hAnsi="Times New Roman" w:cs="Times New Roman"/>
                <w:b/>
                <w:sz w:val="28"/>
                <w:szCs w:val="16"/>
                <w:lang w:val="tk-TM"/>
              </w:rPr>
              <w:t>Edebiýatlar</w:t>
            </w:r>
          </w:p>
          <w:p w14:paraId="026C8ED9"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1. П.К. Казанджан, Л.П.Алексеев, Нечаев Ю.Н. Теория  авиационных двигателей. Москва- 1955.</w:t>
            </w:r>
          </w:p>
          <w:p w14:paraId="19B0DA39" w14:textId="77777777" w:rsidR="00B601A2" w:rsidRDefault="00B601A2" w:rsidP="00B601A2">
            <w:pPr>
              <w:spacing w:line="256" w:lineRule="auto"/>
              <w:ind w:left="274" w:right="-108" w:hanging="274"/>
              <w:rPr>
                <w:rFonts w:ascii="Times New Roman" w:eastAsia="Times New Roman" w:hAnsi="Times New Roman" w:cs="Times New Roman"/>
                <w:sz w:val="28"/>
                <w:szCs w:val="28"/>
                <w:lang w:val="tk-TM" w:eastAsia="ru-RU"/>
              </w:rPr>
            </w:pPr>
            <w:r>
              <w:rPr>
                <w:rFonts w:ascii="Times New Roman" w:eastAsia="Times New Roman" w:hAnsi="Times New Roman" w:cs="Times New Roman"/>
                <w:sz w:val="28"/>
                <w:szCs w:val="28"/>
                <w:lang w:val="tk-TM" w:eastAsia="ru-RU"/>
              </w:rPr>
              <w:t>2.  Ю.Н. Нечаев, Р.М Федоров. Теория авиационных двигателей. ВВИА им. проф</w:t>
            </w:r>
            <w:proofErr w:type="spellStart"/>
            <w:r>
              <w:rPr>
                <w:rFonts w:ascii="Times New Roman" w:eastAsia="Times New Roman" w:hAnsi="Times New Roman" w:cs="Times New Roman"/>
                <w:sz w:val="28"/>
                <w:szCs w:val="28"/>
                <w:lang w:eastAsia="ru-RU"/>
              </w:rPr>
              <w:t>ессора</w:t>
            </w:r>
            <w:proofErr w:type="spellEnd"/>
            <w:r>
              <w:rPr>
                <w:rFonts w:ascii="Times New Roman" w:eastAsia="Times New Roman" w:hAnsi="Times New Roman" w:cs="Times New Roman"/>
                <w:sz w:val="28"/>
                <w:szCs w:val="28"/>
                <w:lang w:val="tk-TM" w:eastAsia="ru-RU"/>
              </w:rPr>
              <w:t xml:space="preserve"> Н.Е.Жуковского, 2006.</w:t>
            </w:r>
          </w:p>
          <w:p w14:paraId="7E23C83A" w14:textId="30B089D0" w:rsidR="00C7302F" w:rsidRDefault="00B601A2" w:rsidP="00B601A2">
            <w:pPr>
              <w:spacing w:line="256" w:lineRule="auto"/>
              <w:rPr>
                <w:rFonts w:ascii="Times New Roman" w:hAnsi="Times New Roman" w:cs="Times New Roman"/>
                <w:b/>
                <w:sz w:val="28"/>
                <w:szCs w:val="28"/>
                <w:lang w:val="tk-TM"/>
              </w:rPr>
            </w:pPr>
            <w:r w:rsidRPr="00B601A2">
              <w:rPr>
                <w:rFonts w:ascii="Times New Roman" w:hAnsi="Times New Roman" w:cs="Times New Roman"/>
                <w:sz w:val="28"/>
                <w:szCs w:val="28"/>
                <w:lang w:val="tk-TM"/>
              </w:rPr>
              <w:t>3</w:t>
            </w:r>
            <w:r>
              <w:rPr>
                <w:sz w:val="28"/>
                <w:szCs w:val="28"/>
                <w:lang w:val="tk-TM"/>
              </w:rPr>
              <w:t xml:space="preserve">. </w:t>
            </w:r>
            <w:r w:rsidRPr="00D32E34">
              <w:rPr>
                <w:rFonts w:ascii="Times New Roman" w:hAnsi="Times New Roman" w:cs="Times New Roman"/>
                <w:sz w:val="28"/>
                <w:szCs w:val="28"/>
                <w:lang w:val="tk-TM"/>
              </w:rPr>
              <w:t>С.В.Божко, В.Ф.Галушко. Теория авиационных двигателей.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DC5644A" w14:textId="77777777" w:rsidR="00C7302F" w:rsidRDefault="00C7302F">
            <w:pPr>
              <w:spacing w:line="256" w:lineRule="auto"/>
              <w:jc w:val="center"/>
              <w:rPr>
                <w:rFonts w:ascii="Times New Roman" w:hAnsi="Times New Roman" w:cs="Times New Roman"/>
                <w:sz w:val="28"/>
                <w:szCs w:val="28"/>
                <w:lang w:val="tk-TM"/>
              </w:rPr>
            </w:pPr>
            <w:r>
              <w:rPr>
                <w:rFonts w:ascii="Times New Roman" w:hAnsi="Times New Roman" w:cs="Times New Roman"/>
                <w:sz w:val="28"/>
                <w:szCs w:val="28"/>
                <w:lang w:val="tk-TM"/>
              </w:rPr>
              <w:t>2</w:t>
            </w:r>
          </w:p>
        </w:tc>
      </w:tr>
      <w:tr w:rsidR="00C7302F" w14:paraId="2611A67F" w14:textId="77777777" w:rsidTr="00C7302F">
        <w:trPr>
          <w:trHeight w:val="145"/>
        </w:trPr>
        <w:tc>
          <w:tcPr>
            <w:tcW w:w="8392" w:type="dxa"/>
            <w:gridSpan w:val="2"/>
            <w:tcBorders>
              <w:top w:val="single" w:sz="4" w:space="0" w:color="auto"/>
              <w:left w:val="single" w:sz="4" w:space="0" w:color="auto"/>
              <w:bottom w:val="single" w:sz="4" w:space="0" w:color="auto"/>
              <w:right w:val="single" w:sz="4" w:space="0" w:color="auto"/>
            </w:tcBorders>
            <w:vAlign w:val="center"/>
            <w:hideMark/>
          </w:tcPr>
          <w:p w14:paraId="545EE081" w14:textId="7FA3B784"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Jemi</w:t>
            </w:r>
            <w:r w:rsidR="00B601A2">
              <w:rPr>
                <w:rFonts w:ascii="Times New Roman" w:hAnsi="Times New Roman" w:cs="Times New Roman"/>
                <w:b/>
                <w:sz w:val="28"/>
                <w:szCs w:val="28"/>
                <w:lang w:val="tk-TM"/>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6D78B8E" w14:textId="77777777" w:rsidR="00C7302F" w:rsidRDefault="00C7302F">
            <w:pPr>
              <w:spacing w:line="256" w:lineRule="auto"/>
              <w:jc w:val="center"/>
              <w:rPr>
                <w:rFonts w:ascii="Times New Roman" w:hAnsi="Times New Roman" w:cs="Times New Roman"/>
                <w:b/>
                <w:sz w:val="28"/>
                <w:szCs w:val="28"/>
                <w:lang w:val="tk-TM"/>
              </w:rPr>
            </w:pPr>
            <w:r>
              <w:rPr>
                <w:rFonts w:ascii="Times New Roman" w:hAnsi="Times New Roman" w:cs="Times New Roman"/>
                <w:b/>
                <w:sz w:val="28"/>
                <w:szCs w:val="28"/>
                <w:lang w:val="tk-TM"/>
              </w:rPr>
              <w:t>32</w:t>
            </w:r>
          </w:p>
        </w:tc>
      </w:tr>
    </w:tbl>
    <w:p w14:paraId="0E2D1CCC" w14:textId="77777777" w:rsidR="00C7302F" w:rsidRDefault="00C7302F" w:rsidP="00C7302F">
      <w:pPr>
        <w:rPr>
          <w:lang w:val="tk-TM"/>
        </w:rPr>
      </w:pPr>
    </w:p>
    <w:p w14:paraId="73B67C99" w14:textId="6EB08063" w:rsidR="00C7302F" w:rsidRPr="009A6D92" w:rsidRDefault="00C7302F" w:rsidP="00C7302F">
      <w:pPr>
        <w:ind w:right="-6"/>
        <w:jc w:val="center"/>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sq-AL" w:eastAsia="ru-RU"/>
        </w:rPr>
        <w:t>III. EDEBIÝAT</w:t>
      </w:r>
      <w:r w:rsidR="009A6D92">
        <w:rPr>
          <w:rFonts w:ascii="Times New Roman" w:eastAsia="Times New Roman" w:hAnsi="Times New Roman" w:cs="Times New Roman"/>
          <w:b/>
          <w:sz w:val="28"/>
          <w:szCs w:val="28"/>
          <w:lang w:val="tk-TM" w:eastAsia="ru-RU"/>
        </w:rPr>
        <w:t>LAR</w:t>
      </w:r>
    </w:p>
    <w:p w14:paraId="3AD6E627" w14:textId="77777777" w:rsidR="00C7302F" w:rsidRDefault="00C7302F" w:rsidP="00C7302F">
      <w:pPr>
        <w:tabs>
          <w:tab w:val="left" w:pos="426"/>
          <w:tab w:val="left" w:pos="1260"/>
        </w:tabs>
        <w:ind w:left="375"/>
        <w:contextualSpacing/>
        <w:jc w:val="both"/>
        <w:rPr>
          <w:rFonts w:ascii="Times New Roman" w:eastAsia="Times New Roman" w:hAnsi="Times New Roman" w:cs="Times New Roman"/>
          <w:sz w:val="28"/>
          <w:szCs w:val="28"/>
          <w:lang w:val="tk-TM" w:eastAsia="ru-RU"/>
        </w:rPr>
      </w:pPr>
    </w:p>
    <w:p w14:paraId="614847A6" w14:textId="77777777" w:rsidR="00C7302F" w:rsidRDefault="00C7302F" w:rsidP="00C7302F">
      <w:pPr>
        <w:spacing w:after="120" w:line="360" w:lineRule="auto"/>
        <w:rPr>
          <w:rFonts w:ascii="Times New Roman" w:eastAsia="Times New Roman" w:hAnsi="Times New Roman" w:cs="Times New Roman"/>
          <w:b/>
          <w:sz w:val="28"/>
          <w:szCs w:val="28"/>
          <w:u w:val="single"/>
          <w:lang w:val="tk-TM" w:eastAsia="ru-RU"/>
        </w:rPr>
      </w:pPr>
      <w:r>
        <w:rPr>
          <w:rFonts w:ascii="Times New Roman" w:eastAsia="Times New Roman" w:hAnsi="Times New Roman" w:cs="Times New Roman"/>
          <w:b/>
          <w:sz w:val="28"/>
          <w:szCs w:val="28"/>
          <w:u w:val="single"/>
          <w:lang w:val="tk-TM" w:eastAsia="ru-RU"/>
        </w:rPr>
        <w:t>Esasy</w:t>
      </w:r>
    </w:p>
    <w:p w14:paraId="20224B3C" w14:textId="77777777" w:rsidR="00482B40" w:rsidRPr="00482B40" w:rsidRDefault="00482B40" w:rsidP="00482B40">
      <w:pPr>
        <w:numPr>
          <w:ilvl w:val="0"/>
          <w:numId w:val="1"/>
        </w:numPr>
        <w:spacing w:line="238" w:lineRule="auto"/>
        <w:ind w:left="426" w:hanging="426"/>
        <w:jc w:val="both"/>
        <w:rPr>
          <w:rFonts w:ascii="Times New Roman" w:eastAsia="Times New Roman" w:hAnsi="Times New Roman" w:cs="Times New Roman"/>
          <w:sz w:val="28"/>
          <w:szCs w:val="28"/>
          <w:lang w:val="tk-TM" w:eastAsia="ru-RU"/>
        </w:rPr>
      </w:pPr>
      <w:r w:rsidRPr="00482B40">
        <w:rPr>
          <w:rFonts w:ascii="Times New Roman" w:eastAsia="Times New Roman" w:hAnsi="Times New Roman" w:cs="Times New Roman"/>
          <w:sz w:val="28"/>
          <w:szCs w:val="28"/>
          <w:lang w:val="tk-TM" w:eastAsia="ru-RU"/>
        </w:rPr>
        <w:t xml:space="preserve">Gurbanguly Berdimuhamedow. Garaşsyzlyga guwanmak, Watany, Halky söýmek bagtdyr. – Aşgabat: TDNG, 2007. </w:t>
      </w:r>
    </w:p>
    <w:p w14:paraId="5EACF3A5" w14:textId="77777777" w:rsidR="00482B40" w:rsidRPr="00482B40" w:rsidRDefault="00482B40" w:rsidP="00482B40">
      <w:pPr>
        <w:numPr>
          <w:ilvl w:val="0"/>
          <w:numId w:val="1"/>
        </w:numPr>
        <w:spacing w:line="238" w:lineRule="auto"/>
        <w:ind w:left="426" w:hanging="426"/>
        <w:jc w:val="both"/>
        <w:rPr>
          <w:rFonts w:ascii="Times New Roman" w:eastAsia="Times New Roman" w:hAnsi="Times New Roman" w:cs="Times New Roman"/>
          <w:sz w:val="28"/>
          <w:szCs w:val="28"/>
          <w:lang w:val="tk-TM" w:eastAsia="ru-RU"/>
        </w:rPr>
      </w:pPr>
      <w:r w:rsidRPr="00482B40">
        <w:rPr>
          <w:rFonts w:ascii="Times New Roman" w:eastAsia="Times New Roman" w:hAnsi="Times New Roman" w:cs="Times New Roman"/>
          <w:sz w:val="28"/>
          <w:szCs w:val="28"/>
          <w:lang w:val="tk-TM" w:eastAsia="ru-RU"/>
        </w:rPr>
        <w:t>Gurbanguly Berdimuhamedow. Türkmenistan – sagdynlygyň we ruhubelentli-giň ýurdy. – Aşgabat: TDNG, 2007.</w:t>
      </w:r>
    </w:p>
    <w:p w14:paraId="2C0BD949" w14:textId="77777777" w:rsidR="00482B40" w:rsidRPr="00482B40" w:rsidRDefault="00482B40" w:rsidP="00482B40">
      <w:pPr>
        <w:numPr>
          <w:ilvl w:val="0"/>
          <w:numId w:val="1"/>
        </w:numPr>
        <w:spacing w:line="238" w:lineRule="auto"/>
        <w:ind w:left="426" w:hanging="426"/>
        <w:jc w:val="both"/>
        <w:rPr>
          <w:rFonts w:ascii="Times New Roman" w:eastAsia="Times New Roman" w:hAnsi="Times New Roman" w:cs="Times New Roman"/>
          <w:sz w:val="28"/>
          <w:szCs w:val="28"/>
          <w:lang w:val="tk-TM" w:eastAsia="ru-RU"/>
        </w:rPr>
      </w:pPr>
      <w:r w:rsidRPr="00482B40">
        <w:rPr>
          <w:rFonts w:ascii="Times New Roman" w:eastAsia="Times New Roman" w:hAnsi="Times New Roman" w:cs="Times New Roman"/>
          <w:sz w:val="28"/>
          <w:szCs w:val="28"/>
          <w:lang w:val="tk-TM" w:eastAsia="ru-RU"/>
        </w:rPr>
        <w:t xml:space="preserve">Gurbanguly Berdimuhamedow. Türkmenistanda saglygy goraýşy ösdürmegiň ylmy esaslary. – Aşgabat: TDNG, 2007. </w:t>
      </w:r>
    </w:p>
    <w:p w14:paraId="5D9B7EEA"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hr-HR" w:eastAsia="ru-RU"/>
        </w:rPr>
        <w:t>Gurbanguly</w:t>
      </w:r>
      <w:r w:rsidRPr="00482B40">
        <w:rPr>
          <w:rFonts w:ascii="Times New Roman" w:eastAsia="Times New Roman" w:hAnsi="Times New Roman" w:cs="Times New Roman"/>
          <w:sz w:val="28"/>
          <w:szCs w:val="28"/>
          <w:lang w:val="tk-TM" w:eastAsia="ru-RU"/>
        </w:rPr>
        <w:t xml:space="preserve"> </w:t>
      </w:r>
      <w:r w:rsidRPr="00482B40">
        <w:rPr>
          <w:rFonts w:ascii="Times New Roman" w:eastAsia="Times New Roman" w:hAnsi="Times New Roman" w:cs="Times New Roman"/>
          <w:sz w:val="28"/>
          <w:szCs w:val="28"/>
          <w:lang w:val="hr-HR" w:eastAsia="ru-RU"/>
        </w:rPr>
        <w:t>Berdimuhamedow. Ösüşiň täze belentliklerine tarap.</w:t>
      </w:r>
      <w:r w:rsidRPr="00482B40">
        <w:rPr>
          <w:rFonts w:ascii="Times New Roman" w:eastAsia="Times New Roman" w:hAnsi="Times New Roman" w:cs="Times New Roman"/>
          <w:sz w:val="28"/>
          <w:szCs w:val="28"/>
          <w:lang w:val="tk-TM" w:eastAsia="ru-RU"/>
        </w:rPr>
        <w:t xml:space="preserve"> </w:t>
      </w:r>
      <w:r w:rsidRPr="00482B40">
        <w:rPr>
          <w:rFonts w:ascii="Times New Roman" w:eastAsia="Times New Roman" w:hAnsi="Times New Roman" w:cs="Times New Roman"/>
          <w:sz w:val="28"/>
          <w:szCs w:val="28"/>
          <w:lang w:val="hr-HR" w:eastAsia="ru-RU"/>
        </w:rPr>
        <w:t xml:space="preserve">Saýlanan eserler. </w:t>
      </w:r>
      <w:r w:rsidRPr="00482B40">
        <w:rPr>
          <w:rFonts w:ascii="Times New Roman" w:eastAsia="Times New Roman" w:hAnsi="Times New Roman" w:cs="Times New Roman"/>
          <w:sz w:val="28"/>
          <w:szCs w:val="28"/>
          <w:lang w:val="tk-TM" w:eastAsia="ru-RU"/>
        </w:rPr>
        <w:t xml:space="preserve">Tom 1. </w:t>
      </w:r>
      <w:r w:rsidRPr="00482B40">
        <w:rPr>
          <w:rFonts w:ascii="Times New Roman" w:eastAsia="Times New Roman" w:hAnsi="Times New Roman" w:cs="Times New Roman"/>
          <w:sz w:val="28"/>
          <w:szCs w:val="28"/>
          <w:lang w:val="en-US" w:eastAsia="ru-RU"/>
        </w:rPr>
        <w:t>–</w:t>
      </w:r>
      <w:r w:rsidRPr="00482B40">
        <w:rPr>
          <w:rFonts w:ascii="Times New Roman" w:eastAsia="Times New Roman" w:hAnsi="Times New Roman" w:cs="Times New Roman"/>
          <w:sz w:val="28"/>
          <w:szCs w:val="28"/>
          <w:lang w:val="hr-HR" w:eastAsia="ru-RU"/>
        </w:rPr>
        <w:t xml:space="preserve"> Aşgabat</w:t>
      </w:r>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hr-HR" w:eastAsia="ru-RU"/>
        </w:rPr>
        <w:t>2008.</w:t>
      </w:r>
    </w:p>
    <w:p w14:paraId="3160B618" w14:textId="77777777" w:rsidR="00482B40" w:rsidRPr="00482B40" w:rsidRDefault="00482B40" w:rsidP="00482B40">
      <w:pPr>
        <w:numPr>
          <w:ilvl w:val="0"/>
          <w:numId w:val="1"/>
        </w:numPr>
        <w:spacing w:line="238" w:lineRule="auto"/>
        <w:ind w:left="426" w:right="-142" w:hanging="426"/>
        <w:jc w:val="both"/>
        <w:rPr>
          <w:rFonts w:ascii="Times New Roman" w:eastAsia="Times New Roman" w:hAnsi="Times New Roman" w:cs="Times New Roman"/>
          <w:sz w:val="28"/>
          <w:szCs w:val="28"/>
          <w:lang w:val="en-US" w:eastAsia="ru-RU"/>
        </w:rPr>
      </w:pPr>
      <w:proofErr w:type="spellStart"/>
      <w:r w:rsidRPr="00482B40">
        <w:rPr>
          <w:rFonts w:ascii="Times New Roman" w:eastAsia="Times New Roman" w:hAnsi="Times New Roman" w:cs="Times New Roman"/>
          <w:sz w:val="28"/>
          <w:szCs w:val="28"/>
          <w:lang w:val="en-US" w:eastAsia="ru-RU"/>
        </w:rPr>
        <w:t>Gurbanguly</w:t>
      </w:r>
      <w:proofErr w:type="spellEnd"/>
      <w:r w:rsidRPr="00482B40">
        <w:rPr>
          <w:rFonts w:ascii="Times New Roman" w:eastAsia="Times New Roman" w:hAnsi="Times New Roman" w:cs="Times New Roman"/>
          <w:sz w:val="28"/>
          <w:szCs w:val="28"/>
          <w:lang w:val="en-US" w:eastAsia="ru-RU"/>
        </w:rPr>
        <w:t xml:space="preserve"> </w:t>
      </w:r>
      <w:proofErr w:type="spellStart"/>
      <w:r w:rsidRPr="00482B40">
        <w:rPr>
          <w:rFonts w:ascii="Times New Roman" w:eastAsia="Times New Roman" w:hAnsi="Times New Roman" w:cs="Times New Roman"/>
          <w:sz w:val="28"/>
          <w:szCs w:val="28"/>
          <w:lang w:val="en-US" w:eastAsia="ru-RU"/>
        </w:rPr>
        <w:t>Berdimuhamedow</w:t>
      </w:r>
      <w:proofErr w:type="spellEnd"/>
      <w:r w:rsidRPr="00482B40">
        <w:rPr>
          <w:rFonts w:ascii="Times New Roman" w:eastAsia="Times New Roman" w:hAnsi="Times New Roman" w:cs="Times New Roman"/>
          <w:sz w:val="28"/>
          <w:szCs w:val="28"/>
          <w:lang w:val="en-US" w:eastAsia="ru-RU"/>
        </w:rPr>
        <w:t xml:space="preserve">. </w:t>
      </w:r>
      <w:proofErr w:type="spellStart"/>
      <w:r w:rsidRPr="00482B40">
        <w:rPr>
          <w:rFonts w:ascii="Times New Roman" w:eastAsia="Times New Roman" w:hAnsi="Times New Roman" w:cs="Times New Roman"/>
          <w:sz w:val="28"/>
          <w:szCs w:val="28"/>
          <w:lang w:val="en-US" w:eastAsia="ru-RU"/>
        </w:rPr>
        <w:t>Döwlet</w:t>
      </w:r>
      <w:proofErr w:type="spellEnd"/>
      <w:r w:rsidRPr="00482B40">
        <w:rPr>
          <w:rFonts w:ascii="Times New Roman" w:eastAsia="Times New Roman" w:hAnsi="Times New Roman" w:cs="Times New Roman"/>
          <w:sz w:val="28"/>
          <w:szCs w:val="28"/>
          <w:lang w:val="en-US" w:eastAsia="ru-RU"/>
        </w:rPr>
        <w:t xml:space="preserve"> </w:t>
      </w:r>
      <w:proofErr w:type="spellStart"/>
      <w:proofErr w:type="gramStart"/>
      <w:r w:rsidRPr="00482B40">
        <w:rPr>
          <w:rFonts w:ascii="Times New Roman" w:eastAsia="Times New Roman" w:hAnsi="Times New Roman" w:cs="Times New Roman"/>
          <w:sz w:val="28"/>
          <w:szCs w:val="28"/>
          <w:lang w:val="en-US" w:eastAsia="ru-RU"/>
        </w:rPr>
        <w:t>adam</w:t>
      </w:r>
      <w:proofErr w:type="spellEnd"/>
      <w:proofErr w:type="gramEnd"/>
      <w:r w:rsidRPr="00482B40">
        <w:rPr>
          <w:rFonts w:ascii="Times New Roman" w:eastAsia="Times New Roman" w:hAnsi="Times New Roman" w:cs="Times New Roman"/>
          <w:sz w:val="28"/>
          <w:szCs w:val="28"/>
          <w:lang w:val="en-US" w:eastAsia="ru-RU"/>
        </w:rPr>
        <w:t xml:space="preserve"> </w:t>
      </w:r>
      <w:proofErr w:type="spellStart"/>
      <w:r w:rsidRPr="00482B40">
        <w:rPr>
          <w:rFonts w:ascii="Times New Roman" w:eastAsia="Times New Roman" w:hAnsi="Times New Roman" w:cs="Times New Roman"/>
          <w:sz w:val="28"/>
          <w:szCs w:val="28"/>
          <w:lang w:val="en-US" w:eastAsia="ru-RU"/>
        </w:rPr>
        <w:t>üçindir</w:t>
      </w:r>
      <w:proofErr w:type="spellEnd"/>
      <w:r w:rsidRPr="00482B40">
        <w:rPr>
          <w:rFonts w:ascii="Times New Roman" w:eastAsia="Times New Roman" w:hAnsi="Times New Roman" w:cs="Times New Roman"/>
          <w:sz w:val="28"/>
          <w:szCs w:val="28"/>
          <w:lang w:val="en-US" w:eastAsia="ru-RU"/>
        </w:rPr>
        <w:t>.</w:t>
      </w:r>
      <w:r w:rsidRPr="00482B40">
        <w:rPr>
          <w:rFonts w:ascii="Times New Roman" w:eastAsia="Times New Roman" w:hAnsi="Times New Roman" w:cs="Times New Roman"/>
          <w:sz w:val="28"/>
          <w:szCs w:val="28"/>
          <w:lang w:val="tk-TM" w:eastAsia="ru-RU"/>
        </w:rPr>
        <w:t xml:space="preserve"> </w:t>
      </w:r>
      <w:r w:rsidRPr="00482B40">
        <w:rPr>
          <w:rFonts w:ascii="Times New Roman" w:eastAsia="Times New Roman" w:hAnsi="Times New Roman" w:cs="Times New Roman"/>
          <w:sz w:val="28"/>
          <w:szCs w:val="28"/>
          <w:lang w:val="en-US" w:eastAsia="ru-RU"/>
        </w:rPr>
        <w:t>–</w:t>
      </w:r>
      <w:r w:rsidRPr="00482B40">
        <w:rPr>
          <w:rFonts w:ascii="Times New Roman" w:eastAsia="Times New Roman" w:hAnsi="Times New Roman" w:cs="Times New Roman"/>
          <w:sz w:val="28"/>
          <w:szCs w:val="28"/>
          <w:lang w:val="tk-TM" w:eastAsia="ru-RU"/>
        </w:rPr>
        <w:t xml:space="preserve"> </w:t>
      </w:r>
      <w:proofErr w:type="spellStart"/>
      <w:r w:rsidRPr="00482B40">
        <w:rPr>
          <w:rFonts w:ascii="Times New Roman" w:eastAsia="Times New Roman" w:hAnsi="Times New Roman" w:cs="Times New Roman"/>
          <w:sz w:val="28"/>
          <w:szCs w:val="28"/>
          <w:lang w:val="en-US" w:eastAsia="ru-RU"/>
        </w:rPr>
        <w:t>Aşgabat</w:t>
      </w:r>
      <w:proofErr w:type="spellEnd"/>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en-US" w:eastAsia="ru-RU"/>
        </w:rPr>
        <w:t>2008.</w:t>
      </w:r>
    </w:p>
    <w:p w14:paraId="66367D73" w14:textId="77777777" w:rsidR="00482B40" w:rsidRPr="00482B40" w:rsidRDefault="00482B40" w:rsidP="00482B40">
      <w:pPr>
        <w:numPr>
          <w:ilvl w:val="0"/>
          <w:numId w:val="1"/>
        </w:numPr>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hr-HR" w:eastAsia="ru-RU"/>
        </w:rPr>
        <w:t xml:space="preserve">Gurbanguly Berdimuhamedow. Ösüşiň täze belentliklerine tarap. Saýlanan eserler. </w:t>
      </w:r>
      <w:r w:rsidRPr="00482B40">
        <w:rPr>
          <w:rFonts w:ascii="Times New Roman" w:eastAsia="Times New Roman" w:hAnsi="Times New Roman" w:cs="Times New Roman"/>
          <w:sz w:val="28"/>
          <w:szCs w:val="28"/>
          <w:lang w:val="tk-TM" w:eastAsia="ru-RU"/>
        </w:rPr>
        <w:t xml:space="preserve">Tom 2. </w:t>
      </w:r>
      <w:r w:rsidRPr="00482B40">
        <w:rPr>
          <w:rFonts w:ascii="Times New Roman" w:eastAsia="Times New Roman" w:hAnsi="Times New Roman" w:cs="Times New Roman"/>
          <w:sz w:val="28"/>
          <w:szCs w:val="28"/>
          <w:lang w:val="hr-HR" w:eastAsia="ru-RU"/>
        </w:rPr>
        <w:t>– Aşgabat</w:t>
      </w:r>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hr-HR" w:eastAsia="ru-RU"/>
        </w:rPr>
        <w:t>2009.</w:t>
      </w:r>
    </w:p>
    <w:p w14:paraId="53779099" w14:textId="77777777" w:rsidR="00482B40" w:rsidRPr="00482B40" w:rsidRDefault="00482B40" w:rsidP="00482B40">
      <w:pPr>
        <w:numPr>
          <w:ilvl w:val="0"/>
          <w:numId w:val="1"/>
        </w:numPr>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hr-HR" w:eastAsia="ru-RU"/>
        </w:rPr>
        <w:t>Gurbanguly Berdimuhamedow. Ahalteke bedewi – biziň buýsanjymyz we şöhratymyz. – Aşgabat</w:t>
      </w:r>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hr-HR" w:eastAsia="ru-RU"/>
        </w:rPr>
        <w:t>2009.</w:t>
      </w:r>
    </w:p>
    <w:p w14:paraId="2CF32609"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hr-HR" w:eastAsia="ru-RU"/>
        </w:rPr>
        <w:t xml:space="preserve">Gurbanguly Berdimuhamedow. Türkmenistanyň dermanlyk ösümlikleri. </w:t>
      </w:r>
      <w:r w:rsidRPr="00482B40">
        <w:rPr>
          <w:rFonts w:ascii="Times New Roman" w:eastAsia="Times New Roman" w:hAnsi="Times New Roman" w:cs="Times New Roman"/>
          <w:sz w:val="28"/>
          <w:szCs w:val="28"/>
          <w:lang w:val="tk-TM" w:eastAsia="ru-RU"/>
        </w:rPr>
        <w:t xml:space="preserve">   </w:t>
      </w:r>
      <w:r w:rsidRPr="00482B40">
        <w:rPr>
          <w:rFonts w:ascii="Times New Roman" w:eastAsia="Times New Roman" w:hAnsi="Times New Roman" w:cs="Times New Roman"/>
          <w:sz w:val="28"/>
          <w:szCs w:val="28"/>
          <w:lang w:val="hr-HR" w:eastAsia="ru-RU"/>
        </w:rPr>
        <w:t>T</w:t>
      </w:r>
      <w:r w:rsidRPr="00482B40">
        <w:rPr>
          <w:rFonts w:ascii="Times New Roman" w:eastAsia="Times New Roman" w:hAnsi="Times New Roman" w:cs="Times New Roman"/>
          <w:sz w:val="28"/>
          <w:szCs w:val="28"/>
          <w:lang w:val="tk-TM" w:eastAsia="ru-RU"/>
        </w:rPr>
        <w:t>om 1</w:t>
      </w:r>
      <w:r w:rsidRPr="00482B40">
        <w:rPr>
          <w:rFonts w:ascii="Times New Roman" w:eastAsia="Times New Roman" w:hAnsi="Times New Roman" w:cs="Times New Roman"/>
          <w:sz w:val="28"/>
          <w:szCs w:val="28"/>
          <w:lang w:val="hr-HR" w:eastAsia="ru-RU"/>
        </w:rPr>
        <w:t>.</w:t>
      </w:r>
      <w:r w:rsidRPr="00482B40">
        <w:rPr>
          <w:rFonts w:ascii="Times New Roman" w:eastAsia="Times New Roman" w:hAnsi="Times New Roman" w:cs="Times New Roman"/>
          <w:sz w:val="28"/>
          <w:szCs w:val="28"/>
          <w:lang w:val="tk-TM" w:eastAsia="ru-RU"/>
        </w:rPr>
        <w:t xml:space="preserve"> </w:t>
      </w:r>
      <w:r w:rsidRPr="00482B40">
        <w:rPr>
          <w:rFonts w:ascii="Times New Roman" w:eastAsia="Times New Roman" w:hAnsi="Times New Roman" w:cs="Times New Roman"/>
          <w:sz w:val="28"/>
          <w:szCs w:val="28"/>
          <w:lang w:val="hr-HR" w:eastAsia="ru-RU"/>
        </w:rPr>
        <w:t>– Aşgabat</w:t>
      </w:r>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hr-HR" w:eastAsia="ru-RU"/>
        </w:rPr>
        <w:t>2010.</w:t>
      </w:r>
    </w:p>
    <w:p w14:paraId="0706E2B1"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cs-CZ" w:eastAsia="ru-RU"/>
        </w:rPr>
        <w:t>Gurbanguly Berdimuhamedow. Ösüşiň täze belent</w:t>
      </w:r>
      <w:r w:rsidRPr="00482B40">
        <w:rPr>
          <w:rFonts w:ascii="Times New Roman" w:eastAsia="Times New Roman" w:hAnsi="Times New Roman" w:cs="Times New Roman"/>
          <w:sz w:val="28"/>
          <w:szCs w:val="28"/>
          <w:lang w:val="hr-HR" w:eastAsia="ru-RU"/>
        </w:rPr>
        <w:t xml:space="preserve">liklerine tarap. Saýlanan eserler. </w:t>
      </w:r>
      <w:r w:rsidRPr="00482B40">
        <w:rPr>
          <w:rFonts w:ascii="Times New Roman" w:eastAsia="Times New Roman" w:hAnsi="Times New Roman" w:cs="Times New Roman"/>
          <w:sz w:val="28"/>
          <w:szCs w:val="28"/>
          <w:lang w:val="en-US" w:eastAsia="ru-RU"/>
        </w:rPr>
        <w:t>T</w:t>
      </w:r>
      <w:r w:rsidRPr="00482B40">
        <w:rPr>
          <w:rFonts w:ascii="Times New Roman" w:eastAsia="Times New Roman" w:hAnsi="Times New Roman" w:cs="Times New Roman"/>
          <w:sz w:val="28"/>
          <w:szCs w:val="28"/>
          <w:lang w:val="tk-TM" w:eastAsia="ru-RU"/>
        </w:rPr>
        <w:t xml:space="preserve">om </w:t>
      </w:r>
      <w:r w:rsidRPr="00482B40">
        <w:rPr>
          <w:rFonts w:ascii="Times New Roman" w:eastAsia="Times New Roman" w:hAnsi="Times New Roman" w:cs="Times New Roman"/>
          <w:sz w:val="28"/>
          <w:szCs w:val="28"/>
          <w:lang w:val="en-US" w:eastAsia="ru-RU"/>
        </w:rPr>
        <w:t xml:space="preserve">3. – </w:t>
      </w:r>
      <w:proofErr w:type="spellStart"/>
      <w:r w:rsidRPr="00482B40">
        <w:rPr>
          <w:rFonts w:ascii="Times New Roman" w:eastAsia="Times New Roman" w:hAnsi="Times New Roman" w:cs="Times New Roman"/>
          <w:sz w:val="28"/>
          <w:szCs w:val="28"/>
          <w:lang w:val="en-US" w:eastAsia="ru-RU"/>
        </w:rPr>
        <w:t>Aşgabat</w:t>
      </w:r>
      <w:proofErr w:type="spellEnd"/>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en-US" w:eastAsia="ru-RU"/>
        </w:rPr>
        <w:t>2010.</w:t>
      </w:r>
    </w:p>
    <w:p w14:paraId="2E33555A" w14:textId="77777777" w:rsidR="00482B40" w:rsidRPr="00482B40" w:rsidRDefault="00482B40" w:rsidP="00482B40">
      <w:pPr>
        <w:numPr>
          <w:ilvl w:val="0"/>
          <w:numId w:val="1"/>
        </w:numPr>
        <w:spacing w:line="238" w:lineRule="auto"/>
        <w:ind w:left="426" w:right="-203"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hr-HR" w:eastAsia="ru-RU"/>
        </w:rPr>
        <w:t xml:space="preserve">Gurbanguly Berdimuhamedow. Türkmenistanyň durmuş-ykdysady ösüşiniň döwlet kadalaşdyrylyşy. </w:t>
      </w:r>
      <w:r w:rsidRPr="00482B40">
        <w:rPr>
          <w:rFonts w:ascii="Times New Roman" w:eastAsia="Times New Roman" w:hAnsi="Times New Roman" w:cs="Times New Roman"/>
          <w:sz w:val="28"/>
          <w:szCs w:val="28"/>
          <w:lang w:eastAsia="ru-RU"/>
        </w:rPr>
        <w:t>T</w:t>
      </w:r>
      <w:r w:rsidRPr="00482B40">
        <w:rPr>
          <w:rFonts w:ascii="Times New Roman" w:eastAsia="Times New Roman" w:hAnsi="Times New Roman" w:cs="Times New Roman"/>
          <w:sz w:val="28"/>
          <w:szCs w:val="28"/>
          <w:lang w:val="tk-TM" w:eastAsia="ru-RU"/>
        </w:rPr>
        <w:t xml:space="preserve">om 1. </w:t>
      </w:r>
      <w:r w:rsidRPr="00482B40">
        <w:rPr>
          <w:rFonts w:ascii="Times New Roman" w:eastAsia="Times New Roman" w:hAnsi="Times New Roman" w:cs="Times New Roman"/>
          <w:sz w:val="28"/>
          <w:szCs w:val="28"/>
          <w:lang w:eastAsia="ru-RU"/>
        </w:rPr>
        <w:t xml:space="preserve">– </w:t>
      </w:r>
      <w:proofErr w:type="spellStart"/>
      <w:r w:rsidRPr="00482B40">
        <w:rPr>
          <w:rFonts w:ascii="Times New Roman" w:eastAsia="Times New Roman" w:hAnsi="Times New Roman" w:cs="Times New Roman"/>
          <w:sz w:val="28"/>
          <w:szCs w:val="28"/>
          <w:lang w:eastAsia="ru-RU"/>
        </w:rPr>
        <w:t>Aşgabat</w:t>
      </w:r>
      <w:proofErr w:type="spellEnd"/>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eastAsia="ru-RU"/>
        </w:rPr>
        <w:t>2010.</w:t>
      </w:r>
    </w:p>
    <w:p w14:paraId="025E2841" w14:textId="77777777" w:rsidR="00482B40" w:rsidRPr="00482B40" w:rsidRDefault="00482B40" w:rsidP="00482B40">
      <w:pPr>
        <w:numPr>
          <w:ilvl w:val="0"/>
          <w:numId w:val="1"/>
        </w:numPr>
        <w:spacing w:line="238" w:lineRule="auto"/>
        <w:ind w:left="426" w:hanging="426"/>
        <w:jc w:val="both"/>
        <w:rPr>
          <w:rFonts w:ascii="Times New Roman" w:eastAsia="Times New Roman" w:hAnsi="Times New Roman" w:cs="Times New Roman"/>
          <w:sz w:val="28"/>
          <w:szCs w:val="28"/>
          <w:lang w:val="hr-HR" w:eastAsia="ru-RU"/>
        </w:rPr>
      </w:pPr>
      <w:proofErr w:type="spellStart"/>
      <w:r w:rsidRPr="00482B40">
        <w:rPr>
          <w:rFonts w:ascii="Times New Roman" w:eastAsia="Times New Roman" w:hAnsi="Times New Roman" w:cs="Times New Roman"/>
          <w:sz w:val="28"/>
          <w:szCs w:val="28"/>
          <w:lang w:val="en-US" w:eastAsia="ru-RU"/>
        </w:rPr>
        <w:t>Gurbanguly</w:t>
      </w:r>
      <w:proofErr w:type="spellEnd"/>
      <w:r w:rsidRPr="00482B40">
        <w:rPr>
          <w:rFonts w:ascii="Times New Roman" w:eastAsia="Times New Roman" w:hAnsi="Times New Roman" w:cs="Times New Roman"/>
          <w:sz w:val="28"/>
          <w:szCs w:val="28"/>
          <w:lang w:val="tk-TM" w:eastAsia="ru-RU"/>
        </w:rPr>
        <w:t xml:space="preserve"> </w:t>
      </w:r>
      <w:proofErr w:type="spellStart"/>
      <w:r w:rsidRPr="00482B40">
        <w:rPr>
          <w:rFonts w:ascii="Times New Roman" w:eastAsia="Times New Roman" w:hAnsi="Times New Roman" w:cs="Times New Roman"/>
          <w:sz w:val="28"/>
          <w:szCs w:val="28"/>
          <w:lang w:val="en-US" w:eastAsia="ru-RU"/>
        </w:rPr>
        <w:t>Berdimuhamedow</w:t>
      </w:r>
      <w:proofErr w:type="spellEnd"/>
      <w:r w:rsidRPr="00482B40">
        <w:rPr>
          <w:rFonts w:ascii="Times New Roman" w:eastAsia="Times New Roman" w:hAnsi="Times New Roman" w:cs="Times New Roman"/>
          <w:sz w:val="28"/>
          <w:szCs w:val="28"/>
          <w:lang w:val="en-US" w:eastAsia="ru-RU"/>
        </w:rPr>
        <w:t xml:space="preserve">. </w:t>
      </w:r>
      <w:proofErr w:type="spellStart"/>
      <w:r w:rsidRPr="00482B40">
        <w:rPr>
          <w:rFonts w:ascii="Times New Roman" w:eastAsia="Times New Roman" w:hAnsi="Times New Roman" w:cs="Times New Roman"/>
          <w:sz w:val="28"/>
          <w:szCs w:val="28"/>
          <w:lang w:val="en-US" w:eastAsia="ru-RU"/>
        </w:rPr>
        <w:t>Ganatly</w:t>
      </w:r>
      <w:proofErr w:type="spellEnd"/>
      <w:r w:rsidRPr="00482B40">
        <w:rPr>
          <w:rFonts w:ascii="Times New Roman" w:eastAsia="Times New Roman" w:hAnsi="Times New Roman" w:cs="Times New Roman"/>
          <w:sz w:val="28"/>
          <w:szCs w:val="28"/>
          <w:lang w:val="en-US" w:eastAsia="ru-RU"/>
        </w:rPr>
        <w:t xml:space="preserve"> </w:t>
      </w:r>
      <w:proofErr w:type="spellStart"/>
      <w:r w:rsidRPr="00482B40">
        <w:rPr>
          <w:rFonts w:ascii="Times New Roman" w:eastAsia="Times New Roman" w:hAnsi="Times New Roman" w:cs="Times New Roman"/>
          <w:sz w:val="28"/>
          <w:szCs w:val="28"/>
          <w:lang w:val="en-US" w:eastAsia="ru-RU"/>
        </w:rPr>
        <w:t>bedewler</w:t>
      </w:r>
      <w:proofErr w:type="spellEnd"/>
      <w:r w:rsidRPr="00482B40">
        <w:rPr>
          <w:rFonts w:ascii="Times New Roman" w:eastAsia="Times New Roman" w:hAnsi="Times New Roman" w:cs="Times New Roman"/>
          <w:sz w:val="28"/>
          <w:szCs w:val="28"/>
          <w:lang w:val="en-US" w:eastAsia="ru-RU"/>
        </w:rPr>
        <w:t xml:space="preserve">. – </w:t>
      </w:r>
      <w:proofErr w:type="spellStart"/>
      <w:r w:rsidRPr="00482B40">
        <w:rPr>
          <w:rFonts w:ascii="Times New Roman" w:eastAsia="Times New Roman" w:hAnsi="Times New Roman" w:cs="Times New Roman"/>
          <w:sz w:val="28"/>
          <w:szCs w:val="28"/>
          <w:lang w:val="en-US" w:eastAsia="ru-RU"/>
        </w:rPr>
        <w:t>Aşgabat</w:t>
      </w:r>
      <w:proofErr w:type="spellEnd"/>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en-US" w:eastAsia="ru-RU"/>
        </w:rPr>
        <w:t>2010.</w:t>
      </w:r>
    </w:p>
    <w:p w14:paraId="713AEED2"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cs-CZ" w:eastAsia="ru-RU"/>
        </w:rPr>
        <w:t>Gurbanguly Berdimuhamedow. Ösüşiň täze belent</w:t>
      </w:r>
      <w:r w:rsidRPr="00482B40">
        <w:rPr>
          <w:rFonts w:ascii="Times New Roman" w:eastAsia="Times New Roman" w:hAnsi="Times New Roman" w:cs="Times New Roman"/>
          <w:sz w:val="28"/>
          <w:szCs w:val="28"/>
          <w:lang w:val="hr-HR" w:eastAsia="ru-RU"/>
        </w:rPr>
        <w:t xml:space="preserve">liklerine tarap. Saýlanan eserler. </w:t>
      </w:r>
      <w:r w:rsidRPr="00482B40">
        <w:rPr>
          <w:rFonts w:ascii="Times New Roman" w:eastAsia="Times New Roman" w:hAnsi="Times New Roman" w:cs="Times New Roman"/>
          <w:sz w:val="28"/>
          <w:szCs w:val="28"/>
          <w:lang w:val="en-US" w:eastAsia="ru-RU"/>
        </w:rPr>
        <w:t>T</w:t>
      </w:r>
      <w:r w:rsidRPr="00482B40">
        <w:rPr>
          <w:rFonts w:ascii="Times New Roman" w:eastAsia="Times New Roman" w:hAnsi="Times New Roman" w:cs="Times New Roman"/>
          <w:sz w:val="28"/>
          <w:szCs w:val="28"/>
          <w:lang w:val="tk-TM" w:eastAsia="ru-RU"/>
        </w:rPr>
        <w:t xml:space="preserve">om </w:t>
      </w:r>
      <w:r w:rsidRPr="00482B40">
        <w:rPr>
          <w:rFonts w:ascii="Times New Roman" w:eastAsia="Times New Roman" w:hAnsi="Times New Roman" w:cs="Times New Roman"/>
          <w:sz w:val="28"/>
          <w:szCs w:val="28"/>
          <w:lang w:val="en-US" w:eastAsia="ru-RU"/>
        </w:rPr>
        <w:t xml:space="preserve">4. – </w:t>
      </w:r>
      <w:proofErr w:type="spellStart"/>
      <w:r w:rsidRPr="00482B40">
        <w:rPr>
          <w:rFonts w:ascii="Times New Roman" w:eastAsia="Times New Roman" w:hAnsi="Times New Roman" w:cs="Times New Roman"/>
          <w:sz w:val="28"/>
          <w:szCs w:val="28"/>
          <w:lang w:val="en-US" w:eastAsia="ru-RU"/>
        </w:rPr>
        <w:t>Aşgabat</w:t>
      </w:r>
      <w:proofErr w:type="spellEnd"/>
      <w:r w:rsidRPr="00482B40">
        <w:rPr>
          <w:rFonts w:ascii="Times New Roman" w:eastAsia="Times New Roman" w:hAnsi="Times New Roman" w:cs="Times New Roman"/>
          <w:sz w:val="28"/>
          <w:szCs w:val="28"/>
          <w:lang w:val="en-US" w:eastAsia="ru-RU"/>
        </w:rPr>
        <w:t>, 2011.</w:t>
      </w:r>
    </w:p>
    <w:p w14:paraId="7CE8EABE"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cs-CZ" w:eastAsia="ru-RU"/>
        </w:rPr>
        <w:t>Gurbanguly</w:t>
      </w:r>
      <w:r w:rsidRPr="00482B40">
        <w:rPr>
          <w:rFonts w:ascii="Times New Roman" w:eastAsia="Times New Roman" w:hAnsi="Times New Roman" w:cs="Times New Roman"/>
          <w:sz w:val="28"/>
          <w:szCs w:val="28"/>
          <w:lang w:val="tk-TM" w:eastAsia="ru-RU"/>
        </w:rPr>
        <w:t xml:space="preserve"> </w:t>
      </w:r>
      <w:r w:rsidRPr="00482B40">
        <w:rPr>
          <w:rFonts w:ascii="Times New Roman" w:eastAsia="Times New Roman" w:hAnsi="Times New Roman" w:cs="Times New Roman"/>
          <w:sz w:val="28"/>
          <w:szCs w:val="28"/>
          <w:lang w:val="cs-CZ" w:eastAsia="ru-RU"/>
        </w:rPr>
        <w:t>Berdimuhamedow. Älem içre at gezer</w:t>
      </w:r>
      <w:r w:rsidRPr="00482B40">
        <w:rPr>
          <w:rFonts w:ascii="Times New Roman" w:eastAsia="Times New Roman" w:hAnsi="Times New Roman" w:cs="Times New Roman"/>
          <w:sz w:val="28"/>
          <w:szCs w:val="28"/>
          <w:lang w:val="en-US" w:eastAsia="ru-RU"/>
        </w:rPr>
        <w:t xml:space="preserve">. – </w:t>
      </w:r>
      <w:proofErr w:type="spellStart"/>
      <w:r w:rsidRPr="00482B40">
        <w:rPr>
          <w:rFonts w:ascii="Times New Roman" w:eastAsia="Times New Roman" w:hAnsi="Times New Roman" w:cs="Times New Roman"/>
          <w:sz w:val="28"/>
          <w:szCs w:val="28"/>
          <w:lang w:val="en-US" w:eastAsia="ru-RU"/>
        </w:rPr>
        <w:t>Aşgabat</w:t>
      </w:r>
      <w:proofErr w:type="spellEnd"/>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en-US" w:eastAsia="ru-RU"/>
        </w:rPr>
        <w:t>2011.</w:t>
      </w:r>
    </w:p>
    <w:p w14:paraId="0E8286EB"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cs-CZ" w:eastAsia="ru-RU"/>
        </w:rPr>
        <w:lastRenderedPageBreak/>
        <w:t>Gurbanguly Berdimuhamedow. Janly rowaýat</w:t>
      </w:r>
      <w:r w:rsidRPr="00482B40">
        <w:rPr>
          <w:rFonts w:ascii="Times New Roman" w:eastAsia="Times New Roman" w:hAnsi="Times New Roman" w:cs="Times New Roman"/>
          <w:sz w:val="28"/>
          <w:szCs w:val="28"/>
          <w:lang w:val="en-US" w:eastAsia="ru-RU"/>
        </w:rPr>
        <w:t xml:space="preserve">. – </w:t>
      </w:r>
      <w:proofErr w:type="spellStart"/>
      <w:r w:rsidRPr="00482B40">
        <w:rPr>
          <w:rFonts w:ascii="Times New Roman" w:eastAsia="Times New Roman" w:hAnsi="Times New Roman" w:cs="Times New Roman"/>
          <w:sz w:val="28"/>
          <w:szCs w:val="28"/>
          <w:lang w:val="en-US" w:eastAsia="ru-RU"/>
        </w:rPr>
        <w:t>Aşgabat</w:t>
      </w:r>
      <w:proofErr w:type="spellEnd"/>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en-US" w:eastAsia="ru-RU"/>
        </w:rPr>
        <w:t>2011.</w:t>
      </w:r>
    </w:p>
    <w:p w14:paraId="407E9DA4"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hr-HR" w:eastAsia="ru-RU"/>
        </w:rPr>
        <w:t xml:space="preserve">Gurbanguly Berdimuhamedow. Türkmenistanyň dermanlyk ösümlikleri. </w:t>
      </w:r>
      <w:r w:rsidRPr="00482B40">
        <w:rPr>
          <w:rFonts w:ascii="Times New Roman" w:eastAsia="Times New Roman" w:hAnsi="Times New Roman" w:cs="Times New Roman"/>
          <w:sz w:val="28"/>
          <w:szCs w:val="28"/>
          <w:lang w:val="tk-TM" w:eastAsia="ru-RU"/>
        </w:rPr>
        <w:t xml:space="preserve">   </w:t>
      </w:r>
      <w:r w:rsidRPr="00482B40">
        <w:rPr>
          <w:rFonts w:ascii="Times New Roman" w:eastAsia="Times New Roman" w:hAnsi="Times New Roman" w:cs="Times New Roman"/>
          <w:sz w:val="28"/>
          <w:szCs w:val="28"/>
          <w:lang w:val="hr-HR" w:eastAsia="ru-RU"/>
        </w:rPr>
        <w:t>T</w:t>
      </w:r>
      <w:r w:rsidRPr="00482B40">
        <w:rPr>
          <w:rFonts w:ascii="Times New Roman" w:eastAsia="Times New Roman" w:hAnsi="Times New Roman" w:cs="Times New Roman"/>
          <w:sz w:val="28"/>
          <w:szCs w:val="28"/>
          <w:lang w:val="tk-TM" w:eastAsia="ru-RU"/>
        </w:rPr>
        <w:t>om 3</w:t>
      </w:r>
      <w:r w:rsidRPr="00482B40">
        <w:rPr>
          <w:rFonts w:ascii="Times New Roman" w:eastAsia="Times New Roman" w:hAnsi="Times New Roman" w:cs="Times New Roman"/>
          <w:sz w:val="28"/>
          <w:szCs w:val="28"/>
          <w:lang w:val="hr-HR" w:eastAsia="ru-RU"/>
        </w:rPr>
        <w:t>. – Aşgabat</w:t>
      </w:r>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hr-HR" w:eastAsia="ru-RU"/>
        </w:rPr>
        <w:t>2011.</w:t>
      </w:r>
    </w:p>
    <w:p w14:paraId="5472863A"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cs-CZ" w:eastAsia="ru-RU"/>
        </w:rPr>
        <w:t>Gurbanguly Berdimuhamedow. Ösüşiň täze belent</w:t>
      </w:r>
      <w:r w:rsidRPr="00482B40">
        <w:rPr>
          <w:rFonts w:ascii="Times New Roman" w:eastAsia="Times New Roman" w:hAnsi="Times New Roman" w:cs="Times New Roman"/>
          <w:sz w:val="28"/>
          <w:szCs w:val="28"/>
          <w:lang w:val="hr-HR" w:eastAsia="ru-RU"/>
        </w:rPr>
        <w:t xml:space="preserve">liklerine tarap. Saýlanan eserler. </w:t>
      </w:r>
      <w:r w:rsidRPr="00482B40">
        <w:rPr>
          <w:rFonts w:ascii="Times New Roman" w:eastAsia="Times New Roman" w:hAnsi="Times New Roman" w:cs="Times New Roman"/>
          <w:sz w:val="28"/>
          <w:szCs w:val="28"/>
          <w:lang w:val="en-US" w:eastAsia="ru-RU"/>
        </w:rPr>
        <w:t>T</w:t>
      </w:r>
      <w:r w:rsidRPr="00482B40">
        <w:rPr>
          <w:rFonts w:ascii="Times New Roman" w:eastAsia="Times New Roman" w:hAnsi="Times New Roman" w:cs="Times New Roman"/>
          <w:sz w:val="28"/>
          <w:szCs w:val="28"/>
          <w:lang w:val="tk-TM" w:eastAsia="ru-RU"/>
        </w:rPr>
        <w:t xml:space="preserve">om </w:t>
      </w:r>
      <w:r w:rsidRPr="00482B40">
        <w:rPr>
          <w:rFonts w:ascii="Times New Roman" w:eastAsia="Times New Roman" w:hAnsi="Times New Roman" w:cs="Times New Roman"/>
          <w:sz w:val="28"/>
          <w:szCs w:val="28"/>
          <w:lang w:val="en-US" w:eastAsia="ru-RU"/>
        </w:rPr>
        <w:t xml:space="preserve">5. – </w:t>
      </w:r>
      <w:proofErr w:type="spellStart"/>
      <w:r w:rsidRPr="00482B40">
        <w:rPr>
          <w:rFonts w:ascii="Times New Roman" w:eastAsia="Times New Roman" w:hAnsi="Times New Roman" w:cs="Times New Roman"/>
          <w:sz w:val="28"/>
          <w:szCs w:val="28"/>
          <w:lang w:val="en-US" w:eastAsia="ru-RU"/>
        </w:rPr>
        <w:t>Aşgabat</w:t>
      </w:r>
      <w:proofErr w:type="spellEnd"/>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en-US" w:eastAsia="ru-RU"/>
        </w:rPr>
        <w:t>2012.</w:t>
      </w:r>
    </w:p>
    <w:p w14:paraId="48943D41"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hr-HR" w:eastAsia="ru-RU"/>
        </w:rPr>
        <w:t xml:space="preserve">Gurbanguly Berdimuhamedow. Türkmenistanyň dermanlyk ösümlikleri. </w:t>
      </w:r>
      <w:r w:rsidRPr="00482B40">
        <w:rPr>
          <w:rFonts w:ascii="Times New Roman" w:eastAsia="Times New Roman" w:hAnsi="Times New Roman" w:cs="Times New Roman"/>
          <w:sz w:val="28"/>
          <w:szCs w:val="28"/>
          <w:lang w:val="tk-TM" w:eastAsia="ru-RU"/>
        </w:rPr>
        <w:t xml:space="preserve">   </w:t>
      </w:r>
      <w:r w:rsidRPr="00482B40">
        <w:rPr>
          <w:rFonts w:ascii="Times New Roman" w:eastAsia="Times New Roman" w:hAnsi="Times New Roman" w:cs="Times New Roman"/>
          <w:sz w:val="28"/>
          <w:szCs w:val="28"/>
          <w:lang w:val="hr-HR" w:eastAsia="ru-RU"/>
        </w:rPr>
        <w:t>T</w:t>
      </w:r>
      <w:r w:rsidRPr="00482B40">
        <w:rPr>
          <w:rFonts w:ascii="Times New Roman" w:eastAsia="Times New Roman" w:hAnsi="Times New Roman" w:cs="Times New Roman"/>
          <w:sz w:val="28"/>
          <w:szCs w:val="28"/>
          <w:lang w:val="tk-TM" w:eastAsia="ru-RU"/>
        </w:rPr>
        <w:t>om 4</w:t>
      </w:r>
      <w:r w:rsidRPr="00482B40">
        <w:rPr>
          <w:rFonts w:ascii="Times New Roman" w:eastAsia="Times New Roman" w:hAnsi="Times New Roman" w:cs="Times New Roman"/>
          <w:sz w:val="28"/>
          <w:szCs w:val="28"/>
          <w:lang w:val="hr-HR" w:eastAsia="ru-RU"/>
        </w:rPr>
        <w:t>. – Aşgabat</w:t>
      </w:r>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hr-HR" w:eastAsia="ru-RU"/>
        </w:rPr>
        <w:t>2012.</w:t>
      </w:r>
    </w:p>
    <w:p w14:paraId="79FECCD0"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cs-CZ" w:eastAsia="ru-RU"/>
        </w:rPr>
        <w:t>Gurbanguly Berdimuhamedow. Ösüşiň täze belent</w:t>
      </w:r>
      <w:r w:rsidRPr="00482B40">
        <w:rPr>
          <w:rFonts w:ascii="Times New Roman" w:eastAsia="Times New Roman" w:hAnsi="Times New Roman" w:cs="Times New Roman"/>
          <w:sz w:val="28"/>
          <w:szCs w:val="28"/>
          <w:lang w:val="hr-HR" w:eastAsia="ru-RU"/>
        </w:rPr>
        <w:t xml:space="preserve">liklerine tarap. Saýlanan eserler. </w:t>
      </w:r>
      <w:r w:rsidRPr="00482B40">
        <w:rPr>
          <w:rFonts w:ascii="Times New Roman" w:eastAsia="Times New Roman" w:hAnsi="Times New Roman" w:cs="Times New Roman"/>
          <w:sz w:val="28"/>
          <w:szCs w:val="28"/>
          <w:lang w:val="en-US" w:eastAsia="ru-RU"/>
        </w:rPr>
        <w:t>T</w:t>
      </w:r>
      <w:r w:rsidRPr="00482B40">
        <w:rPr>
          <w:rFonts w:ascii="Times New Roman" w:eastAsia="Times New Roman" w:hAnsi="Times New Roman" w:cs="Times New Roman"/>
          <w:sz w:val="28"/>
          <w:szCs w:val="28"/>
          <w:lang w:val="tk-TM" w:eastAsia="ru-RU"/>
        </w:rPr>
        <w:t xml:space="preserve">om </w:t>
      </w:r>
      <w:r w:rsidRPr="00482B40">
        <w:rPr>
          <w:rFonts w:ascii="Times New Roman" w:eastAsia="Times New Roman" w:hAnsi="Times New Roman" w:cs="Times New Roman"/>
          <w:sz w:val="28"/>
          <w:szCs w:val="28"/>
          <w:lang w:val="en-US" w:eastAsia="ru-RU"/>
        </w:rPr>
        <w:t xml:space="preserve">6. – </w:t>
      </w:r>
      <w:proofErr w:type="spellStart"/>
      <w:r w:rsidRPr="00482B40">
        <w:rPr>
          <w:rFonts w:ascii="Times New Roman" w:eastAsia="Times New Roman" w:hAnsi="Times New Roman" w:cs="Times New Roman"/>
          <w:sz w:val="28"/>
          <w:szCs w:val="28"/>
          <w:lang w:val="en-US" w:eastAsia="ru-RU"/>
        </w:rPr>
        <w:t>Aşgabat</w:t>
      </w:r>
      <w:proofErr w:type="spellEnd"/>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en-US" w:eastAsia="ru-RU"/>
        </w:rPr>
        <w:t>2013.</w:t>
      </w:r>
    </w:p>
    <w:p w14:paraId="3F043E79"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hr-HR" w:eastAsia="ru-RU"/>
        </w:rPr>
        <w:t xml:space="preserve">Gurbanguly Berdimuhamedow. Türkmenistanyň dermanlyk ösümlikleri. </w:t>
      </w:r>
      <w:r w:rsidRPr="00482B40">
        <w:rPr>
          <w:rFonts w:ascii="Times New Roman" w:eastAsia="Times New Roman" w:hAnsi="Times New Roman" w:cs="Times New Roman"/>
          <w:sz w:val="28"/>
          <w:szCs w:val="28"/>
          <w:lang w:val="tk-TM" w:eastAsia="ru-RU"/>
        </w:rPr>
        <w:t xml:space="preserve">   </w:t>
      </w:r>
      <w:r w:rsidRPr="00482B40">
        <w:rPr>
          <w:rFonts w:ascii="Times New Roman" w:eastAsia="Times New Roman" w:hAnsi="Times New Roman" w:cs="Times New Roman"/>
          <w:sz w:val="28"/>
          <w:szCs w:val="28"/>
          <w:lang w:val="hr-HR" w:eastAsia="ru-RU"/>
        </w:rPr>
        <w:t>T</w:t>
      </w:r>
      <w:r w:rsidRPr="00482B40">
        <w:rPr>
          <w:rFonts w:ascii="Times New Roman" w:eastAsia="Times New Roman" w:hAnsi="Times New Roman" w:cs="Times New Roman"/>
          <w:sz w:val="28"/>
          <w:szCs w:val="28"/>
          <w:lang w:val="tk-TM" w:eastAsia="ru-RU"/>
        </w:rPr>
        <w:t xml:space="preserve">om 5. </w:t>
      </w:r>
      <w:r w:rsidRPr="00482B40">
        <w:rPr>
          <w:rFonts w:ascii="Times New Roman" w:eastAsia="Times New Roman" w:hAnsi="Times New Roman" w:cs="Times New Roman"/>
          <w:sz w:val="28"/>
          <w:szCs w:val="28"/>
          <w:lang w:val="hr-HR" w:eastAsia="ru-RU"/>
        </w:rPr>
        <w:t>– Aşgabat</w:t>
      </w:r>
      <w:r w:rsidRPr="00482B40">
        <w:rPr>
          <w:rFonts w:ascii="Times New Roman" w:eastAsia="Times New Roman" w:hAnsi="Times New Roman" w:cs="Times New Roman"/>
          <w:sz w:val="28"/>
          <w:szCs w:val="28"/>
          <w:lang w:val="tk-TM" w:eastAsia="ru-RU"/>
        </w:rPr>
        <w:t xml:space="preserve">: TDNG, </w:t>
      </w:r>
      <w:r w:rsidRPr="00482B40">
        <w:rPr>
          <w:rFonts w:ascii="Times New Roman" w:eastAsia="Times New Roman" w:hAnsi="Times New Roman" w:cs="Times New Roman"/>
          <w:sz w:val="28"/>
          <w:szCs w:val="28"/>
          <w:lang w:val="hr-HR" w:eastAsia="ru-RU"/>
        </w:rPr>
        <w:t>201</w:t>
      </w:r>
      <w:r w:rsidRPr="00482B40">
        <w:rPr>
          <w:rFonts w:ascii="Times New Roman" w:eastAsia="Times New Roman" w:hAnsi="Times New Roman" w:cs="Times New Roman"/>
          <w:sz w:val="28"/>
          <w:szCs w:val="28"/>
          <w:lang w:val="tk-TM" w:eastAsia="ru-RU"/>
        </w:rPr>
        <w:t>3</w:t>
      </w:r>
      <w:r w:rsidRPr="00482B40">
        <w:rPr>
          <w:rFonts w:ascii="Times New Roman" w:eastAsia="Times New Roman" w:hAnsi="Times New Roman" w:cs="Times New Roman"/>
          <w:sz w:val="28"/>
          <w:szCs w:val="28"/>
          <w:lang w:val="hr-HR" w:eastAsia="ru-RU"/>
        </w:rPr>
        <w:t>.</w:t>
      </w:r>
    </w:p>
    <w:p w14:paraId="20DD8BFD"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hr-HR" w:eastAsia="ru-RU"/>
        </w:rPr>
        <w:t>Gurbanguly Berdimuhamedow</w:t>
      </w:r>
      <w:r w:rsidRPr="00482B40">
        <w:rPr>
          <w:rFonts w:ascii="Times New Roman" w:eastAsia="Times New Roman" w:hAnsi="Times New Roman" w:cs="Times New Roman"/>
          <w:sz w:val="28"/>
          <w:szCs w:val="28"/>
          <w:lang w:val="tk-TM" w:eastAsia="ru-RU"/>
        </w:rPr>
        <w:t>. Döwlet guşy. – Aşgabat: TDNG, 2013.</w:t>
      </w:r>
    </w:p>
    <w:p w14:paraId="6E502F31"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cs-CZ" w:eastAsia="ru-RU"/>
        </w:rPr>
        <w:t>Gurbanguly Berdimuhamedow. Ösüşiň täze belent</w:t>
      </w:r>
      <w:r w:rsidRPr="00482B40">
        <w:rPr>
          <w:rFonts w:ascii="Times New Roman" w:eastAsia="Times New Roman" w:hAnsi="Times New Roman" w:cs="Times New Roman"/>
          <w:sz w:val="28"/>
          <w:szCs w:val="28"/>
          <w:lang w:val="hr-HR" w:eastAsia="ru-RU"/>
        </w:rPr>
        <w:t xml:space="preserve">liklerine tarap. Saýlanan eserler. </w:t>
      </w:r>
      <w:r w:rsidRPr="00482B40">
        <w:rPr>
          <w:rFonts w:ascii="Times New Roman" w:eastAsia="Times New Roman" w:hAnsi="Times New Roman" w:cs="Times New Roman"/>
          <w:sz w:val="28"/>
          <w:szCs w:val="28"/>
          <w:lang w:val="en-US" w:eastAsia="ru-RU"/>
        </w:rPr>
        <w:t>T</w:t>
      </w:r>
      <w:r w:rsidRPr="00482B40">
        <w:rPr>
          <w:rFonts w:ascii="Times New Roman" w:eastAsia="Times New Roman" w:hAnsi="Times New Roman" w:cs="Times New Roman"/>
          <w:sz w:val="28"/>
          <w:szCs w:val="28"/>
          <w:lang w:val="tk-TM" w:eastAsia="ru-RU"/>
        </w:rPr>
        <w:t>om 7</w:t>
      </w:r>
      <w:r w:rsidRPr="00482B40">
        <w:rPr>
          <w:rFonts w:ascii="Times New Roman" w:eastAsia="Times New Roman" w:hAnsi="Times New Roman" w:cs="Times New Roman"/>
          <w:sz w:val="28"/>
          <w:szCs w:val="28"/>
          <w:lang w:val="en-US" w:eastAsia="ru-RU"/>
        </w:rPr>
        <w:t xml:space="preserve">. – </w:t>
      </w:r>
      <w:proofErr w:type="spellStart"/>
      <w:r w:rsidRPr="00482B40">
        <w:rPr>
          <w:rFonts w:ascii="Times New Roman" w:eastAsia="Times New Roman" w:hAnsi="Times New Roman" w:cs="Times New Roman"/>
          <w:sz w:val="28"/>
          <w:szCs w:val="28"/>
          <w:lang w:val="en-US" w:eastAsia="ru-RU"/>
        </w:rPr>
        <w:t>Aşgabat</w:t>
      </w:r>
      <w:proofErr w:type="spellEnd"/>
      <w:r w:rsidRPr="00482B40">
        <w:rPr>
          <w:rFonts w:ascii="Times New Roman" w:eastAsia="Times New Roman" w:hAnsi="Times New Roman" w:cs="Times New Roman"/>
          <w:sz w:val="28"/>
          <w:szCs w:val="28"/>
          <w:lang w:val="tk-TM" w:eastAsia="ru-RU"/>
        </w:rPr>
        <w:t>: TDNG,</w:t>
      </w:r>
      <w:r w:rsidRPr="00482B40">
        <w:rPr>
          <w:rFonts w:ascii="Times New Roman" w:eastAsia="Times New Roman" w:hAnsi="Times New Roman" w:cs="Times New Roman"/>
          <w:sz w:val="28"/>
          <w:szCs w:val="28"/>
          <w:lang w:val="en-US" w:eastAsia="ru-RU"/>
        </w:rPr>
        <w:t xml:space="preserve"> 201</w:t>
      </w:r>
      <w:r w:rsidRPr="00482B40">
        <w:rPr>
          <w:rFonts w:ascii="Times New Roman" w:eastAsia="Times New Roman" w:hAnsi="Times New Roman" w:cs="Times New Roman"/>
          <w:sz w:val="28"/>
          <w:szCs w:val="28"/>
          <w:lang w:val="tk-TM" w:eastAsia="ru-RU"/>
        </w:rPr>
        <w:t>4</w:t>
      </w:r>
      <w:r w:rsidRPr="00482B40">
        <w:rPr>
          <w:rFonts w:ascii="Times New Roman" w:eastAsia="Times New Roman" w:hAnsi="Times New Roman" w:cs="Times New Roman"/>
          <w:sz w:val="28"/>
          <w:szCs w:val="28"/>
          <w:lang w:val="en-US" w:eastAsia="ru-RU"/>
        </w:rPr>
        <w:t>.</w:t>
      </w:r>
    </w:p>
    <w:p w14:paraId="152F532E"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cs-CZ" w:eastAsia="ru-RU"/>
        </w:rPr>
        <w:t>Gurbanguly Berdimuhamedow.</w:t>
      </w:r>
      <w:r w:rsidRPr="00482B40">
        <w:rPr>
          <w:rFonts w:ascii="Times New Roman" w:eastAsia="Times New Roman" w:hAnsi="Times New Roman" w:cs="Times New Roman"/>
          <w:sz w:val="28"/>
          <w:szCs w:val="28"/>
          <w:lang w:val="tk-TM" w:eastAsia="ru-RU"/>
        </w:rPr>
        <w:t xml:space="preserve"> Medeniýet halkyň kalbydyr. </w:t>
      </w:r>
      <w:r w:rsidRPr="00482B40">
        <w:rPr>
          <w:rFonts w:ascii="Times New Roman" w:eastAsia="Times New Roman" w:hAnsi="Times New Roman" w:cs="Times New Roman"/>
          <w:sz w:val="28"/>
          <w:szCs w:val="28"/>
          <w:lang w:val="en-US" w:eastAsia="ru-RU"/>
        </w:rPr>
        <w:t>–</w:t>
      </w:r>
      <w:r w:rsidRPr="00482B40">
        <w:rPr>
          <w:rFonts w:ascii="Times New Roman" w:eastAsia="Times New Roman" w:hAnsi="Times New Roman" w:cs="Times New Roman"/>
          <w:sz w:val="28"/>
          <w:szCs w:val="28"/>
          <w:lang w:val="tk-TM" w:eastAsia="ru-RU"/>
        </w:rPr>
        <w:t xml:space="preserve"> Aşgabat: TDNG, 2014.</w:t>
      </w:r>
    </w:p>
    <w:p w14:paraId="5396C03C"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cs-CZ" w:eastAsia="ru-RU"/>
        </w:rPr>
        <w:t>Gurbanguly Berdimuhamedow.</w:t>
      </w:r>
      <w:r w:rsidRPr="00482B40">
        <w:rPr>
          <w:rFonts w:ascii="Times New Roman" w:eastAsia="Times New Roman" w:hAnsi="Times New Roman" w:cs="Times New Roman"/>
          <w:sz w:val="28"/>
          <w:szCs w:val="28"/>
          <w:lang w:val="tk-TM" w:eastAsia="ru-RU"/>
        </w:rPr>
        <w:t xml:space="preserve"> Ynsan kalbynyň öçmejek nury. – Aşgabat: TDNG, 2014.</w:t>
      </w:r>
    </w:p>
    <w:p w14:paraId="5959A44C"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sz w:val="28"/>
          <w:szCs w:val="28"/>
          <w:lang w:val="hr-HR" w:eastAsia="ru-RU"/>
        </w:rPr>
      </w:pPr>
      <w:r w:rsidRPr="00482B40">
        <w:rPr>
          <w:rFonts w:ascii="Times New Roman" w:eastAsia="Times New Roman" w:hAnsi="Times New Roman" w:cs="Times New Roman"/>
          <w:sz w:val="28"/>
          <w:szCs w:val="28"/>
          <w:lang w:val="cs-CZ" w:eastAsia="ru-RU"/>
        </w:rPr>
        <w:t xml:space="preserve">Gurbanguly Berdimuhamedow. Bilim-bagtyýarlyk, ruhubelentlik, rowaçlyk. </w:t>
      </w:r>
      <w:r w:rsidRPr="00482B40">
        <w:rPr>
          <w:rFonts w:ascii="Times New Roman" w:eastAsia="Times New Roman" w:hAnsi="Times New Roman" w:cs="Times New Roman"/>
          <w:sz w:val="28"/>
          <w:szCs w:val="28"/>
          <w:lang w:val="tk-TM" w:eastAsia="ru-RU"/>
        </w:rPr>
        <w:t xml:space="preserve">             </w:t>
      </w:r>
      <w:r w:rsidRPr="00482B40">
        <w:rPr>
          <w:rFonts w:ascii="Times New Roman" w:eastAsia="Times New Roman" w:hAnsi="Times New Roman" w:cs="Times New Roman"/>
          <w:sz w:val="28"/>
          <w:szCs w:val="28"/>
          <w:lang w:val="cs-CZ" w:eastAsia="ru-RU"/>
        </w:rPr>
        <w:t>– Aşgabat</w:t>
      </w:r>
      <w:r w:rsidRPr="00482B40">
        <w:rPr>
          <w:rFonts w:ascii="Times New Roman" w:eastAsia="Times New Roman" w:hAnsi="Times New Roman" w:cs="Times New Roman"/>
          <w:sz w:val="28"/>
          <w:szCs w:val="28"/>
          <w:lang w:val="tk-TM" w:eastAsia="ru-RU"/>
        </w:rPr>
        <w:t>: TDNG,</w:t>
      </w:r>
      <w:r w:rsidRPr="00482B40">
        <w:rPr>
          <w:rFonts w:ascii="Times New Roman" w:eastAsia="Times New Roman" w:hAnsi="Times New Roman" w:cs="Times New Roman"/>
          <w:sz w:val="28"/>
          <w:szCs w:val="28"/>
          <w:lang w:val="cs-CZ" w:eastAsia="ru-RU"/>
        </w:rPr>
        <w:t xml:space="preserve"> 2014</w:t>
      </w:r>
      <w:r w:rsidRPr="00482B40">
        <w:rPr>
          <w:rFonts w:ascii="Times New Roman" w:eastAsia="Times New Roman" w:hAnsi="Times New Roman" w:cs="Times New Roman"/>
          <w:sz w:val="28"/>
          <w:szCs w:val="28"/>
          <w:lang w:val="tk-TM" w:eastAsia="ru-RU"/>
        </w:rPr>
        <w:t>.</w:t>
      </w:r>
    </w:p>
    <w:p w14:paraId="5F00E407" w14:textId="77777777" w:rsidR="00482B40" w:rsidRPr="00482B40" w:rsidRDefault="00482B40" w:rsidP="00482B40">
      <w:pPr>
        <w:numPr>
          <w:ilvl w:val="0"/>
          <w:numId w:val="1"/>
        </w:numPr>
        <w:tabs>
          <w:tab w:val="left" w:pos="426"/>
        </w:tabs>
        <w:spacing w:line="238" w:lineRule="auto"/>
        <w:ind w:left="426" w:hanging="426"/>
        <w:contextualSpacing/>
        <w:jc w:val="both"/>
        <w:rPr>
          <w:rFonts w:ascii="Times New Roman" w:eastAsia="Times New Roman" w:hAnsi="Times New Roman" w:cs="Times New Roman"/>
          <w:color w:val="000000"/>
          <w:sz w:val="28"/>
          <w:szCs w:val="28"/>
          <w:lang w:val="en-US" w:eastAsia="ru-RU"/>
        </w:rPr>
      </w:pPr>
      <w:proofErr w:type="spellStart"/>
      <w:r w:rsidRPr="00482B40">
        <w:rPr>
          <w:rFonts w:ascii="Times New Roman" w:eastAsia="Times New Roman" w:hAnsi="Times New Roman" w:cs="Times New Roman"/>
          <w:sz w:val="28"/>
          <w:szCs w:val="28"/>
          <w:lang w:val="en-US" w:eastAsia="ru-RU"/>
        </w:rPr>
        <w:t>Gurbanguly</w:t>
      </w:r>
      <w:proofErr w:type="spellEnd"/>
      <w:r w:rsidRPr="00482B40">
        <w:rPr>
          <w:rFonts w:ascii="Times New Roman" w:eastAsia="Times New Roman" w:hAnsi="Times New Roman" w:cs="Times New Roman"/>
          <w:sz w:val="28"/>
          <w:szCs w:val="28"/>
          <w:lang w:val="en-US" w:eastAsia="ru-RU"/>
        </w:rPr>
        <w:t xml:space="preserve"> </w:t>
      </w:r>
      <w:proofErr w:type="spellStart"/>
      <w:r w:rsidRPr="00482B40">
        <w:rPr>
          <w:rFonts w:ascii="Times New Roman" w:eastAsia="Times New Roman" w:hAnsi="Times New Roman" w:cs="Times New Roman"/>
          <w:sz w:val="28"/>
          <w:szCs w:val="28"/>
          <w:lang w:val="en-US" w:eastAsia="ru-RU"/>
        </w:rPr>
        <w:t>Berdimuhamedow</w:t>
      </w:r>
      <w:proofErr w:type="spellEnd"/>
      <w:r w:rsidRPr="00482B40">
        <w:rPr>
          <w:rFonts w:ascii="Times New Roman" w:eastAsia="Times New Roman" w:hAnsi="Times New Roman" w:cs="Times New Roman"/>
          <w:sz w:val="28"/>
          <w:szCs w:val="28"/>
          <w:lang w:val="en-US" w:eastAsia="ru-RU"/>
        </w:rPr>
        <w:t xml:space="preserve">. </w:t>
      </w:r>
      <w:proofErr w:type="spellStart"/>
      <w:r w:rsidRPr="00482B40">
        <w:rPr>
          <w:rFonts w:ascii="Times New Roman" w:eastAsia="Times New Roman" w:hAnsi="Times New Roman" w:cs="Times New Roman"/>
          <w:sz w:val="28"/>
          <w:szCs w:val="28"/>
          <w:lang w:val="en-US" w:eastAsia="ru-RU"/>
        </w:rPr>
        <w:t>Ösüşiň</w:t>
      </w:r>
      <w:proofErr w:type="spellEnd"/>
      <w:r w:rsidRPr="00482B40">
        <w:rPr>
          <w:rFonts w:ascii="Times New Roman" w:eastAsia="Times New Roman" w:hAnsi="Times New Roman" w:cs="Times New Roman"/>
          <w:sz w:val="28"/>
          <w:szCs w:val="28"/>
          <w:lang w:val="en-US" w:eastAsia="ru-RU"/>
        </w:rPr>
        <w:t xml:space="preserve"> </w:t>
      </w:r>
      <w:proofErr w:type="spellStart"/>
      <w:r w:rsidRPr="00482B40">
        <w:rPr>
          <w:rFonts w:ascii="Times New Roman" w:eastAsia="Times New Roman" w:hAnsi="Times New Roman" w:cs="Times New Roman"/>
          <w:sz w:val="28"/>
          <w:szCs w:val="28"/>
          <w:lang w:val="en-US" w:eastAsia="ru-RU"/>
        </w:rPr>
        <w:t>täze</w:t>
      </w:r>
      <w:proofErr w:type="spellEnd"/>
      <w:r w:rsidRPr="00482B40">
        <w:rPr>
          <w:rFonts w:ascii="Times New Roman" w:eastAsia="Times New Roman" w:hAnsi="Times New Roman" w:cs="Times New Roman"/>
          <w:sz w:val="28"/>
          <w:szCs w:val="28"/>
          <w:lang w:val="en-US" w:eastAsia="ru-RU"/>
        </w:rPr>
        <w:t xml:space="preserve"> </w:t>
      </w:r>
      <w:proofErr w:type="spellStart"/>
      <w:r w:rsidRPr="00482B40">
        <w:rPr>
          <w:rFonts w:ascii="Times New Roman" w:eastAsia="Times New Roman" w:hAnsi="Times New Roman" w:cs="Times New Roman"/>
          <w:sz w:val="28"/>
          <w:szCs w:val="28"/>
          <w:lang w:val="en-US" w:eastAsia="ru-RU"/>
        </w:rPr>
        <w:t>belentliklerine</w:t>
      </w:r>
      <w:proofErr w:type="spellEnd"/>
      <w:r w:rsidRPr="00482B40">
        <w:rPr>
          <w:rFonts w:ascii="Times New Roman" w:eastAsia="Times New Roman" w:hAnsi="Times New Roman" w:cs="Times New Roman"/>
          <w:sz w:val="28"/>
          <w:szCs w:val="28"/>
          <w:lang w:val="en-US" w:eastAsia="ru-RU"/>
        </w:rPr>
        <w:t xml:space="preserve"> </w:t>
      </w:r>
      <w:proofErr w:type="spellStart"/>
      <w:r w:rsidRPr="00482B40">
        <w:rPr>
          <w:rFonts w:ascii="Times New Roman" w:eastAsia="Times New Roman" w:hAnsi="Times New Roman" w:cs="Times New Roman"/>
          <w:sz w:val="28"/>
          <w:szCs w:val="28"/>
          <w:lang w:val="en-US" w:eastAsia="ru-RU"/>
        </w:rPr>
        <w:t>tarap</w:t>
      </w:r>
      <w:proofErr w:type="spellEnd"/>
      <w:r w:rsidRPr="00482B40">
        <w:rPr>
          <w:rFonts w:ascii="Times New Roman" w:eastAsia="Times New Roman" w:hAnsi="Times New Roman" w:cs="Times New Roman"/>
          <w:sz w:val="28"/>
          <w:szCs w:val="28"/>
          <w:lang w:val="tk-TM" w:eastAsia="ru-RU"/>
        </w:rPr>
        <w:t xml:space="preserve">. </w:t>
      </w:r>
      <w:proofErr w:type="spellStart"/>
      <w:r w:rsidRPr="00482B40">
        <w:rPr>
          <w:rFonts w:ascii="Times New Roman" w:eastAsia="Times New Roman" w:hAnsi="Times New Roman" w:cs="Times New Roman"/>
          <w:sz w:val="28"/>
          <w:szCs w:val="28"/>
          <w:lang w:val="en-US" w:eastAsia="ru-RU"/>
        </w:rPr>
        <w:t>Saýlanan</w:t>
      </w:r>
      <w:proofErr w:type="spellEnd"/>
      <w:r w:rsidRPr="00482B40">
        <w:rPr>
          <w:rFonts w:ascii="Times New Roman" w:eastAsia="Times New Roman" w:hAnsi="Times New Roman" w:cs="Times New Roman"/>
          <w:sz w:val="28"/>
          <w:szCs w:val="28"/>
          <w:lang w:val="en-US" w:eastAsia="ru-RU"/>
        </w:rPr>
        <w:t xml:space="preserve"> </w:t>
      </w:r>
      <w:proofErr w:type="spellStart"/>
      <w:r w:rsidRPr="00482B40">
        <w:rPr>
          <w:rFonts w:ascii="Times New Roman" w:eastAsia="Times New Roman" w:hAnsi="Times New Roman" w:cs="Times New Roman"/>
          <w:color w:val="000000"/>
          <w:sz w:val="28"/>
          <w:szCs w:val="28"/>
          <w:lang w:val="en-US" w:eastAsia="ru-RU"/>
        </w:rPr>
        <w:t>eserler</w:t>
      </w:r>
      <w:proofErr w:type="spellEnd"/>
      <w:r w:rsidRPr="00482B40">
        <w:rPr>
          <w:rFonts w:ascii="Times New Roman" w:eastAsia="Times New Roman" w:hAnsi="Times New Roman" w:cs="Times New Roman"/>
          <w:color w:val="000000"/>
          <w:sz w:val="28"/>
          <w:szCs w:val="28"/>
          <w:lang w:val="en-US" w:eastAsia="ru-RU"/>
        </w:rPr>
        <w:t xml:space="preserve">. </w:t>
      </w:r>
      <w:r w:rsidRPr="00482B40">
        <w:rPr>
          <w:rFonts w:ascii="Times New Roman" w:eastAsia="Times New Roman" w:hAnsi="Times New Roman" w:cs="Times New Roman"/>
          <w:color w:val="000000"/>
          <w:sz w:val="28"/>
          <w:szCs w:val="28"/>
          <w:lang w:val="tk-TM" w:eastAsia="ru-RU"/>
        </w:rPr>
        <w:t>Tom 8</w:t>
      </w:r>
      <w:r w:rsidRPr="00482B40">
        <w:rPr>
          <w:rFonts w:ascii="Times New Roman" w:eastAsia="Times New Roman" w:hAnsi="Times New Roman" w:cs="Times New Roman"/>
          <w:color w:val="000000"/>
          <w:sz w:val="28"/>
          <w:szCs w:val="28"/>
          <w:lang w:val="en-US" w:eastAsia="ru-RU"/>
        </w:rPr>
        <w:t>. – A</w:t>
      </w:r>
      <w:r w:rsidRPr="00482B40">
        <w:rPr>
          <w:rFonts w:ascii="Times New Roman" w:eastAsia="Times New Roman" w:hAnsi="Times New Roman" w:cs="Times New Roman"/>
          <w:color w:val="000000"/>
          <w:sz w:val="28"/>
          <w:szCs w:val="28"/>
          <w:lang w:val="tk-TM" w:eastAsia="ru-RU"/>
        </w:rPr>
        <w:t>şgabat</w:t>
      </w:r>
      <w:r w:rsidRPr="00482B40">
        <w:rPr>
          <w:rFonts w:ascii="Times New Roman" w:eastAsia="Times New Roman" w:hAnsi="Times New Roman" w:cs="Times New Roman"/>
          <w:color w:val="000000"/>
          <w:sz w:val="28"/>
          <w:szCs w:val="28"/>
          <w:lang w:val="en-US" w:eastAsia="ru-RU"/>
        </w:rPr>
        <w:t>: TDNG, 2015.</w:t>
      </w:r>
      <w:r w:rsidRPr="00482B40">
        <w:rPr>
          <w:rFonts w:ascii="Times New Roman" w:eastAsia="Times New Roman" w:hAnsi="Times New Roman" w:cs="Times New Roman"/>
          <w:color w:val="000000"/>
          <w:sz w:val="28"/>
          <w:szCs w:val="28"/>
          <w:lang w:val="tk-TM" w:eastAsia="ru-RU"/>
        </w:rPr>
        <w:t xml:space="preserve"> </w:t>
      </w:r>
    </w:p>
    <w:p w14:paraId="4038DA60" w14:textId="77777777" w:rsidR="00482B40" w:rsidRPr="00482B40" w:rsidRDefault="00482B40" w:rsidP="00482B40">
      <w:pPr>
        <w:numPr>
          <w:ilvl w:val="0"/>
          <w:numId w:val="1"/>
        </w:numPr>
        <w:spacing w:line="238" w:lineRule="auto"/>
        <w:ind w:left="426" w:right="-142" w:hanging="426"/>
        <w:rPr>
          <w:rFonts w:ascii="Times New Roman" w:eastAsia="Times New Roman" w:hAnsi="Times New Roman" w:cs="Times New Roman"/>
          <w:color w:val="000000"/>
          <w:lang w:val="tk-TM" w:eastAsia="ru-RU"/>
        </w:rPr>
      </w:pPr>
      <w:r w:rsidRPr="00482B40">
        <w:rPr>
          <w:rFonts w:ascii="Times New Roman" w:eastAsia="Times New Roman" w:hAnsi="Times New Roman" w:cs="Times New Roman"/>
          <w:color w:val="000000"/>
          <w:sz w:val="28"/>
          <w:szCs w:val="28"/>
          <w:lang w:val="hr-HR" w:eastAsia="ru-RU"/>
        </w:rPr>
        <w:t>Gurbanguly Berdimuhamedow.</w:t>
      </w:r>
      <w:r w:rsidRPr="00482B40">
        <w:rPr>
          <w:rFonts w:ascii="Times New Roman" w:eastAsia="Times New Roman" w:hAnsi="Times New Roman" w:cs="Times New Roman"/>
          <w:color w:val="000000"/>
          <w:sz w:val="28"/>
          <w:szCs w:val="28"/>
          <w:lang w:val="tk-TM" w:eastAsia="ru-RU"/>
        </w:rPr>
        <w:t xml:space="preserve"> Watan goragy mukaddesdir. – Aşgabat: TDNG, 2015.</w:t>
      </w:r>
    </w:p>
    <w:p w14:paraId="601E7C0D" w14:textId="77777777" w:rsidR="00482B40" w:rsidRPr="00482B40" w:rsidRDefault="00482B40" w:rsidP="00482B40">
      <w:pPr>
        <w:numPr>
          <w:ilvl w:val="0"/>
          <w:numId w:val="1"/>
        </w:numPr>
        <w:tabs>
          <w:tab w:val="left" w:pos="0"/>
        </w:tabs>
        <w:spacing w:line="238" w:lineRule="auto"/>
        <w:ind w:left="426" w:hanging="426"/>
        <w:jc w:val="both"/>
        <w:rPr>
          <w:rFonts w:ascii="Times New Roman" w:eastAsia="Times New Roman" w:hAnsi="Times New Roman" w:cs="Times New Roman"/>
          <w:color w:val="000000"/>
          <w:sz w:val="28"/>
          <w:szCs w:val="28"/>
          <w:lang w:val="hr-HR" w:eastAsia="ru-RU"/>
        </w:rPr>
      </w:pPr>
      <w:proofErr w:type="spellStart"/>
      <w:r w:rsidRPr="00482B40">
        <w:rPr>
          <w:rFonts w:ascii="Times New Roman" w:eastAsia="Times New Roman" w:hAnsi="Times New Roman" w:cs="Times New Roman"/>
          <w:color w:val="000000"/>
          <w:sz w:val="28"/>
          <w:szCs w:val="28"/>
          <w:lang w:val="en-US" w:eastAsia="ru-RU"/>
        </w:rPr>
        <w:t>Gurbanguly</w:t>
      </w:r>
      <w:proofErr w:type="spellEnd"/>
      <w:r w:rsidRPr="00482B40">
        <w:rPr>
          <w:rFonts w:ascii="Times New Roman" w:eastAsia="Times New Roman" w:hAnsi="Times New Roman" w:cs="Times New Roman"/>
          <w:color w:val="000000"/>
          <w:sz w:val="28"/>
          <w:szCs w:val="28"/>
          <w:lang w:val="en-US" w:eastAsia="ru-RU"/>
        </w:rPr>
        <w:t xml:space="preserve"> </w:t>
      </w:r>
      <w:proofErr w:type="spellStart"/>
      <w:r w:rsidRPr="00482B40">
        <w:rPr>
          <w:rFonts w:ascii="Times New Roman" w:eastAsia="Times New Roman" w:hAnsi="Times New Roman" w:cs="Times New Roman"/>
          <w:color w:val="000000"/>
          <w:sz w:val="28"/>
          <w:szCs w:val="28"/>
          <w:lang w:val="en-US" w:eastAsia="ru-RU"/>
        </w:rPr>
        <w:t>Berdimuhamedow</w:t>
      </w:r>
      <w:proofErr w:type="spellEnd"/>
      <w:r w:rsidRPr="00482B40">
        <w:rPr>
          <w:rFonts w:ascii="Times New Roman" w:eastAsia="Times New Roman" w:hAnsi="Times New Roman" w:cs="Times New Roman"/>
          <w:color w:val="000000"/>
          <w:sz w:val="28"/>
          <w:szCs w:val="28"/>
          <w:lang w:val="en-US" w:eastAsia="ru-RU"/>
        </w:rPr>
        <w:t xml:space="preserve">. </w:t>
      </w:r>
      <w:r w:rsidRPr="00482B40">
        <w:rPr>
          <w:rFonts w:ascii="Times New Roman" w:eastAsia="Times New Roman" w:hAnsi="Times New Roman" w:cs="Times New Roman"/>
          <w:color w:val="000000"/>
          <w:sz w:val="28"/>
          <w:szCs w:val="28"/>
          <w:lang w:val="tk-TM" w:eastAsia="ru-RU"/>
        </w:rPr>
        <w:t>Mertler Watany beýgeldýär</w:t>
      </w:r>
      <w:r w:rsidRPr="00482B40">
        <w:rPr>
          <w:rFonts w:ascii="Times New Roman" w:eastAsia="Times New Roman" w:hAnsi="Times New Roman" w:cs="Times New Roman"/>
          <w:color w:val="000000"/>
          <w:sz w:val="28"/>
          <w:szCs w:val="28"/>
          <w:lang w:val="en-US" w:eastAsia="ru-RU"/>
        </w:rPr>
        <w:t xml:space="preserve">. – </w:t>
      </w:r>
      <w:proofErr w:type="spellStart"/>
      <w:r w:rsidRPr="00482B40">
        <w:rPr>
          <w:rFonts w:ascii="Times New Roman" w:eastAsia="Times New Roman" w:hAnsi="Times New Roman" w:cs="Times New Roman"/>
          <w:color w:val="000000"/>
          <w:sz w:val="28"/>
          <w:szCs w:val="28"/>
          <w:lang w:val="en-US" w:eastAsia="ru-RU"/>
        </w:rPr>
        <w:t>Aşgabat</w:t>
      </w:r>
      <w:proofErr w:type="spellEnd"/>
      <w:r w:rsidRPr="00482B40">
        <w:rPr>
          <w:rFonts w:ascii="Times New Roman" w:eastAsia="Times New Roman" w:hAnsi="Times New Roman" w:cs="Times New Roman"/>
          <w:color w:val="000000"/>
          <w:sz w:val="28"/>
          <w:szCs w:val="28"/>
          <w:lang w:val="tk-TM" w:eastAsia="ru-RU"/>
        </w:rPr>
        <w:t>: TDNG,</w:t>
      </w:r>
      <w:r w:rsidRPr="00482B40">
        <w:rPr>
          <w:rFonts w:ascii="Times New Roman" w:eastAsia="Times New Roman" w:hAnsi="Times New Roman" w:cs="Times New Roman"/>
          <w:color w:val="000000"/>
          <w:sz w:val="28"/>
          <w:szCs w:val="28"/>
          <w:lang w:val="en-US" w:eastAsia="ru-RU"/>
        </w:rPr>
        <w:t xml:space="preserve"> 201</w:t>
      </w:r>
      <w:r w:rsidRPr="00482B40">
        <w:rPr>
          <w:rFonts w:ascii="Times New Roman" w:eastAsia="Times New Roman" w:hAnsi="Times New Roman" w:cs="Times New Roman"/>
          <w:color w:val="000000"/>
          <w:sz w:val="28"/>
          <w:szCs w:val="28"/>
          <w:lang w:val="tk-TM" w:eastAsia="ru-RU"/>
        </w:rPr>
        <w:t>7.</w:t>
      </w:r>
    </w:p>
    <w:p w14:paraId="0C89DD23" w14:textId="77777777" w:rsidR="00482B40" w:rsidRPr="00482B40" w:rsidRDefault="00482B40" w:rsidP="00482B40">
      <w:pPr>
        <w:numPr>
          <w:ilvl w:val="0"/>
          <w:numId w:val="1"/>
        </w:numPr>
        <w:tabs>
          <w:tab w:val="left" w:pos="426"/>
        </w:tabs>
        <w:spacing w:line="238" w:lineRule="auto"/>
        <w:ind w:left="426" w:hanging="426"/>
        <w:contextualSpacing/>
        <w:jc w:val="both"/>
        <w:rPr>
          <w:rFonts w:ascii="Times New Roman" w:eastAsia="Times New Roman" w:hAnsi="Times New Roman" w:cs="Times New Roman"/>
          <w:color w:val="000000"/>
          <w:sz w:val="28"/>
          <w:szCs w:val="28"/>
          <w:lang w:val="sq-AL" w:eastAsia="ru-RU"/>
        </w:rPr>
      </w:pPr>
      <w:r w:rsidRPr="00482B40">
        <w:rPr>
          <w:rFonts w:ascii="Times New Roman" w:eastAsia="Times New Roman" w:hAnsi="Times New Roman" w:cs="Times New Roman"/>
          <w:color w:val="000000"/>
          <w:sz w:val="28"/>
          <w:szCs w:val="28"/>
          <w:lang w:val="sq-AL" w:eastAsia="ru-RU"/>
        </w:rPr>
        <w:t xml:space="preserve">Gurbanguly Berdimuhamedow. </w:t>
      </w:r>
      <w:r w:rsidRPr="00482B40">
        <w:rPr>
          <w:rFonts w:ascii="Times New Roman" w:eastAsia="Times New Roman" w:hAnsi="Times New Roman" w:cs="Times New Roman"/>
          <w:color w:val="000000"/>
          <w:sz w:val="28"/>
          <w:szCs w:val="28"/>
          <w:lang w:val="tk-TM" w:eastAsia="ru-RU"/>
        </w:rPr>
        <w:t>Mert ýigitler gaýrat üçin dogulýar</w:t>
      </w:r>
      <w:r w:rsidRPr="00482B40">
        <w:rPr>
          <w:rFonts w:ascii="Times New Roman" w:eastAsia="Times New Roman" w:hAnsi="Times New Roman" w:cs="Times New Roman"/>
          <w:color w:val="000000"/>
          <w:sz w:val="28"/>
          <w:szCs w:val="28"/>
          <w:lang w:val="sq-AL" w:eastAsia="ru-RU"/>
        </w:rPr>
        <w:t>.</w:t>
      </w:r>
      <w:r w:rsidRPr="00482B40">
        <w:rPr>
          <w:rFonts w:ascii="Times New Roman" w:eastAsia="Times New Roman" w:hAnsi="Times New Roman" w:cs="Times New Roman"/>
          <w:color w:val="000000"/>
          <w:sz w:val="28"/>
          <w:szCs w:val="28"/>
          <w:lang w:val="tk-TM" w:eastAsia="ru-RU"/>
        </w:rPr>
        <w:t xml:space="preserve"> </w:t>
      </w:r>
      <w:r w:rsidRPr="00482B40">
        <w:rPr>
          <w:rFonts w:ascii="Times New Roman" w:eastAsia="Times New Roman" w:hAnsi="Times New Roman" w:cs="Times New Roman"/>
          <w:color w:val="000000"/>
          <w:sz w:val="28"/>
          <w:szCs w:val="28"/>
          <w:lang w:val="sq-AL" w:eastAsia="ru-RU"/>
        </w:rPr>
        <w:t>– A</w:t>
      </w:r>
      <w:r w:rsidRPr="00482B40">
        <w:rPr>
          <w:rFonts w:ascii="Times New Roman" w:eastAsia="Times New Roman" w:hAnsi="Times New Roman" w:cs="Times New Roman"/>
          <w:color w:val="000000"/>
          <w:sz w:val="28"/>
          <w:szCs w:val="28"/>
          <w:lang w:val="tk-TM" w:eastAsia="ru-RU"/>
        </w:rPr>
        <w:t>şgabat</w:t>
      </w:r>
      <w:r w:rsidRPr="00482B40">
        <w:rPr>
          <w:rFonts w:ascii="Times New Roman" w:eastAsia="Times New Roman" w:hAnsi="Times New Roman" w:cs="Times New Roman"/>
          <w:color w:val="000000"/>
          <w:sz w:val="28"/>
          <w:szCs w:val="28"/>
          <w:lang w:val="sq-AL" w:eastAsia="ru-RU"/>
        </w:rPr>
        <w:t>: TDNG, 201</w:t>
      </w:r>
      <w:r w:rsidRPr="00482B40">
        <w:rPr>
          <w:rFonts w:ascii="Times New Roman" w:eastAsia="Times New Roman" w:hAnsi="Times New Roman" w:cs="Times New Roman"/>
          <w:color w:val="000000"/>
          <w:sz w:val="28"/>
          <w:szCs w:val="28"/>
          <w:lang w:val="tk-TM" w:eastAsia="ru-RU"/>
        </w:rPr>
        <w:t>7</w:t>
      </w:r>
      <w:r w:rsidRPr="00482B40">
        <w:rPr>
          <w:rFonts w:ascii="Times New Roman" w:eastAsia="Times New Roman" w:hAnsi="Times New Roman" w:cs="Times New Roman"/>
          <w:color w:val="000000"/>
          <w:sz w:val="28"/>
          <w:szCs w:val="28"/>
          <w:lang w:val="sq-AL" w:eastAsia="ru-RU"/>
        </w:rPr>
        <w:t>.</w:t>
      </w:r>
    </w:p>
    <w:p w14:paraId="1FF53619" w14:textId="77777777" w:rsidR="00482B40" w:rsidRPr="00482B40" w:rsidRDefault="00482B40" w:rsidP="00482B40">
      <w:pPr>
        <w:numPr>
          <w:ilvl w:val="0"/>
          <w:numId w:val="1"/>
        </w:numPr>
        <w:spacing w:line="238" w:lineRule="auto"/>
        <w:ind w:left="426" w:hanging="426"/>
        <w:rPr>
          <w:rFonts w:ascii="Times New Roman" w:eastAsia="Times New Roman" w:hAnsi="Times New Roman" w:cs="Times New Roman"/>
          <w:color w:val="000000"/>
          <w:lang w:val="tk-TM" w:eastAsia="ru-RU"/>
        </w:rPr>
      </w:pPr>
      <w:r w:rsidRPr="00482B40">
        <w:rPr>
          <w:rFonts w:ascii="Times New Roman" w:eastAsia="Times New Roman" w:hAnsi="Times New Roman" w:cs="Times New Roman"/>
          <w:color w:val="000000"/>
          <w:sz w:val="28"/>
          <w:szCs w:val="28"/>
          <w:lang w:val="hr-HR" w:eastAsia="ru-RU"/>
        </w:rPr>
        <w:t>Gurbanguly Berdimuhamedow.</w:t>
      </w:r>
      <w:r w:rsidRPr="00482B40">
        <w:rPr>
          <w:rFonts w:ascii="Times New Roman" w:eastAsia="Times New Roman" w:hAnsi="Times New Roman" w:cs="Times New Roman"/>
          <w:color w:val="000000"/>
          <w:sz w:val="28"/>
          <w:szCs w:val="28"/>
          <w:lang w:val="tk-TM" w:eastAsia="ru-RU"/>
        </w:rPr>
        <w:t xml:space="preserve"> Türkmenistan – Beýik Ýüpek ýolunyň ýüregi. I kitap. – Aşgabat: TDNG, 2017.</w:t>
      </w:r>
    </w:p>
    <w:p w14:paraId="1D292145" w14:textId="77777777" w:rsidR="00482B40" w:rsidRPr="00482B40" w:rsidRDefault="00482B40" w:rsidP="00482B40">
      <w:pPr>
        <w:numPr>
          <w:ilvl w:val="0"/>
          <w:numId w:val="1"/>
        </w:numPr>
        <w:spacing w:line="238" w:lineRule="auto"/>
        <w:ind w:left="426" w:hanging="426"/>
        <w:rPr>
          <w:rFonts w:ascii="Times New Roman" w:eastAsia="Times New Roman" w:hAnsi="Times New Roman" w:cs="Times New Roman"/>
          <w:color w:val="000000"/>
          <w:lang w:val="tk-TM" w:eastAsia="ru-RU"/>
        </w:rPr>
      </w:pPr>
      <w:r w:rsidRPr="00482B40">
        <w:rPr>
          <w:rFonts w:ascii="Times New Roman" w:eastAsia="Times New Roman" w:hAnsi="Times New Roman" w:cs="Times New Roman"/>
          <w:color w:val="000000"/>
          <w:sz w:val="28"/>
          <w:szCs w:val="28"/>
          <w:lang w:val="hr-HR" w:eastAsia="ru-RU"/>
        </w:rPr>
        <w:t>Gurbanguly Berdimuhamedow.</w:t>
      </w:r>
      <w:r w:rsidRPr="00482B40">
        <w:rPr>
          <w:rFonts w:ascii="Times New Roman" w:eastAsia="Times New Roman" w:hAnsi="Times New Roman" w:cs="Times New Roman"/>
          <w:color w:val="000000"/>
          <w:sz w:val="28"/>
          <w:szCs w:val="28"/>
          <w:lang w:val="tk-TM" w:eastAsia="ru-RU"/>
        </w:rPr>
        <w:t xml:space="preserve"> Türkmenistan – Beýik Ýüpek ýolunyň ýüregi. II kitap. – Aşgabat: TDNG, 2018.</w:t>
      </w:r>
    </w:p>
    <w:p w14:paraId="4DEE12C8" w14:textId="77777777" w:rsidR="00482B40" w:rsidRPr="00482B40" w:rsidRDefault="00482B40" w:rsidP="00482B40">
      <w:pPr>
        <w:numPr>
          <w:ilvl w:val="0"/>
          <w:numId w:val="1"/>
        </w:numPr>
        <w:spacing w:line="238" w:lineRule="auto"/>
        <w:ind w:left="426" w:hanging="426"/>
        <w:jc w:val="both"/>
        <w:rPr>
          <w:rFonts w:ascii="Times New Roman" w:eastAsia="Times New Roman" w:hAnsi="Times New Roman" w:cs="Times New Roman"/>
          <w:color w:val="000000"/>
          <w:lang w:val="tk-TM" w:eastAsia="ru-RU"/>
        </w:rPr>
      </w:pPr>
      <w:r w:rsidRPr="00482B40">
        <w:rPr>
          <w:rFonts w:ascii="Times New Roman" w:eastAsia="Times New Roman" w:hAnsi="Times New Roman" w:cs="Times New Roman"/>
          <w:color w:val="000000"/>
          <w:sz w:val="28"/>
          <w:szCs w:val="28"/>
          <w:lang w:val="hr-HR" w:eastAsia="ru-RU"/>
        </w:rPr>
        <w:t>Gurbanguly Berdimuhamedow.</w:t>
      </w:r>
      <w:r w:rsidRPr="00482B40">
        <w:rPr>
          <w:rFonts w:ascii="Times New Roman" w:eastAsia="Times New Roman" w:hAnsi="Times New Roman" w:cs="Times New Roman"/>
          <w:color w:val="000000"/>
          <w:sz w:val="28"/>
          <w:szCs w:val="28"/>
          <w:lang w:val="tk-TM" w:eastAsia="ru-RU"/>
        </w:rPr>
        <w:t xml:space="preserve"> Türkmeniň döwletlilik ýörelgesi. – Aşgabat: TDNG, 2020. </w:t>
      </w:r>
    </w:p>
    <w:p w14:paraId="41535DC5" w14:textId="77777777" w:rsidR="00482B40" w:rsidRPr="00482B40" w:rsidRDefault="00482B40" w:rsidP="00482B40">
      <w:pPr>
        <w:numPr>
          <w:ilvl w:val="0"/>
          <w:numId w:val="1"/>
        </w:numPr>
        <w:spacing w:line="238" w:lineRule="auto"/>
        <w:ind w:left="426" w:hanging="426"/>
        <w:jc w:val="both"/>
        <w:rPr>
          <w:rFonts w:ascii="Times New Roman" w:eastAsia="Times New Roman" w:hAnsi="Times New Roman" w:cs="Times New Roman"/>
          <w:color w:val="000000"/>
          <w:lang w:val="tk-TM" w:eastAsia="ru-RU"/>
        </w:rPr>
      </w:pPr>
      <w:r w:rsidRPr="00482B40">
        <w:rPr>
          <w:rFonts w:ascii="Times New Roman" w:eastAsia="Times New Roman" w:hAnsi="Times New Roman" w:cs="Times New Roman"/>
          <w:color w:val="000000"/>
          <w:sz w:val="28"/>
          <w:szCs w:val="28"/>
          <w:lang w:val="hr-HR" w:eastAsia="ru-RU"/>
        </w:rPr>
        <w:t>Gurbanguly Berdimuhamedow.</w:t>
      </w:r>
      <w:r w:rsidRPr="00482B40">
        <w:rPr>
          <w:rFonts w:ascii="Times New Roman" w:eastAsia="Times New Roman" w:hAnsi="Times New Roman" w:cs="Times New Roman"/>
          <w:color w:val="000000"/>
          <w:sz w:val="28"/>
          <w:szCs w:val="28"/>
          <w:lang w:val="tk-TM" w:eastAsia="ru-RU"/>
        </w:rPr>
        <w:t xml:space="preserve"> Türkmenistan – Bitaraplygyň mekany.                 – Aşgabat: TDNG, 2020.</w:t>
      </w:r>
    </w:p>
    <w:p w14:paraId="3641239C" w14:textId="77777777" w:rsidR="00482B40" w:rsidRPr="00482B40" w:rsidRDefault="00482B40" w:rsidP="00482B40">
      <w:pPr>
        <w:numPr>
          <w:ilvl w:val="0"/>
          <w:numId w:val="1"/>
        </w:numPr>
        <w:spacing w:line="238" w:lineRule="auto"/>
        <w:ind w:left="426" w:hanging="426"/>
        <w:jc w:val="both"/>
        <w:rPr>
          <w:rFonts w:ascii="Times New Roman" w:eastAsia="Times New Roman" w:hAnsi="Times New Roman" w:cs="Times New Roman"/>
          <w:color w:val="000000"/>
          <w:lang w:val="tk-TM" w:eastAsia="ru-RU"/>
        </w:rPr>
      </w:pPr>
      <w:r w:rsidRPr="00482B40">
        <w:rPr>
          <w:rFonts w:ascii="Times New Roman" w:eastAsia="Times New Roman" w:hAnsi="Times New Roman" w:cs="Times New Roman"/>
          <w:color w:val="000000"/>
          <w:sz w:val="28"/>
          <w:szCs w:val="28"/>
          <w:lang w:val="hr-HR" w:eastAsia="ru-RU"/>
        </w:rPr>
        <w:t>Gurbanguly Berdimuhamedow.</w:t>
      </w:r>
      <w:r w:rsidRPr="00482B40">
        <w:rPr>
          <w:rFonts w:ascii="Times New Roman" w:eastAsia="Times New Roman" w:hAnsi="Times New Roman" w:cs="Times New Roman"/>
          <w:color w:val="000000"/>
          <w:sz w:val="28"/>
          <w:szCs w:val="28"/>
          <w:lang w:val="tk-TM" w:eastAsia="ru-RU"/>
        </w:rPr>
        <w:t xml:space="preserve"> Ak şäherim Aşgabat. – Aşgabat: TDNG, 2021. </w:t>
      </w:r>
    </w:p>
    <w:p w14:paraId="7BFFF7BA" w14:textId="77777777" w:rsidR="00482B40" w:rsidRPr="00482B40" w:rsidRDefault="00482B40" w:rsidP="00482B40">
      <w:pPr>
        <w:numPr>
          <w:ilvl w:val="0"/>
          <w:numId w:val="1"/>
        </w:numPr>
        <w:spacing w:line="238" w:lineRule="auto"/>
        <w:ind w:left="426" w:hanging="426"/>
        <w:jc w:val="both"/>
        <w:rPr>
          <w:rFonts w:ascii="Times New Roman" w:eastAsia="Times New Roman" w:hAnsi="Times New Roman" w:cs="Times New Roman"/>
          <w:color w:val="000000"/>
          <w:lang w:val="tk-TM" w:eastAsia="ru-RU"/>
        </w:rPr>
      </w:pPr>
      <w:r w:rsidRPr="00482B40">
        <w:rPr>
          <w:rFonts w:ascii="Times New Roman" w:eastAsia="Times New Roman" w:hAnsi="Times New Roman" w:cs="Times New Roman"/>
          <w:color w:val="000000"/>
          <w:sz w:val="28"/>
          <w:szCs w:val="28"/>
          <w:lang w:val="tk-TM" w:eastAsia="ru-RU"/>
        </w:rPr>
        <w:t>Türkmenistanda raýat awiasiýasyny ösdürmegiň 2012-2030-njy ýyllar üçin Maksatnamasy. – Aşgabat: TDNG, 2012.</w:t>
      </w:r>
    </w:p>
    <w:p w14:paraId="25CF9588" w14:textId="77777777" w:rsidR="00482B40" w:rsidRPr="00482B40" w:rsidRDefault="00482B40" w:rsidP="00482B40">
      <w:pPr>
        <w:numPr>
          <w:ilvl w:val="0"/>
          <w:numId w:val="1"/>
        </w:numPr>
        <w:spacing w:line="238" w:lineRule="auto"/>
        <w:ind w:left="426" w:hanging="426"/>
        <w:jc w:val="both"/>
        <w:rPr>
          <w:rFonts w:ascii="Times New Roman" w:eastAsia="Times New Roman" w:hAnsi="Times New Roman" w:cs="Times New Roman"/>
          <w:color w:val="000000"/>
          <w:lang w:val="tk-TM" w:eastAsia="ru-RU"/>
        </w:rPr>
      </w:pPr>
      <w:r w:rsidRPr="00482B40">
        <w:rPr>
          <w:rFonts w:ascii="Times New Roman" w:eastAsia="Times New Roman" w:hAnsi="Times New Roman" w:cs="Times New Roman"/>
          <w:color w:val="000000"/>
          <w:sz w:val="28"/>
          <w:szCs w:val="28"/>
          <w:lang w:val="tk-TM" w:eastAsia="ru-RU"/>
        </w:rPr>
        <w:t>Türkmenistanyň Prezidentiniň ýurdumyzy 2019-2025-nji ýyllarda durmuş-ykdysady taýdan ösdürmegiň Maksatnamasy. – Aşgabat: TDNG, 2019.</w:t>
      </w:r>
    </w:p>
    <w:p w14:paraId="27A838BB" w14:textId="77777777" w:rsidR="00482B40" w:rsidRPr="00482B40" w:rsidRDefault="00482B40" w:rsidP="00482B40">
      <w:pPr>
        <w:numPr>
          <w:ilvl w:val="0"/>
          <w:numId w:val="1"/>
        </w:numPr>
        <w:spacing w:line="238" w:lineRule="auto"/>
        <w:ind w:left="426" w:hanging="426"/>
        <w:jc w:val="both"/>
        <w:rPr>
          <w:rFonts w:ascii="Times New Roman" w:eastAsia="Times New Roman" w:hAnsi="Times New Roman" w:cs="Times New Roman"/>
          <w:color w:val="000000"/>
          <w:lang w:val="tk-TM" w:eastAsia="ru-RU"/>
        </w:rPr>
      </w:pPr>
      <w:r w:rsidRPr="00482B40">
        <w:rPr>
          <w:rFonts w:ascii="Times New Roman" w:eastAsia="Times New Roman" w:hAnsi="Times New Roman" w:cs="Times New Roman"/>
          <w:color w:val="000000"/>
          <w:sz w:val="28"/>
          <w:szCs w:val="28"/>
          <w:lang w:val="tk-TM" w:eastAsia="ru-RU"/>
        </w:rPr>
        <w:t>Türkmenistanda Bilim, ylym, saglygy goraýyş, sport we arhiw ulgamlaryny ösdürmegiň 2016-2025-nji ýyllar üçin Maksatnamasy. – Aşgabat: TDNG, 2019.</w:t>
      </w:r>
    </w:p>
    <w:p w14:paraId="7B952BDB" w14:textId="77777777" w:rsidR="00482B40" w:rsidRPr="00482B40" w:rsidRDefault="00482B40" w:rsidP="00482B40">
      <w:pPr>
        <w:numPr>
          <w:ilvl w:val="0"/>
          <w:numId w:val="1"/>
        </w:numPr>
        <w:spacing w:line="238" w:lineRule="auto"/>
        <w:ind w:left="426" w:hanging="426"/>
        <w:jc w:val="both"/>
        <w:rPr>
          <w:rFonts w:ascii="Times New Roman" w:eastAsia="Times New Roman" w:hAnsi="Times New Roman" w:cs="Times New Roman"/>
          <w:color w:val="000000"/>
          <w:sz w:val="28"/>
          <w:szCs w:val="28"/>
          <w:lang w:val="tk-TM" w:eastAsia="ru-RU"/>
        </w:rPr>
      </w:pPr>
      <w:r w:rsidRPr="00482B40">
        <w:rPr>
          <w:rFonts w:ascii="Times New Roman" w:eastAsia="Times New Roman" w:hAnsi="Times New Roman" w:cs="Times New Roman"/>
          <w:color w:val="000000"/>
          <w:sz w:val="28"/>
          <w:szCs w:val="28"/>
          <w:lang w:val="tk-TM" w:eastAsia="ru-RU"/>
        </w:rPr>
        <w:t>Türkmenistanda Senagat we kommunikasiýa toplumynyň pudaklaryny ösdürmegiň 2019-2025-nji ýyllar üçin Maksatnamasy. – Aşgabat: TDNG, 2019.</w:t>
      </w:r>
    </w:p>
    <w:p w14:paraId="24C06D2B" w14:textId="77777777" w:rsidR="00482B40" w:rsidRPr="00482B40" w:rsidRDefault="00482B40" w:rsidP="00482B40">
      <w:pPr>
        <w:spacing w:line="238" w:lineRule="auto"/>
        <w:ind w:left="426" w:hanging="426"/>
        <w:jc w:val="both"/>
        <w:rPr>
          <w:rFonts w:ascii="Times New Roman" w:eastAsia="Times New Roman" w:hAnsi="Times New Roman" w:cs="Times New Roman"/>
          <w:sz w:val="28"/>
          <w:szCs w:val="28"/>
          <w:lang w:val="tk-TM" w:eastAsia="ru-RU"/>
        </w:rPr>
      </w:pPr>
      <w:r w:rsidRPr="00482B40">
        <w:rPr>
          <w:rFonts w:ascii="Times New Roman" w:eastAsia="Times New Roman" w:hAnsi="Times New Roman" w:cs="Times New Roman"/>
          <w:sz w:val="28"/>
          <w:szCs w:val="28"/>
          <w:lang w:val="tk-TM" w:eastAsia="ru-RU"/>
        </w:rPr>
        <w:lastRenderedPageBreak/>
        <w:t>38.</w:t>
      </w:r>
      <w:r w:rsidRPr="00482B40">
        <w:rPr>
          <w:rFonts w:ascii="Times New Roman" w:eastAsia="Times New Roman" w:hAnsi="Times New Roman" w:cs="Times New Roman"/>
          <w:sz w:val="28"/>
          <w:szCs w:val="28"/>
          <w:lang w:val="tk-TM" w:eastAsia="ru-RU"/>
        </w:rPr>
        <w:tab/>
        <w:t xml:space="preserve">Türkmenistanda ylym ulgamyny 2020-2025-nji ýyllarda sanly ulgama geçirmegiň Maksatnamasy. – Aşgabat: TDNG, 2020. </w:t>
      </w:r>
    </w:p>
    <w:p w14:paraId="0528C0CC" w14:textId="77777777" w:rsidR="00482B40" w:rsidRPr="00482B40" w:rsidRDefault="00482B40" w:rsidP="00482B40">
      <w:pPr>
        <w:tabs>
          <w:tab w:val="left" w:pos="426"/>
        </w:tabs>
        <w:spacing w:line="238" w:lineRule="auto"/>
        <w:ind w:left="426" w:hanging="426"/>
        <w:contextualSpacing/>
        <w:jc w:val="both"/>
        <w:rPr>
          <w:rFonts w:ascii="Times New Roman" w:eastAsia="Times New Roman" w:hAnsi="Times New Roman" w:cs="Times New Roman"/>
          <w:sz w:val="28"/>
          <w:szCs w:val="28"/>
          <w:lang w:val="tk-TM" w:eastAsia="ru-RU"/>
        </w:rPr>
      </w:pPr>
      <w:r w:rsidRPr="00482B40">
        <w:rPr>
          <w:rFonts w:ascii="Times New Roman" w:eastAsia="Times New Roman" w:hAnsi="Times New Roman" w:cs="Times New Roman"/>
          <w:sz w:val="28"/>
          <w:szCs w:val="28"/>
          <w:lang w:val="tk-TM" w:eastAsia="ru-RU"/>
        </w:rPr>
        <w:t>39.</w:t>
      </w:r>
      <w:r w:rsidRPr="00482B40">
        <w:rPr>
          <w:rFonts w:ascii="Times New Roman" w:eastAsia="Times New Roman" w:hAnsi="Times New Roman" w:cs="Times New Roman"/>
          <w:sz w:val="28"/>
          <w:szCs w:val="28"/>
          <w:lang w:val="tk-TM" w:eastAsia="ru-RU"/>
        </w:rPr>
        <w:tab/>
        <w:t>Türkmenistanyň Howa kodeksi. – Aşgabat, 2016.</w:t>
      </w:r>
    </w:p>
    <w:p w14:paraId="0779121A" w14:textId="77777777" w:rsidR="00482B40" w:rsidRPr="00482B40" w:rsidRDefault="00482B40" w:rsidP="00482B40">
      <w:pPr>
        <w:tabs>
          <w:tab w:val="left" w:pos="426"/>
        </w:tabs>
        <w:spacing w:line="238" w:lineRule="auto"/>
        <w:ind w:left="426" w:hanging="426"/>
        <w:jc w:val="both"/>
        <w:rPr>
          <w:rFonts w:ascii="Times New Roman" w:eastAsia="Times New Roman" w:hAnsi="Times New Roman" w:cs="Times New Roman"/>
          <w:sz w:val="28"/>
          <w:szCs w:val="28"/>
          <w:lang w:val="tk-TM" w:eastAsia="ru-RU"/>
        </w:rPr>
      </w:pPr>
      <w:r w:rsidRPr="00482B40">
        <w:rPr>
          <w:rFonts w:ascii="Times New Roman" w:eastAsia="Times New Roman" w:hAnsi="Times New Roman" w:cs="Times New Roman"/>
          <w:sz w:val="28"/>
          <w:szCs w:val="28"/>
          <w:lang w:val="tk-TM" w:eastAsia="ru-RU"/>
        </w:rPr>
        <w:t>40.</w:t>
      </w:r>
      <w:r w:rsidRPr="00482B40">
        <w:rPr>
          <w:rFonts w:ascii="Times New Roman" w:eastAsia="Times New Roman" w:hAnsi="Times New Roman" w:cs="Times New Roman"/>
          <w:sz w:val="28"/>
          <w:szCs w:val="28"/>
          <w:lang w:val="tk-TM" w:eastAsia="ru-RU"/>
        </w:rPr>
        <w:tab/>
        <w:t xml:space="preserve">Türkmenistanyň howa giňişliginde uçuşlary ýerine ýetirmek boýunça Düzgünnama. – Aşgabat, 1998. </w:t>
      </w:r>
    </w:p>
    <w:p w14:paraId="4AB82791" w14:textId="77777777" w:rsidR="00482B40" w:rsidRPr="00482B40" w:rsidRDefault="00482B40" w:rsidP="00482B40">
      <w:pPr>
        <w:tabs>
          <w:tab w:val="left" w:pos="426"/>
        </w:tabs>
        <w:spacing w:line="238" w:lineRule="auto"/>
        <w:ind w:left="426" w:hanging="426"/>
        <w:rPr>
          <w:rFonts w:ascii="Times New Roman" w:eastAsia="Times New Roman" w:hAnsi="Times New Roman" w:cs="Times New Roman"/>
          <w:sz w:val="28"/>
          <w:szCs w:val="28"/>
          <w:lang w:val="tk-TM" w:eastAsia="ru-RU"/>
        </w:rPr>
      </w:pPr>
      <w:r w:rsidRPr="00482B40">
        <w:rPr>
          <w:rFonts w:ascii="Times New Roman" w:eastAsia="Times New Roman" w:hAnsi="Times New Roman" w:cs="Times New Roman"/>
          <w:sz w:val="28"/>
          <w:szCs w:val="28"/>
          <w:lang w:val="tk-TM" w:eastAsia="ru-RU"/>
        </w:rPr>
        <w:t>41.</w:t>
      </w:r>
      <w:r w:rsidRPr="00482B40">
        <w:rPr>
          <w:rFonts w:ascii="Times New Roman" w:eastAsia="Times New Roman" w:hAnsi="Times New Roman" w:cs="Times New Roman"/>
          <w:sz w:val="28"/>
          <w:szCs w:val="28"/>
          <w:lang w:val="tk-TM" w:eastAsia="ru-RU"/>
        </w:rPr>
        <w:tab/>
        <w:t>Türkmenistanyň Raýat awiasiýasynda uçuşlaryň düzgünleri. – Aşgabat, 2000.</w:t>
      </w:r>
    </w:p>
    <w:p w14:paraId="17117195" w14:textId="3D9DC013" w:rsidR="00C7302F" w:rsidRDefault="00482B40" w:rsidP="00482B40">
      <w:pPr>
        <w:tabs>
          <w:tab w:val="left" w:pos="426"/>
        </w:tabs>
        <w:spacing w:line="238" w:lineRule="auto"/>
        <w:ind w:left="426" w:hanging="426"/>
        <w:jc w:val="both"/>
        <w:rPr>
          <w:rFonts w:ascii="Times New Roman" w:eastAsia="Times New Roman" w:hAnsi="Times New Roman" w:cs="Arial"/>
          <w:snapToGrid w:val="0"/>
          <w:sz w:val="28"/>
          <w:szCs w:val="20"/>
          <w:lang w:eastAsia="ru-RU"/>
        </w:rPr>
      </w:pPr>
      <w:r w:rsidRPr="00482B40">
        <w:rPr>
          <w:rFonts w:ascii="Times New Roman" w:eastAsia="Times New Roman" w:hAnsi="Times New Roman" w:cs="Times New Roman"/>
          <w:sz w:val="28"/>
          <w:szCs w:val="28"/>
          <w:lang w:val="tk-TM" w:eastAsia="ru-RU"/>
        </w:rPr>
        <w:t>42.</w:t>
      </w:r>
      <w:r w:rsidRPr="00482B40">
        <w:rPr>
          <w:rFonts w:ascii="Times New Roman" w:eastAsia="Times New Roman" w:hAnsi="Times New Roman" w:cs="Times New Roman"/>
          <w:sz w:val="28"/>
          <w:szCs w:val="28"/>
          <w:lang w:val="tk-TM" w:eastAsia="ru-RU"/>
        </w:rPr>
        <w:tab/>
      </w:r>
      <w:r w:rsidR="00C7302F">
        <w:rPr>
          <w:rFonts w:ascii="Times New Roman" w:eastAsia="Times New Roman" w:hAnsi="Times New Roman" w:cs="Arial"/>
          <w:snapToGrid w:val="0"/>
          <w:sz w:val="28"/>
          <w:szCs w:val="20"/>
          <w:lang w:eastAsia="ru-RU"/>
        </w:rPr>
        <w:t>П</w:t>
      </w:r>
      <w:r w:rsidR="00C7302F">
        <w:rPr>
          <w:rFonts w:ascii="Times New Roman" w:eastAsia="Times New Roman" w:hAnsi="Times New Roman" w:cs="Arial"/>
          <w:snapToGrid w:val="0"/>
          <w:sz w:val="28"/>
          <w:szCs w:val="20"/>
          <w:lang w:val="hr-HR" w:eastAsia="ru-RU"/>
        </w:rPr>
        <w:t>.</w:t>
      </w:r>
      <w:r w:rsidR="00C7302F">
        <w:rPr>
          <w:rFonts w:ascii="Times New Roman" w:eastAsia="Times New Roman" w:hAnsi="Times New Roman" w:cs="Arial"/>
          <w:snapToGrid w:val="0"/>
          <w:sz w:val="28"/>
          <w:szCs w:val="20"/>
          <w:lang w:eastAsia="ru-RU"/>
        </w:rPr>
        <w:t>К</w:t>
      </w:r>
      <w:r w:rsidR="00C7302F">
        <w:rPr>
          <w:rFonts w:ascii="Times New Roman" w:eastAsia="Times New Roman" w:hAnsi="Times New Roman" w:cs="Arial"/>
          <w:snapToGrid w:val="0"/>
          <w:sz w:val="28"/>
          <w:szCs w:val="20"/>
          <w:lang w:val="hr-HR" w:eastAsia="ru-RU"/>
        </w:rPr>
        <w:t xml:space="preserve">. </w:t>
      </w:r>
      <w:proofErr w:type="spellStart"/>
      <w:r w:rsidR="00C7302F">
        <w:rPr>
          <w:rFonts w:ascii="Times New Roman" w:eastAsia="Times New Roman" w:hAnsi="Times New Roman" w:cs="Arial"/>
          <w:snapToGrid w:val="0"/>
          <w:sz w:val="28"/>
          <w:szCs w:val="20"/>
          <w:lang w:eastAsia="ru-RU"/>
        </w:rPr>
        <w:t>Казанджан</w:t>
      </w:r>
      <w:proofErr w:type="spellEnd"/>
      <w:r w:rsidR="00C7302F">
        <w:rPr>
          <w:rFonts w:ascii="Times New Roman" w:eastAsia="Times New Roman" w:hAnsi="Times New Roman" w:cs="Arial"/>
          <w:snapToGrid w:val="0"/>
          <w:sz w:val="28"/>
          <w:szCs w:val="20"/>
          <w:lang w:val="hr-HR" w:eastAsia="ru-RU"/>
        </w:rPr>
        <w:t xml:space="preserve">, </w:t>
      </w:r>
      <w:r w:rsidR="00C7302F">
        <w:rPr>
          <w:rFonts w:ascii="Times New Roman" w:eastAsia="Times New Roman" w:hAnsi="Times New Roman" w:cs="Arial"/>
          <w:snapToGrid w:val="0"/>
          <w:sz w:val="28"/>
          <w:szCs w:val="20"/>
          <w:lang w:eastAsia="ru-RU"/>
        </w:rPr>
        <w:t>Л</w:t>
      </w:r>
      <w:r w:rsidR="00C7302F">
        <w:rPr>
          <w:rFonts w:ascii="Times New Roman" w:eastAsia="Times New Roman" w:hAnsi="Times New Roman" w:cs="Arial"/>
          <w:snapToGrid w:val="0"/>
          <w:sz w:val="28"/>
          <w:szCs w:val="20"/>
          <w:lang w:val="hr-HR" w:eastAsia="ru-RU"/>
        </w:rPr>
        <w:t>.</w:t>
      </w:r>
      <w:r w:rsidR="00C7302F">
        <w:rPr>
          <w:rFonts w:ascii="Times New Roman" w:eastAsia="Times New Roman" w:hAnsi="Times New Roman" w:cs="Arial"/>
          <w:snapToGrid w:val="0"/>
          <w:sz w:val="28"/>
          <w:szCs w:val="20"/>
          <w:lang w:eastAsia="ru-RU"/>
        </w:rPr>
        <w:t>П</w:t>
      </w:r>
      <w:r w:rsidR="00C7302F">
        <w:rPr>
          <w:rFonts w:ascii="Times New Roman" w:eastAsia="Times New Roman" w:hAnsi="Times New Roman" w:cs="Arial"/>
          <w:snapToGrid w:val="0"/>
          <w:sz w:val="28"/>
          <w:szCs w:val="20"/>
          <w:lang w:val="hr-HR" w:eastAsia="ru-RU"/>
        </w:rPr>
        <w:t>.</w:t>
      </w:r>
      <w:r w:rsidR="00C7302F">
        <w:rPr>
          <w:rFonts w:ascii="Times New Roman" w:eastAsia="Times New Roman" w:hAnsi="Times New Roman" w:cs="Arial"/>
          <w:snapToGrid w:val="0"/>
          <w:sz w:val="28"/>
          <w:szCs w:val="20"/>
          <w:lang w:eastAsia="ru-RU"/>
        </w:rPr>
        <w:t>Алексеев</w:t>
      </w:r>
      <w:r w:rsidR="00C7302F">
        <w:rPr>
          <w:rFonts w:ascii="Times New Roman" w:eastAsia="Times New Roman" w:hAnsi="Times New Roman" w:cs="Arial"/>
          <w:snapToGrid w:val="0"/>
          <w:sz w:val="28"/>
          <w:szCs w:val="20"/>
          <w:lang w:val="hr-HR" w:eastAsia="ru-RU"/>
        </w:rPr>
        <w:t xml:space="preserve">, </w:t>
      </w:r>
      <w:r w:rsidR="00C7302F">
        <w:rPr>
          <w:rFonts w:ascii="Times New Roman" w:eastAsia="Times New Roman" w:hAnsi="Times New Roman" w:cs="Arial"/>
          <w:snapToGrid w:val="0"/>
          <w:sz w:val="28"/>
          <w:szCs w:val="20"/>
          <w:lang w:eastAsia="ru-RU"/>
        </w:rPr>
        <w:t>Нечаев</w:t>
      </w:r>
      <w:r w:rsidR="00C7302F">
        <w:rPr>
          <w:rFonts w:ascii="Times New Roman" w:eastAsia="Times New Roman" w:hAnsi="Times New Roman" w:cs="Arial"/>
          <w:snapToGrid w:val="0"/>
          <w:sz w:val="28"/>
          <w:szCs w:val="20"/>
          <w:lang w:val="hr-HR" w:eastAsia="ru-RU"/>
        </w:rPr>
        <w:t xml:space="preserve"> </w:t>
      </w:r>
      <w:r w:rsidR="00C7302F">
        <w:rPr>
          <w:rFonts w:ascii="Times New Roman" w:eastAsia="Times New Roman" w:hAnsi="Times New Roman" w:cs="Arial"/>
          <w:snapToGrid w:val="0"/>
          <w:sz w:val="28"/>
          <w:szCs w:val="20"/>
          <w:lang w:eastAsia="ru-RU"/>
        </w:rPr>
        <w:t>Ю</w:t>
      </w:r>
      <w:r w:rsidR="00C7302F">
        <w:rPr>
          <w:rFonts w:ascii="Times New Roman" w:eastAsia="Times New Roman" w:hAnsi="Times New Roman" w:cs="Arial"/>
          <w:snapToGrid w:val="0"/>
          <w:sz w:val="28"/>
          <w:szCs w:val="20"/>
          <w:lang w:val="hr-HR" w:eastAsia="ru-RU"/>
        </w:rPr>
        <w:t>.</w:t>
      </w:r>
      <w:r w:rsidR="00C7302F">
        <w:rPr>
          <w:rFonts w:ascii="Times New Roman" w:eastAsia="Times New Roman" w:hAnsi="Times New Roman" w:cs="Arial"/>
          <w:snapToGrid w:val="0"/>
          <w:sz w:val="28"/>
          <w:szCs w:val="20"/>
          <w:lang w:eastAsia="ru-RU"/>
        </w:rPr>
        <w:t>Н</w:t>
      </w:r>
      <w:r w:rsidR="00C7302F">
        <w:rPr>
          <w:rFonts w:ascii="Times New Roman" w:eastAsia="Times New Roman" w:hAnsi="Times New Roman" w:cs="Arial"/>
          <w:snapToGrid w:val="0"/>
          <w:sz w:val="28"/>
          <w:szCs w:val="20"/>
          <w:lang w:val="hr-HR" w:eastAsia="ru-RU"/>
        </w:rPr>
        <w:t xml:space="preserve">. </w:t>
      </w:r>
      <w:r w:rsidR="00C7302F">
        <w:rPr>
          <w:rFonts w:ascii="Times New Roman" w:eastAsia="Times New Roman" w:hAnsi="Times New Roman" w:cs="Arial"/>
          <w:snapToGrid w:val="0"/>
          <w:sz w:val="28"/>
          <w:szCs w:val="20"/>
          <w:lang w:eastAsia="ru-RU"/>
        </w:rPr>
        <w:t>Теория</w:t>
      </w:r>
      <w:r w:rsidR="00C7302F">
        <w:rPr>
          <w:rFonts w:ascii="Times New Roman" w:eastAsia="Times New Roman" w:hAnsi="Times New Roman" w:cs="Arial"/>
          <w:snapToGrid w:val="0"/>
          <w:sz w:val="28"/>
          <w:szCs w:val="20"/>
          <w:lang w:val="hr-HR" w:eastAsia="ru-RU"/>
        </w:rPr>
        <w:t xml:space="preserve"> </w:t>
      </w:r>
      <w:r w:rsidR="00C7302F">
        <w:rPr>
          <w:rFonts w:ascii="Times New Roman" w:eastAsia="Times New Roman" w:hAnsi="Times New Roman" w:cs="Arial"/>
          <w:snapToGrid w:val="0"/>
          <w:sz w:val="28"/>
          <w:szCs w:val="20"/>
          <w:lang w:eastAsia="ru-RU"/>
        </w:rPr>
        <w:t>авиационных</w:t>
      </w:r>
      <w:r w:rsidR="00C7302F">
        <w:rPr>
          <w:rFonts w:ascii="Times New Roman" w:eastAsia="Times New Roman" w:hAnsi="Times New Roman" w:cs="Arial"/>
          <w:snapToGrid w:val="0"/>
          <w:sz w:val="28"/>
          <w:szCs w:val="20"/>
          <w:lang w:val="hr-HR" w:eastAsia="ru-RU"/>
        </w:rPr>
        <w:t xml:space="preserve"> </w:t>
      </w:r>
      <w:r w:rsidR="00C7302F">
        <w:rPr>
          <w:rFonts w:ascii="Times New Roman" w:eastAsia="Times New Roman" w:hAnsi="Times New Roman" w:cs="Arial"/>
          <w:snapToGrid w:val="0"/>
          <w:sz w:val="28"/>
          <w:szCs w:val="20"/>
          <w:lang w:eastAsia="ru-RU"/>
        </w:rPr>
        <w:t>двигателей</w:t>
      </w:r>
      <w:r w:rsidR="00C7302F">
        <w:rPr>
          <w:rFonts w:ascii="Times New Roman" w:eastAsia="Times New Roman" w:hAnsi="Times New Roman" w:cs="Arial"/>
          <w:snapToGrid w:val="0"/>
          <w:sz w:val="28"/>
          <w:szCs w:val="20"/>
          <w:lang w:val="hr-HR" w:eastAsia="ru-RU"/>
        </w:rPr>
        <w:t xml:space="preserve">. </w:t>
      </w:r>
      <w:r w:rsidR="00C7302F">
        <w:rPr>
          <w:rFonts w:ascii="Times New Roman" w:eastAsia="Times New Roman" w:hAnsi="Times New Roman" w:cs="Arial"/>
          <w:snapToGrid w:val="0"/>
          <w:sz w:val="28"/>
          <w:szCs w:val="20"/>
          <w:lang w:eastAsia="ru-RU"/>
        </w:rPr>
        <w:t>Военное издательство министерства обороны союза ССР Москва- 1955.</w:t>
      </w:r>
    </w:p>
    <w:p w14:paraId="133F1F19" w14:textId="59697146" w:rsidR="00C7302F" w:rsidRDefault="00482B40" w:rsidP="00522404">
      <w:pPr>
        <w:widowControl w:val="0"/>
        <w:autoSpaceDE w:val="0"/>
        <w:autoSpaceDN w:val="0"/>
        <w:adjustRightInd w:val="0"/>
        <w:ind w:left="426" w:hanging="426"/>
        <w:jc w:val="both"/>
        <w:rPr>
          <w:rFonts w:ascii="Times New Roman" w:eastAsia="Times New Roman" w:hAnsi="Times New Roman" w:cs="Arial"/>
          <w:snapToGrid w:val="0"/>
          <w:sz w:val="28"/>
          <w:szCs w:val="20"/>
          <w:lang w:eastAsia="ru-RU"/>
        </w:rPr>
      </w:pPr>
      <w:r>
        <w:rPr>
          <w:rFonts w:ascii="Times New Roman" w:eastAsia="Times New Roman" w:hAnsi="Times New Roman" w:cs="Arial"/>
          <w:snapToGrid w:val="0"/>
          <w:sz w:val="28"/>
          <w:szCs w:val="20"/>
          <w:lang w:val="tk-TM" w:eastAsia="ru-RU"/>
        </w:rPr>
        <w:t>43</w:t>
      </w:r>
      <w:r w:rsidR="00C7302F">
        <w:rPr>
          <w:rFonts w:ascii="Times New Roman" w:eastAsia="Times New Roman" w:hAnsi="Times New Roman" w:cs="Arial"/>
          <w:snapToGrid w:val="0"/>
          <w:sz w:val="28"/>
          <w:szCs w:val="20"/>
          <w:lang w:eastAsia="ru-RU"/>
        </w:rPr>
        <w:t xml:space="preserve">. Ю.Н. Нечаев, Р.М Федоров. Теория авиационных двигателей. Часть 1. Издание ВВИА им. проф. </w:t>
      </w:r>
      <w:proofErr w:type="spellStart"/>
      <w:r w:rsidR="00C7302F">
        <w:rPr>
          <w:rFonts w:ascii="Times New Roman" w:eastAsia="Times New Roman" w:hAnsi="Times New Roman" w:cs="Arial"/>
          <w:snapToGrid w:val="0"/>
          <w:sz w:val="28"/>
          <w:szCs w:val="20"/>
          <w:lang w:eastAsia="ru-RU"/>
        </w:rPr>
        <w:t>Н.Е.Жуковского</w:t>
      </w:r>
      <w:proofErr w:type="spellEnd"/>
      <w:r w:rsidR="00C7302F">
        <w:rPr>
          <w:rFonts w:ascii="Times New Roman" w:eastAsia="Times New Roman" w:hAnsi="Times New Roman" w:cs="Arial"/>
          <w:snapToGrid w:val="0"/>
          <w:sz w:val="28"/>
          <w:szCs w:val="20"/>
          <w:lang w:eastAsia="ru-RU"/>
        </w:rPr>
        <w:t>, 2006.</w:t>
      </w:r>
    </w:p>
    <w:p w14:paraId="7798BDDF" w14:textId="4959ABC9" w:rsidR="00C7302F" w:rsidRDefault="009A6D92" w:rsidP="00522404">
      <w:pPr>
        <w:widowControl w:val="0"/>
        <w:autoSpaceDE w:val="0"/>
        <w:autoSpaceDN w:val="0"/>
        <w:adjustRightInd w:val="0"/>
        <w:ind w:left="426" w:hanging="426"/>
        <w:jc w:val="both"/>
        <w:rPr>
          <w:rFonts w:ascii="Times New Roman" w:eastAsia="Times New Roman" w:hAnsi="Times New Roman" w:cs="Arial"/>
          <w:snapToGrid w:val="0"/>
          <w:sz w:val="28"/>
          <w:szCs w:val="20"/>
          <w:lang w:val="tk-TM" w:eastAsia="ru-RU"/>
        </w:rPr>
      </w:pPr>
      <w:r>
        <w:rPr>
          <w:rFonts w:ascii="Times New Roman" w:eastAsia="Times New Roman" w:hAnsi="Times New Roman" w:cs="Arial"/>
          <w:snapToGrid w:val="0"/>
          <w:sz w:val="28"/>
          <w:szCs w:val="20"/>
          <w:lang w:val="tk-TM" w:eastAsia="ru-RU"/>
        </w:rPr>
        <w:t>44</w:t>
      </w:r>
      <w:r w:rsidR="00C7302F">
        <w:rPr>
          <w:rFonts w:ascii="Times New Roman" w:eastAsia="Times New Roman" w:hAnsi="Times New Roman" w:cs="Arial"/>
          <w:snapToGrid w:val="0"/>
          <w:sz w:val="28"/>
          <w:szCs w:val="20"/>
          <w:lang w:val="tk-TM" w:eastAsia="ru-RU"/>
        </w:rPr>
        <w:t xml:space="preserve">. </w:t>
      </w:r>
      <w:proofErr w:type="spellStart"/>
      <w:r w:rsidR="00C7302F">
        <w:rPr>
          <w:rFonts w:ascii="Times New Roman" w:eastAsia="Times New Roman" w:hAnsi="Times New Roman" w:cs="Arial"/>
          <w:snapToGrid w:val="0"/>
          <w:sz w:val="28"/>
          <w:szCs w:val="20"/>
          <w:lang w:eastAsia="ru-RU"/>
        </w:rPr>
        <w:t>С.В.Божко</w:t>
      </w:r>
      <w:proofErr w:type="spellEnd"/>
      <w:r w:rsidR="00C7302F">
        <w:rPr>
          <w:rFonts w:ascii="Times New Roman" w:eastAsia="Times New Roman" w:hAnsi="Times New Roman" w:cs="Arial"/>
          <w:snapToGrid w:val="0"/>
          <w:sz w:val="28"/>
          <w:szCs w:val="20"/>
          <w:lang w:eastAsia="ru-RU"/>
        </w:rPr>
        <w:t xml:space="preserve">, </w:t>
      </w:r>
      <w:proofErr w:type="spellStart"/>
      <w:r w:rsidR="00C7302F">
        <w:rPr>
          <w:rFonts w:ascii="Times New Roman" w:eastAsia="Times New Roman" w:hAnsi="Times New Roman" w:cs="Arial"/>
          <w:snapToGrid w:val="0"/>
          <w:sz w:val="28"/>
          <w:szCs w:val="20"/>
          <w:lang w:eastAsia="ru-RU"/>
        </w:rPr>
        <w:t>В.Ф.Галушко</w:t>
      </w:r>
      <w:proofErr w:type="spellEnd"/>
      <w:r w:rsidR="00C7302F">
        <w:rPr>
          <w:rFonts w:ascii="Times New Roman" w:eastAsia="Times New Roman" w:hAnsi="Times New Roman" w:cs="Arial"/>
          <w:snapToGrid w:val="0"/>
          <w:sz w:val="28"/>
          <w:szCs w:val="20"/>
          <w:lang w:eastAsia="ru-RU"/>
        </w:rPr>
        <w:t xml:space="preserve">, </w:t>
      </w:r>
      <w:proofErr w:type="spellStart"/>
      <w:r w:rsidR="00C7302F">
        <w:rPr>
          <w:rFonts w:ascii="Times New Roman" w:eastAsia="Times New Roman" w:hAnsi="Times New Roman" w:cs="Arial"/>
          <w:snapToGrid w:val="0"/>
          <w:sz w:val="28"/>
          <w:szCs w:val="20"/>
          <w:lang w:eastAsia="ru-RU"/>
        </w:rPr>
        <w:t>В.А.Нефедовский</w:t>
      </w:r>
      <w:proofErr w:type="spellEnd"/>
      <w:r w:rsidR="00C7302F">
        <w:rPr>
          <w:rFonts w:ascii="Times New Roman" w:eastAsia="Times New Roman" w:hAnsi="Times New Roman" w:cs="Arial"/>
          <w:snapToGrid w:val="0"/>
          <w:sz w:val="28"/>
          <w:szCs w:val="20"/>
          <w:lang w:eastAsia="ru-RU"/>
        </w:rPr>
        <w:t xml:space="preserve">, </w:t>
      </w:r>
      <w:proofErr w:type="spellStart"/>
      <w:r w:rsidR="00C7302F">
        <w:rPr>
          <w:rFonts w:ascii="Times New Roman" w:eastAsia="Times New Roman" w:hAnsi="Times New Roman" w:cs="Arial"/>
          <w:snapToGrid w:val="0"/>
          <w:sz w:val="28"/>
          <w:szCs w:val="20"/>
          <w:lang w:eastAsia="ru-RU"/>
        </w:rPr>
        <w:t>И.В.Шерстобитов</w:t>
      </w:r>
      <w:proofErr w:type="spellEnd"/>
      <w:r w:rsidR="00C7302F">
        <w:rPr>
          <w:rFonts w:ascii="Times New Roman" w:eastAsia="Times New Roman" w:hAnsi="Times New Roman" w:cs="Arial"/>
          <w:snapToGrid w:val="0"/>
          <w:sz w:val="28"/>
          <w:szCs w:val="20"/>
          <w:lang w:eastAsia="ru-RU"/>
        </w:rPr>
        <w:t>. Теория авиационных двигателей (Практикум).</w:t>
      </w:r>
    </w:p>
    <w:p w14:paraId="0BFE9718" w14:textId="77777777" w:rsidR="00C7302F" w:rsidRDefault="00C7302F" w:rsidP="00C7302F">
      <w:pPr>
        <w:tabs>
          <w:tab w:val="left" w:pos="2634"/>
        </w:tabs>
        <w:jc w:val="both"/>
        <w:rPr>
          <w:rFonts w:ascii="Times New Roman" w:eastAsia="Times New Roman" w:hAnsi="Times New Roman" w:cs="Times New Roman"/>
          <w:b/>
          <w:sz w:val="28"/>
          <w:szCs w:val="28"/>
          <w:lang w:val="tk-TM" w:eastAsia="ru-RU"/>
        </w:rPr>
      </w:pPr>
    </w:p>
    <w:p w14:paraId="40F725C5" w14:textId="77777777" w:rsidR="00C7302F" w:rsidRDefault="00C7302F" w:rsidP="00C7302F">
      <w:pPr>
        <w:tabs>
          <w:tab w:val="left" w:pos="2634"/>
        </w:tabs>
        <w:jc w:val="center"/>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IV. ÝARYMÝYLLYKDAKY BARLAGLARYŇ ATLARY</w:t>
      </w:r>
    </w:p>
    <w:p w14:paraId="6470DD4B" w14:textId="77777777" w:rsidR="00C7302F" w:rsidRDefault="00C7302F" w:rsidP="00C7302F">
      <w:pPr>
        <w:ind w:left="1080" w:right="-6"/>
        <w:jc w:val="center"/>
        <w:rPr>
          <w:rFonts w:ascii="Times New Roman" w:eastAsia="Times New Roman" w:hAnsi="Times New Roman" w:cs="Times New Roman"/>
          <w:b/>
          <w:sz w:val="18"/>
          <w:szCs w:val="28"/>
          <w:lang w:val="tk-TM" w:eastAsia="ru-RU"/>
        </w:rPr>
      </w:pPr>
    </w:p>
    <w:p w14:paraId="58E66135" w14:textId="77777777" w:rsidR="00C7302F" w:rsidRDefault="00C7302F" w:rsidP="00C7302F">
      <w:pPr>
        <w:ind w:right="-6"/>
        <w:jc w:val="center"/>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V ýarymýyllyk</w:t>
      </w:r>
    </w:p>
    <w:p w14:paraId="192C1BBA" w14:textId="77777777" w:rsidR="00C7302F" w:rsidRDefault="00C7302F" w:rsidP="00C7302F">
      <w:pPr>
        <w:tabs>
          <w:tab w:val="left" w:pos="2634"/>
        </w:tabs>
        <w:jc w:val="center"/>
        <w:rPr>
          <w:rFonts w:ascii="Times New Roman" w:eastAsia="Times New Roman" w:hAnsi="Times New Roman" w:cs="Times New Roman"/>
          <w:b/>
          <w:sz w:val="28"/>
          <w:szCs w:val="28"/>
          <w:lang w:val="tk-TM" w:eastAsia="ru-RU"/>
        </w:rPr>
      </w:pPr>
    </w:p>
    <w:p w14:paraId="4C307082" w14:textId="265837BB" w:rsidR="00C7302F" w:rsidRDefault="00CD4AC3" w:rsidP="00CD4AC3">
      <w:pPr>
        <w:tabs>
          <w:tab w:val="left" w:pos="284"/>
          <w:tab w:val="left" w:pos="851"/>
        </w:tabs>
        <w:rPr>
          <w:rFonts w:ascii="Times New Roman" w:eastAsia="Times New Roman" w:hAnsi="Times New Roman" w:cs="Times New Roman"/>
          <w:sz w:val="28"/>
          <w:szCs w:val="32"/>
          <w:lang w:val="tk-TM" w:eastAsia="ru-RU"/>
        </w:rPr>
      </w:pPr>
      <w:r>
        <w:rPr>
          <w:rFonts w:ascii="Times New Roman" w:eastAsia="Times New Roman" w:hAnsi="Times New Roman" w:cs="Times New Roman"/>
          <w:sz w:val="28"/>
          <w:szCs w:val="32"/>
          <w:lang w:val="tk-TM" w:eastAsia="ru-RU"/>
        </w:rPr>
        <w:t xml:space="preserve">1. </w:t>
      </w:r>
      <w:proofErr w:type="spellStart"/>
      <w:r w:rsidR="00C7302F">
        <w:rPr>
          <w:rFonts w:ascii="Times New Roman" w:eastAsia="Times New Roman" w:hAnsi="Times New Roman" w:cs="Times New Roman"/>
          <w:sz w:val="28"/>
          <w:szCs w:val="32"/>
          <w:lang w:val="en-US" w:eastAsia="ru-RU"/>
        </w:rPr>
        <w:t>Reaktiw</w:t>
      </w:r>
      <w:proofErr w:type="spellEnd"/>
      <w:r w:rsidR="00C7302F">
        <w:rPr>
          <w:rFonts w:ascii="Times New Roman" w:eastAsia="Times New Roman" w:hAnsi="Times New Roman" w:cs="Times New Roman"/>
          <w:sz w:val="28"/>
          <w:szCs w:val="32"/>
          <w:lang w:val="en-US" w:eastAsia="ru-RU"/>
        </w:rPr>
        <w:t xml:space="preserve"> </w:t>
      </w:r>
      <w:proofErr w:type="spellStart"/>
      <w:r w:rsidR="00C7302F">
        <w:rPr>
          <w:rFonts w:ascii="Times New Roman" w:eastAsia="Times New Roman" w:hAnsi="Times New Roman" w:cs="Times New Roman"/>
          <w:sz w:val="28"/>
          <w:szCs w:val="32"/>
          <w:lang w:val="en-US" w:eastAsia="ru-RU"/>
        </w:rPr>
        <w:t>hereketlendirijiler</w:t>
      </w:r>
      <w:proofErr w:type="spellEnd"/>
      <w:r w:rsidR="00C7302F">
        <w:rPr>
          <w:rFonts w:ascii="Times New Roman" w:eastAsia="Times New Roman" w:hAnsi="Times New Roman" w:cs="Times New Roman"/>
          <w:sz w:val="28"/>
          <w:szCs w:val="32"/>
          <w:lang w:val="en-US" w:eastAsia="ru-RU"/>
        </w:rPr>
        <w:t xml:space="preserve"> </w:t>
      </w:r>
      <w:proofErr w:type="spellStart"/>
      <w:r w:rsidR="00C7302F">
        <w:rPr>
          <w:rFonts w:ascii="Times New Roman" w:eastAsia="Times New Roman" w:hAnsi="Times New Roman" w:cs="Times New Roman"/>
          <w:sz w:val="28"/>
          <w:szCs w:val="32"/>
          <w:lang w:val="en-US" w:eastAsia="ru-RU"/>
        </w:rPr>
        <w:t>barda</w:t>
      </w:r>
      <w:proofErr w:type="spellEnd"/>
      <w:r w:rsidR="00C7302F">
        <w:rPr>
          <w:rFonts w:ascii="Times New Roman" w:eastAsia="Times New Roman" w:hAnsi="Times New Roman" w:cs="Times New Roman"/>
          <w:sz w:val="28"/>
          <w:szCs w:val="32"/>
          <w:lang w:val="en-US" w:eastAsia="ru-RU"/>
        </w:rPr>
        <w:t xml:space="preserve"> </w:t>
      </w:r>
      <w:proofErr w:type="spellStart"/>
      <w:r w:rsidR="00C7302F">
        <w:rPr>
          <w:rFonts w:ascii="Times New Roman" w:eastAsia="Times New Roman" w:hAnsi="Times New Roman" w:cs="Times New Roman"/>
          <w:sz w:val="28"/>
          <w:szCs w:val="32"/>
          <w:lang w:val="en-US" w:eastAsia="ru-RU"/>
        </w:rPr>
        <w:t>umumy</w:t>
      </w:r>
      <w:proofErr w:type="spellEnd"/>
      <w:r w:rsidR="00C7302F">
        <w:rPr>
          <w:rFonts w:ascii="Times New Roman" w:eastAsia="Times New Roman" w:hAnsi="Times New Roman" w:cs="Times New Roman"/>
          <w:sz w:val="28"/>
          <w:szCs w:val="32"/>
          <w:lang w:val="en-US" w:eastAsia="ru-RU"/>
        </w:rPr>
        <w:t xml:space="preserve"> </w:t>
      </w:r>
      <w:proofErr w:type="spellStart"/>
      <w:r w:rsidR="00C7302F">
        <w:rPr>
          <w:rFonts w:ascii="Times New Roman" w:eastAsia="Times New Roman" w:hAnsi="Times New Roman" w:cs="Times New Roman"/>
          <w:sz w:val="28"/>
          <w:szCs w:val="32"/>
          <w:lang w:val="en-US" w:eastAsia="ru-RU"/>
        </w:rPr>
        <w:t>maglumatlar</w:t>
      </w:r>
      <w:proofErr w:type="spellEnd"/>
      <w:r w:rsidR="00C7302F">
        <w:rPr>
          <w:rFonts w:ascii="Times New Roman" w:eastAsia="Times New Roman" w:hAnsi="Times New Roman" w:cs="Times New Roman"/>
          <w:sz w:val="28"/>
          <w:szCs w:val="32"/>
          <w:lang w:val="tk-TM" w:eastAsia="ru-RU"/>
        </w:rPr>
        <w:t>.</w:t>
      </w:r>
    </w:p>
    <w:p w14:paraId="7958FF11" w14:textId="2584BB62" w:rsidR="00C7302F" w:rsidRDefault="00CD4AC3" w:rsidP="00CD4AC3">
      <w:pPr>
        <w:tabs>
          <w:tab w:val="left" w:pos="284"/>
          <w:tab w:val="left" w:pos="851"/>
        </w:tabs>
        <w:rPr>
          <w:rFonts w:ascii="Times New Roman" w:eastAsia="Times New Roman" w:hAnsi="Times New Roman" w:cs="Times New Roman"/>
          <w:sz w:val="28"/>
          <w:szCs w:val="32"/>
          <w:lang w:val="tk-TM" w:eastAsia="ru-RU"/>
        </w:rPr>
      </w:pPr>
      <w:r>
        <w:rPr>
          <w:rFonts w:ascii="Times New Roman" w:eastAsia="Calibri" w:hAnsi="Times New Roman" w:cs="Times New Roman"/>
          <w:sz w:val="28"/>
          <w:szCs w:val="32"/>
          <w:lang w:val="tk-TM"/>
        </w:rPr>
        <w:t xml:space="preserve">2. </w:t>
      </w:r>
      <w:r w:rsidR="00C7302F">
        <w:rPr>
          <w:rFonts w:ascii="Times New Roman" w:eastAsia="Calibri" w:hAnsi="Times New Roman" w:cs="Times New Roman"/>
          <w:sz w:val="28"/>
          <w:szCs w:val="32"/>
          <w:lang w:val="tk-TM"/>
        </w:rPr>
        <w:t>Howa reaktiw hereketlendirijilerinde howany gysmak üçin ulanylýan gurluşlar.</w:t>
      </w:r>
    </w:p>
    <w:p w14:paraId="663E3931" w14:textId="2A3F0E91" w:rsidR="00C7302F" w:rsidRDefault="00CD4AC3" w:rsidP="00522404">
      <w:pPr>
        <w:ind w:left="284" w:hanging="284"/>
        <w:rPr>
          <w:rFonts w:ascii="Times New Roman" w:eastAsia="Times New Roman" w:hAnsi="Times New Roman" w:cs="Times New Roman"/>
          <w:sz w:val="28"/>
          <w:szCs w:val="32"/>
          <w:lang w:val="tk-TM" w:eastAsia="ru-RU"/>
        </w:rPr>
      </w:pPr>
      <w:r>
        <w:rPr>
          <w:rFonts w:ascii="Times New Roman" w:eastAsia="Calibri" w:hAnsi="Times New Roman" w:cs="Times New Roman"/>
          <w:sz w:val="28"/>
          <w:szCs w:val="32"/>
          <w:lang w:val="tk-TM"/>
        </w:rPr>
        <w:t xml:space="preserve">3. </w:t>
      </w:r>
      <w:r w:rsidR="00C7302F">
        <w:rPr>
          <w:rFonts w:ascii="Times New Roman" w:eastAsia="Calibri" w:hAnsi="Times New Roman" w:cs="Times New Roman"/>
          <w:sz w:val="28"/>
          <w:szCs w:val="32"/>
          <w:lang w:val="tk-TM"/>
        </w:rPr>
        <w:t>Merkezden daşlaşýan kompressorda howanyň parametrleriniň özara aragatnaşygyny kesgitleýän deňlemeler.</w:t>
      </w:r>
    </w:p>
    <w:p w14:paraId="7C24FD1D" w14:textId="5194B7D6" w:rsidR="00C7302F" w:rsidRDefault="00CD4AC3" w:rsidP="00522404">
      <w:pPr>
        <w:ind w:left="284" w:hanging="284"/>
        <w:rPr>
          <w:rFonts w:ascii="Times New Roman" w:eastAsia="Times New Roman" w:hAnsi="Times New Roman" w:cs="Times New Roman"/>
          <w:sz w:val="28"/>
          <w:szCs w:val="32"/>
          <w:lang w:val="tk-TM" w:eastAsia="ru-RU"/>
        </w:rPr>
      </w:pPr>
      <w:r>
        <w:rPr>
          <w:rFonts w:ascii="Times New Roman" w:eastAsia="Calibri" w:hAnsi="Times New Roman" w:cs="Times New Roman"/>
          <w:sz w:val="28"/>
          <w:szCs w:val="28"/>
          <w:lang w:val="tk-TM"/>
        </w:rPr>
        <w:t xml:space="preserve">4. </w:t>
      </w:r>
      <w:r w:rsidR="00C7302F">
        <w:rPr>
          <w:rFonts w:ascii="Times New Roman" w:eastAsia="Calibri" w:hAnsi="Times New Roman" w:cs="Times New Roman"/>
          <w:sz w:val="28"/>
          <w:szCs w:val="28"/>
          <w:lang w:val="tk-TM"/>
        </w:rPr>
        <w:t xml:space="preserve">Okly kompressoryň işleýiş prinsipi, shemasy we basgançagynyň esasy </w:t>
      </w:r>
      <w:bookmarkStart w:id="11" w:name="_GoBack"/>
      <w:bookmarkEnd w:id="11"/>
      <w:r w:rsidR="00C7302F">
        <w:rPr>
          <w:rFonts w:ascii="Times New Roman" w:eastAsia="Calibri" w:hAnsi="Times New Roman" w:cs="Times New Roman"/>
          <w:sz w:val="28"/>
          <w:szCs w:val="28"/>
          <w:lang w:val="tk-TM"/>
        </w:rPr>
        <w:t>parametrleri.</w:t>
      </w:r>
    </w:p>
    <w:p w14:paraId="320F4C74" w14:textId="36260040" w:rsidR="00C7302F" w:rsidRDefault="00CD4AC3" w:rsidP="00CD4AC3">
      <w:pPr>
        <w:tabs>
          <w:tab w:val="left" w:pos="284"/>
          <w:tab w:val="left" w:pos="851"/>
        </w:tabs>
        <w:rPr>
          <w:rFonts w:ascii="Times New Roman" w:eastAsia="Times New Roman" w:hAnsi="Times New Roman" w:cs="Times New Roman"/>
          <w:sz w:val="28"/>
          <w:szCs w:val="32"/>
          <w:lang w:val="tk-TM" w:eastAsia="ru-RU"/>
        </w:rPr>
      </w:pPr>
      <w:r>
        <w:rPr>
          <w:rFonts w:ascii="Times New Roman" w:eastAsia="Times New Roman" w:hAnsi="Times New Roman" w:cs="Times New Roman"/>
          <w:sz w:val="28"/>
          <w:szCs w:val="28"/>
          <w:lang w:val="tk-TM" w:eastAsia="ru-RU"/>
        </w:rPr>
        <w:t xml:space="preserve">5. </w:t>
      </w:r>
      <w:r w:rsidR="00C7302F">
        <w:rPr>
          <w:rFonts w:ascii="Times New Roman" w:eastAsia="Times New Roman" w:hAnsi="Times New Roman" w:cs="Times New Roman"/>
          <w:sz w:val="28"/>
          <w:szCs w:val="28"/>
          <w:lang w:val="ro-RO" w:eastAsia="ru-RU"/>
        </w:rPr>
        <w:t>Kompressoryň durnuksyz režimi – pompaž</w:t>
      </w:r>
      <w:r w:rsidR="00C7302F">
        <w:rPr>
          <w:rFonts w:ascii="Times New Roman" w:eastAsia="Times New Roman" w:hAnsi="Times New Roman" w:cs="Times New Roman"/>
          <w:sz w:val="28"/>
          <w:szCs w:val="28"/>
          <w:lang w:val="tk-TM" w:eastAsia="ru-RU"/>
        </w:rPr>
        <w:t>yň döreýiş şerti</w:t>
      </w:r>
      <w:r w:rsidR="00C7302F">
        <w:rPr>
          <w:rFonts w:ascii="Times New Roman" w:eastAsia="Times New Roman" w:hAnsi="Times New Roman" w:cs="Times New Roman"/>
          <w:kern w:val="28"/>
          <w:sz w:val="28"/>
          <w:szCs w:val="28"/>
          <w:lang w:val="tk-TM" w:eastAsia="ru-RU"/>
        </w:rPr>
        <w:t>.</w:t>
      </w:r>
    </w:p>
    <w:p w14:paraId="0FF4CEFE" w14:textId="34654F83" w:rsidR="00C7302F" w:rsidRDefault="00CD4AC3" w:rsidP="00CD4AC3">
      <w:pPr>
        <w:tabs>
          <w:tab w:val="left" w:pos="284"/>
          <w:tab w:val="left" w:pos="851"/>
        </w:tabs>
        <w:rPr>
          <w:rFonts w:ascii="Times New Roman" w:eastAsia="Times New Roman" w:hAnsi="Times New Roman" w:cs="Times New Roman"/>
          <w:sz w:val="28"/>
          <w:szCs w:val="32"/>
          <w:lang w:val="tk-TM" w:eastAsia="ru-RU"/>
        </w:rPr>
      </w:pPr>
      <w:r>
        <w:rPr>
          <w:rFonts w:ascii="Times New Roman" w:eastAsia="Times New Roman" w:hAnsi="Times New Roman" w:cs="Times New Roman"/>
          <w:sz w:val="28"/>
          <w:szCs w:val="32"/>
          <w:lang w:val="tk-TM" w:eastAsia="ru-RU"/>
        </w:rPr>
        <w:t xml:space="preserve">6. </w:t>
      </w:r>
      <w:r w:rsidR="00C7302F">
        <w:rPr>
          <w:rFonts w:ascii="Times New Roman" w:eastAsia="Times New Roman" w:hAnsi="Times New Roman" w:cs="Times New Roman"/>
          <w:sz w:val="28"/>
          <w:szCs w:val="32"/>
          <w:lang w:val="tk-TM" w:eastAsia="ru-RU"/>
        </w:rPr>
        <w:t>Gaz turbinanyň shemasy we işleýiş prinspi.</w:t>
      </w:r>
    </w:p>
    <w:p w14:paraId="3DB59960" w14:textId="77777777" w:rsidR="00C7302F" w:rsidRDefault="00C7302F" w:rsidP="00C7302F">
      <w:pPr>
        <w:tabs>
          <w:tab w:val="left" w:pos="1701"/>
        </w:tabs>
        <w:ind w:right="-18"/>
        <w:jc w:val="both"/>
        <w:rPr>
          <w:rFonts w:ascii="Times New Roman" w:eastAsia="Times New Roman" w:hAnsi="Times New Roman" w:cs="Times New Roman"/>
          <w:b/>
          <w:sz w:val="28"/>
          <w:szCs w:val="28"/>
          <w:lang w:val="tk-TM" w:eastAsia="ru-RU"/>
        </w:rPr>
      </w:pPr>
    </w:p>
    <w:p w14:paraId="7AC9CD11" w14:textId="77777777" w:rsidR="00C7302F" w:rsidRDefault="00C7302F" w:rsidP="00C7302F">
      <w:pPr>
        <w:ind w:right="-18"/>
        <w:jc w:val="center"/>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VI ýarymýyllyk</w:t>
      </w:r>
    </w:p>
    <w:p w14:paraId="2ACCF32C" w14:textId="77777777" w:rsidR="00C7302F" w:rsidRDefault="00C7302F" w:rsidP="00C7302F">
      <w:pPr>
        <w:tabs>
          <w:tab w:val="left" w:pos="1701"/>
        </w:tabs>
        <w:ind w:right="-18"/>
        <w:jc w:val="center"/>
        <w:rPr>
          <w:rFonts w:ascii="Times New Roman" w:eastAsia="Times New Roman" w:hAnsi="Times New Roman" w:cs="Times New Roman"/>
          <w:b/>
          <w:sz w:val="28"/>
          <w:szCs w:val="28"/>
          <w:lang w:val="tk-TM" w:eastAsia="ru-RU"/>
        </w:rPr>
      </w:pPr>
    </w:p>
    <w:p w14:paraId="1399AB57" w14:textId="709DA6DE" w:rsidR="00C7302F" w:rsidRDefault="00CD4AC3" w:rsidP="00CD4AC3">
      <w:pPr>
        <w:tabs>
          <w:tab w:val="left" w:pos="284"/>
          <w:tab w:val="left" w:pos="851"/>
        </w:tabs>
        <w:rPr>
          <w:rFonts w:ascii="Times New Roman" w:eastAsia="Times New Roman" w:hAnsi="Times New Roman" w:cs="Times New Roman"/>
          <w:sz w:val="28"/>
          <w:szCs w:val="32"/>
          <w:lang w:val="tk-TM" w:eastAsia="ru-RU"/>
        </w:rPr>
      </w:pPr>
      <w:r>
        <w:rPr>
          <w:rFonts w:ascii="Times New Roman" w:eastAsia="Calibri" w:hAnsi="Times New Roman" w:cs="Times New Roman"/>
          <w:sz w:val="28"/>
          <w:szCs w:val="32"/>
          <w:lang w:val="tk-TM" w:eastAsia="ru-RU"/>
        </w:rPr>
        <w:t xml:space="preserve">1. </w:t>
      </w:r>
      <w:r w:rsidR="00C7302F">
        <w:rPr>
          <w:rFonts w:ascii="Times New Roman" w:eastAsia="Calibri" w:hAnsi="Times New Roman" w:cs="Times New Roman"/>
          <w:sz w:val="28"/>
          <w:szCs w:val="32"/>
          <w:lang w:val="tk-TM" w:eastAsia="ru-RU"/>
        </w:rPr>
        <w:t>Gazyň doly energiýasy we Bernulliniň deňlemesi</w:t>
      </w:r>
      <w:r w:rsidR="00C7302F">
        <w:rPr>
          <w:rFonts w:ascii="Times New Roman" w:eastAsia="Times New Roman" w:hAnsi="Times New Roman" w:cs="Times New Roman"/>
          <w:bCs/>
          <w:sz w:val="28"/>
          <w:szCs w:val="28"/>
          <w:lang w:val="tk-TM" w:eastAsia="ru-RU"/>
        </w:rPr>
        <w:t>.</w:t>
      </w:r>
    </w:p>
    <w:p w14:paraId="16313051" w14:textId="78175A61" w:rsidR="00CD4AC3" w:rsidRPr="00CD4AC3" w:rsidRDefault="00CD4AC3" w:rsidP="00CD4AC3">
      <w:pPr>
        <w:rPr>
          <w:rFonts w:ascii="Times New Roman" w:eastAsia="Times New Roman" w:hAnsi="Times New Roman" w:cs="Times New Roman"/>
          <w:sz w:val="28"/>
          <w:szCs w:val="32"/>
          <w:lang w:val="tk-TM"/>
        </w:rPr>
      </w:pPr>
      <w:bookmarkStart w:id="12" w:name="_Hlk77926974"/>
      <w:r>
        <w:rPr>
          <w:rFonts w:ascii="Times New Roman" w:eastAsia="Times New Roman" w:hAnsi="Times New Roman" w:cs="Times New Roman"/>
          <w:bCs/>
          <w:sz w:val="28"/>
          <w:szCs w:val="28"/>
          <w:lang w:val="tk-TM"/>
        </w:rPr>
        <w:t xml:space="preserve">2. </w:t>
      </w:r>
      <w:r w:rsidR="00C7302F" w:rsidRPr="00CD4AC3">
        <w:rPr>
          <w:rFonts w:ascii="Times New Roman" w:eastAsia="Times New Roman" w:hAnsi="Times New Roman" w:cs="Times New Roman"/>
          <w:bCs/>
          <w:sz w:val="28"/>
          <w:szCs w:val="28"/>
          <w:lang w:val="tk-TM"/>
        </w:rPr>
        <w:t>Turboreaktiw hereketlendrijiniň işçi prosesi</w:t>
      </w:r>
      <w:bookmarkEnd w:id="12"/>
      <w:r w:rsidR="00C7302F" w:rsidRPr="00CD4AC3">
        <w:rPr>
          <w:rFonts w:ascii="Times New Roman" w:eastAsia="Times New Roman" w:hAnsi="Times New Roman" w:cs="Times New Roman"/>
          <w:bCs/>
          <w:sz w:val="28"/>
          <w:szCs w:val="28"/>
          <w:lang w:val="tk-TM"/>
        </w:rPr>
        <w:t>.</w:t>
      </w:r>
    </w:p>
    <w:p w14:paraId="31E4FD39" w14:textId="32F33BF7" w:rsidR="00C7302F" w:rsidRDefault="00CD4AC3" w:rsidP="00CD4AC3">
      <w:pPr>
        <w:tabs>
          <w:tab w:val="left" w:pos="284"/>
          <w:tab w:val="left" w:pos="851"/>
        </w:tabs>
        <w:rPr>
          <w:rFonts w:ascii="Times New Roman" w:eastAsia="Times New Roman" w:hAnsi="Times New Roman" w:cs="Times New Roman"/>
          <w:sz w:val="28"/>
          <w:szCs w:val="32"/>
          <w:lang w:val="tk-TM" w:eastAsia="ru-RU"/>
        </w:rPr>
      </w:pPr>
      <w:r>
        <w:rPr>
          <w:rFonts w:ascii="Times New Roman" w:eastAsia="Times New Roman" w:hAnsi="Times New Roman" w:cs="Times New Roman"/>
          <w:bCs/>
          <w:sz w:val="28"/>
          <w:szCs w:val="28"/>
          <w:lang w:val="tk-TM"/>
        </w:rPr>
        <w:t xml:space="preserve">3. </w:t>
      </w:r>
      <w:r w:rsidR="00C7302F">
        <w:rPr>
          <w:rFonts w:ascii="Times New Roman" w:eastAsia="Times New Roman" w:hAnsi="Times New Roman" w:cs="Times New Roman"/>
          <w:bCs/>
          <w:sz w:val="28"/>
          <w:szCs w:val="28"/>
          <w:lang w:val="tk-TM"/>
        </w:rPr>
        <w:t>Turboreaktiw hereketlendirijisinde ýanyş prosesi</w:t>
      </w:r>
      <w:r w:rsidR="00C7302F">
        <w:rPr>
          <w:rFonts w:ascii="Times New Roman" w:eastAsia="Times New Roman" w:hAnsi="Times New Roman" w:cs="Times New Roman"/>
          <w:sz w:val="28"/>
          <w:szCs w:val="36"/>
          <w:lang w:val="tk-TM" w:eastAsia="ru-RU"/>
        </w:rPr>
        <w:t>.</w:t>
      </w:r>
    </w:p>
    <w:p w14:paraId="38D34B39" w14:textId="2786DD8A" w:rsidR="00C7302F" w:rsidRDefault="00CD4AC3" w:rsidP="00522404">
      <w:pPr>
        <w:ind w:left="284" w:hanging="284"/>
        <w:rPr>
          <w:rFonts w:ascii="Times New Roman" w:eastAsia="Times New Roman" w:hAnsi="Times New Roman" w:cs="Times New Roman"/>
          <w:sz w:val="28"/>
          <w:szCs w:val="32"/>
          <w:lang w:val="tk-TM" w:eastAsia="ru-RU"/>
        </w:rPr>
      </w:pPr>
      <w:r>
        <w:rPr>
          <w:rFonts w:ascii="Times New Roman" w:eastAsia="Times New Roman" w:hAnsi="Times New Roman" w:cs="Times New Roman"/>
          <w:sz w:val="28"/>
          <w:szCs w:val="28"/>
          <w:lang w:val="tk-TM" w:eastAsia="ru-RU"/>
        </w:rPr>
        <w:t xml:space="preserve">4. </w:t>
      </w:r>
      <w:r w:rsidR="00C7302F">
        <w:rPr>
          <w:rFonts w:ascii="Times New Roman" w:eastAsia="Times New Roman" w:hAnsi="Times New Roman" w:cs="Times New Roman"/>
          <w:sz w:val="28"/>
          <w:szCs w:val="28"/>
          <w:lang w:val="tk-TM" w:eastAsia="ru-RU"/>
        </w:rPr>
        <w:t>Turboreaktiw hereketlendrijilerinde pompažyň döreýiş şerti we onuň öňüni almagyň çäreleri</w:t>
      </w:r>
      <w:r w:rsidR="00C7302F">
        <w:rPr>
          <w:rFonts w:ascii="Times New Roman" w:eastAsia="Times New Roman" w:hAnsi="Times New Roman" w:cs="Times New Roman"/>
          <w:bCs/>
          <w:sz w:val="28"/>
          <w:szCs w:val="28"/>
          <w:lang w:val="tk-TM" w:eastAsia="ru-RU"/>
        </w:rPr>
        <w:t>.</w:t>
      </w:r>
    </w:p>
    <w:p w14:paraId="1CF9A98B" w14:textId="0C0E35F5" w:rsidR="00C7302F" w:rsidRDefault="00CD4AC3" w:rsidP="00CD4AC3">
      <w:pPr>
        <w:tabs>
          <w:tab w:val="left" w:pos="284"/>
          <w:tab w:val="left" w:pos="851"/>
        </w:tabs>
        <w:rPr>
          <w:rFonts w:ascii="Times New Roman" w:eastAsia="Times New Roman" w:hAnsi="Times New Roman" w:cs="Times New Roman"/>
          <w:sz w:val="28"/>
          <w:szCs w:val="32"/>
          <w:lang w:val="tk-TM" w:eastAsia="ru-RU"/>
        </w:rPr>
      </w:pPr>
      <w:r>
        <w:rPr>
          <w:rFonts w:ascii="Times New Roman" w:eastAsia="Times New Roman" w:hAnsi="Times New Roman" w:cs="Times New Roman"/>
          <w:sz w:val="28"/>
          <w:szCs w:val="28"/>
          <w:lang w:val="tk-TM" w:eastAsia="ru-RU"/>
        </w:rPr>
        <w:t xml:space="preserve">5. </w:t>
      </w:r>
      <w:r w:rsidR="00C7302F">
        <w:rPr>
          <w:rFonts w:ascii="Times New Roman" w:eastAsia="Times New Roman" w:hAnsi="Times New Roman" w:cs="Times New Roman"/>
          <w:sz w:val="28"/>
          <w:szCs w:val="28"/>
          <w:lang w:val="tk-TM" w:eastAsia="ru-RU"/>
        </w:rPr>
        <w:t>Turbowint hereketlendririjisi.</w:t>
      </w:r>
    </w:p>
    <w:p w14:paraId="1671E21B" w14:textId="77777777" w:rsidR="009F063C" w:rsidRDefault="009F063C" w:rsidP="00B601A2">
      <w:pPr>
        <w:rPr>
          <w:rFonts w:ascii="Times New Roman" w:eastAsia="Times New Roman" w:hAnsi="Times New Roman" w:cs="Times New Roman"/>
          <w:b/>
          <w:sz w:val="28"/>
          <w:szCs w:val="28"/>
          <w:lang w:val="sq-AL" w:eastAsia="ru-RU"/>
        </w:rPr>
      </w:pPr>
    </w:p>
    <w:p w14:paraId="1B09690D" w14:textId="77777777" w:rsidR="00C7302F" w:rsidRDefault="00C7302F" w:rsidP="00C7302F">
      <w:pPr>
        <w:jc w:val="center"/>
        <w:rPr>
          <w:rFonts w:ascii="Times New Roman" w:eastAsia="Times New Roman" w:hAnsi="Times New Roman" w:cs="Times New Roman"/>
          <w:b/>
          <w:sz w:val="28"/>
          <w:szCs w:val="28"/>
          <w:lang w:val="sq-AL" w:eastAsia="ru-RU"/>
        </w:rPr>
      </w:pPr>
      <w:r>
        <w:rPr>
          <w:rFonts w:ascii="Times New Roman" w:eastAsia="Times New Roman" w:hAnsi="Times New Roman" w:cs="Times New Roman"/>
          <w:b/>
          <w:sz w:val="28"/>
          <w:szCs w:val="28"/>
          <w:lang w:val="sq-AL" w:eastAsia="ru-RU"/>
        </w:rPr>
        <w:t>V. OKUW- DERŇEW IŞLERINIŇ ATLARY</w:t>
      </w:r>
    </w:p>
    <w:p w14:paraId="48846E58" w14:textId="77777777" w:rsidR="009F063C" w:rsidRDefault="009F063C" w:rsidP="00C7302F">
      <w:pPr>
        <w:jc w:val="center"/>
        <w:rPr>
          <w:rFonts w:ascii="Times New Roman" w:eastAsia="Times New Roman" w:hAnsi="Times New Roman" w:cs="Times New Roman"/>
          <w:b/>
          <w:sz w:val="28"/>
          <w:szCs w:val="28"/>
          <w:lang w:val="sq-AL" w:eastAsia="ru-RU"/>
        </w:rPr>
      </w:pPr>
    </w:p>
    <w:p w14:paraId="2D419882" w14:textId="77777777" w:rsidR="009F063C" w:rsidRDefault="009F063C" w:rsidP="009F063C">
      <w:pPr>
        <w:ind w:right="-6"/>
        <w:jc w:val="center"/>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V ýarymýyllyk</w:t>
      </w:r>
    </w:p>
    <w:p w14:paraId="530FDD8E" w14:textId="77777777" w:rsidR="00C7302F" w:rsidRDefault="00C7302F" w:rsidP="00C7302F">
      <w:pPr>
        <w:jc w:val="center"/>
        <w:rPr>
          <w:rFonts w:ascii="Times New Roman" w:eastAsia="Times New Roman" w:hAnsi="Times New Roman" w:cs="Times New Roman"/>
          <w:b/>
          <w:sz w:val="28"/>
          <w:szCs w:val="28"/>
          <w:lang w:val="sq-AL" w:eastAsia="ru-RU"/>
        </w:rPr>
      </w:pPr>
    </w:p>
    <w:p w14:paraId="22B37584" w14:textId="77777777" w:rsidR="00C7302F" w:rsidRDefault="00C7302F" w:rsidP="00C7302F">
      <w:pPr>
        <w:numPr>
          <w:ilvl w:val="0"/>
          <w:numId w:val="8"/>
        </w:numPr>
        <w:tabs>
          <w:tab w:val="left" w:pos="284"/>
        </w:tabs>
        <w:ind w:left="284" w:hanging="284"/>
        <w:contextualSpacing/>
        <w:jc w:val="both"/>
        <w:rPr>
          <w:rFonts w:ascii="Times New Roman" w:eastAsia="Times New Roman" w:hAnsi="Times New Roman" w:cs="Times New Roman"/>
          <w:sz w:val="28"/>
          <w:szCs w:val="28"/>
          <w:lang w:val="cs-CZ" w:eastAsia="ru-RU"/>
        </w:rPr>
      </w:pPr>
      <w:r>
        <w:rPr>
          <w:rFonts w:ascii="Times New Roman" w:eastAsia="Times New Roman" w:hAnsi="Times New Roman" w:cs="Times New Roman"/>
          <w:sz w:val="28"/>
          <w:szCs w:val="28"/>
          <w:lang w:val="cs-CZ" w:eastAsia="ru-RU"/>
        </w:rPr>
        <w:t xml:space="preserve">Talyplaryň </w:t>
      </w:r>
      <w:r>
        <w:rPr>
          <w:rFonts w:ascii="Times New Roman" w:eastAsia="Times New Roman" w:hAnsi="Times New Roman" w:cs="Times New Roman"/>
          <w:sz w:val="28"/>
          <w:szCs w:val="28"/>
          <w:lang w:val="tk-TM" w:eastAsia="ru-RU"/>
        </w:rPr>
        <w:t>sapak döwründe nazary bilimlerini pugtalandyrmagyň usullary</w:t>
      </w:r>
      <w:r>
        <w:rPr>
          <w:rFonts w:ascii="Times New Roman" w:eastAsia="Times New Roman" w:hAnsi="Times New Roman" w:cs="Times New Roman"/>
          <w:sz w:val="28"/>
          <w:szCs w:val="28"/>
          <w:lang w:val="cs-CZ" w:eastAsia="ru-RU"/>
        </w:rPr>
        <w:t>.</w:t>
      </w:r>
    </w:p>
    <w:p w14:paraId="59B01621" w14:textId="77777777" w:rsidR="00C7302F" w:rsidRDefault="00C7302F" w:rsidP="00C7302F">
      <w:pPr>
        <w:numPr>
          <w:ilvl w:val="0"/>
          <w:numId w:val="8"/>
        </w:numPr>
        <w:tabs>
          <w:tab w:val="left" w:pos="284"/>
        </w:tabs>
        <w:ind w:left="284" w:hanging="284"/>
        <w:jc w:val="both"/>
        <w:rPr>
          <w:rFonts w:ascii="Times New Roman" w:eastAsia="Times New Roman" w:hAnsi="Times New Roman" w:cs="Times New Roman"/>
          <w:sz w:val="28"/>
          <w:szCs w:val="28"/>
          <w:lang w:val="hr-HR" w:eastAsia="ru-RU"/>
        </w:rPr>
      </w:pPr>
      <w:r>
        <w:rPr>
          <w:rFonts w:ascii="Times New Roman" w:eastAsia="Times New Roman" w:hAnsi="Times New Roman" w:cs="Times New Roman"/>
          <w:sz w:val="28"/>
          <w:szCs w:val="28"/>
          <w:lang w:val="tk-TM" w:eastAsia="ru-RU"/>
        </w:rPr>
        <w:t>Talyplaryň m</w:t>
      </w:r>
      <w:r>
        <w:rPr>
          <w:rFonts w:ascii="Times New Roman" w:eastAsia="Times New Roman" w:hAnsi="Times New Roman" w:cs="Times New Roman"/>
          <w:sz w:val="28"/>
          <w:szCs w:val="28"/>
          <w:lang w:val="hr-HR" w:eastAsia="ru-RU"/>
        </w:rPr>
        <w:t>aglumat çeşmeleri bilen talyplaryň özbaşdak işlerini guramagyň usullary.</w:t>
      </w:r>
    </w:p>
    <w:p w14:paraId="534DCD46" w14:textId="77777777" w:rsidR="00C7302F" w:rsidRDefault="00C7302F" w:rsidP="00C7302F">
      <w:pPr>
        <w:numPr>
          <w:ilvl w:val="0"/>
          <w:numId w:val="8"/>
        </w:numPr>
        <w:tabs>
          <w:tab w:val="left" w:pos="284"/>
        </w:tabs>
        <w:ind w:left="284" w:hanging="284"/>
        <w:jc w:val="both"/>
        <w:rPr>
          <w:rFonts w:ascii="Times New Roman" w:eastAsia="Times New Roman" w:hAnsi="Times New Roman" w:cs="Times New Roman"/>
          <w:sz w:val="28"/>
          <w:szCs w:val="28"/>
          <w:lang w:val="hr-HR" w:eastAsia="ru-RU"/>
        </w:rPr>
      </w:pPr>
      <w:bookmarkStart w:id="13" w:name="_Hlk52523406"/>
      <w:r>
        <w:rPr>
          <w:rFonts w:ascii="Times New Roman" w:eastAsia="Times New Roman" w:hAnsi="Times New Roman" w:cs="Times New Roman"/>
          <w:sz w:val="28"/>
          <w:szCs w:val="28"/>
          <w:lang w:val="tk-TM" w:eastAsia="ru-RU"/>
        </w:rPr>
        <w:t>Ahereketlendirijileriň tehniki maglumatlary we ulanyşda belgilnilýän şertli belgileri boýunça</w:t>
      </w:r>
      <w:bookmarkEnd w:id="13"/>
      <w:r>
        <w:rPr>
          <w:rFonts w:ascii="Times New Roman" w:eastAsia="Times New Roman" w:hAnsi="Times New Roman" w:cs="Times New Roman"/>
          <w:sz w:val="28"/>
          <w:szCs w:val="28"/>
          <w:lang w:val="tk-TM" w:eastAsia="ru-RU"/>
        </w:rPr>
        <w:t xml:space="preserve"> </w:t>
      </w:r>
      <w:r>
        <w:rPr>
          <w:rFonts w:ascii="Times New Roman" w:eastAsia="Times New Roman" w:hAnsi="Times New Roman" w:cs="Times New Roman"/>
          <w:sz w:val="28"/>
          <w:szCs w:val="28"/>
          <w:lang w:val="hr-HR" w:eastAsia="ru-RU"/>
        </w:rPr>
        <w:t>gysgaça bellik etmegiň usullary.</w:t>
      </w:r>
    </w:p>
    <w:p w14:paraId="6AC8D5BC" w14:textId="77777777" w:rsidR="00C7302F" w:rsidRPr="009F063C" w:rsidRDefault="00C7302F" w:rsidP="00C7302F">
      <w:pPr>
        <w:numPr>
          <w:ilvl w:val="0"/>
          <w:numId w:val="8"/>
        </w:numPr>
        <w:tabs>
          <w:tab w:val="left" w:pos="284"/>
        </w:tabs>
        <w:ind w:left="284" w:hanging="284"/>
        <w:contextualSpacing/>
        <w:jc w:val="both"/>
        <w:rPr>
          <w:rFonts w:ascii="Times New Roman" w:eastAsia="Times New Roman" w:hAnsi="Times New Roman" w:cs="Times New Roman"/>
          <w:sz w:val="28"/>
          <w:szCs w:val="28"/>
          <w:lang w:val="cs-CZ" w:eastAsia="ru-RU"/>
        </w:rPr>
      </w:pPr>
      <w:r>
        <w:rPr>
          <w:rFonts w:ascii="Times New Roman" w:eastAsia="Times New Roman" w:hAnsi="Times New Roman" w:cs="Times New Roman"/>
          <w:sz w:val="28"/>
          <w:lang w:val="tk-TM" w:eastAsia="ru-RU"/>
        </w:rPr>
        <w:lastRenderedPageBreak/>
        <w:t>Talyplaryň umumy we amaly okuw ýazgylarynyň</w:t>
      </w:r>
      <w:r>
        <w:rPr>
          <w:rFonts w:ascii="Times New Roman" w:eastAsia="Times New Roman" w:hAnsi="Times New Roman" w:cs="Times New Roman"/>
          <w:sz w:val="28"/>
          <w:lang w:val="hr-HR" w:eastAsia="ru-RU"/>
        </w:rPr>
        <w:t xml:space="preserve"> </w:t>
      </w:r>
      <w:r>
        <w:rPr>
          <w:rFonts w:ascii="Times New Roman" w:eastAsia="Times New Roman" w:hAnsi="Times New Roman" w:cs="Times New Roman"/>
          <w:sz w:val="28"/>
          <w:lang w:val="tk-TM" w:eastAsia="ru-RU"/>
        </w:rPr>
        <w:t>ýerine ýetirilişi we hasaplamalarynyň netijeleriniň beýan edilişi</w:t>
      </w:r>
      <w:r>
        <w:rPr>
          <w:rFonts w:ascii="Times New Roman" w:eastAsia="Times New Roman" w:hAnsi="Times New Roman" w:cs="Times New Roman"/>
          <w:sz w:val="28"/>
          <w:lang w:val="hr-HR" w:eastAsia="ru-RU"/>
        </w:rPr>
        <w:t>.</w:t>
      </w:r>
    </w:p>
    <w:p w14:paraId="29FBDF94" w14:textId="77777777" w:rsidR="009F063C" w:rsidRDefault="009F063C" w:rsidP="009F063C">
      <w:pPr>
        <w:tabs>
          <w:tab w:val="left" w:pos="284"/>
        </w:tabs>
        <w:ind w:left="284"/>
        <w:contextualSpacing/>
        <w:jc w:val="both"/>
        <w:rPr>
          <w:rFonts w:ascii="Times New Roman" w:eastAsia="Times New Roman" w:hAnsi="Times New Roman" w:cs="Times New Roman"/>
          <w:sz w:val="28"/>
          <w:lang w:val="hr-HR" w:eastAsia="ru-RU"/>
        </w:rPr>
      </w:pPr>
    </w:p>
    <w:p w14:paraId="758ECB01" w14:textId="57B2B45A" w:rsidR="009F063C" w:rsidRPr="009F063C" w:rsidRDefault="009F063C" w:rsidP="009F063C">
      <w:pPr>
        <w:ind w:right="-6"/>
        <w:jc w:val="center"/>
        <w:rPr>
          <w:rFonts w:ascii="Times New Roman" w:eastAsia="Times New Roman" w:hAnsi="Times New Roman" w:cs="Times New Roman"/>
          <w:b/>
          <w:sz w:val="28"/>
          <w:szCs w:val="28"/>
          <w:lang w:val="tk-TM" w:eastAsia="ru-RU"/>
        </w:rPr>
      </w:pPr>
      <w:r>
        <w:rPr>
          <w:rFonts w:ascii="Times New Roman" w:eastAsia="Times New Roman" w:hAnsi="Times New Roman" w:cs="Times New Roman"/>
          <w:b/>
          <w:sz w:val="28"/>
          <w:szCs w:val="28"/>
          <w:lang w:val="tk-TM" w:eastAsia="ru-RU"/>
        </w:rPr>
        <w:t>VI ýarymýyllyk</w:t>
      </w:r>
    </w:p>
    <w:p w14:paraId="020ED310" w14:textId="77777777" w:rsidR="009F063C" w:rsidRDefault="009F063C" w:rsidP="009F063C">
      <w:pPr>
        <w:tabs>
          <w:tab w:val="left" w:pos="284"/>
        </w:tabs>
        <w:ind w:left="284"/>
        <w:contextualSpacing/>
        <w:jc w:val="both"/>
        <w:rPr>
          <w:rFonts w:ascii="Times New Roman" w:eastAsia="Times New Roman" w:hAnsi="Times New Roman" w:cs="Times New Roman"/>
          <w:sz w:val="28"/>
          <w:szCs w:val="28"/>
          <w:lang w:val="cs-CZ" w:eastAsia="ru-RU"/>
        </w:rPr>
      </w:pPr>
    </w:p>
    <w:p w14:paraId="35BC8F4C" w14:textId="359DF124" w:rsidR="00C7302F" w:rsidRDefault="00514895" w:rsidP="00514895">
      <w:pPr>
        <w:ind w:left="284" w:hanging="284"/>
        <w:contextualSpacing/>
        <w:jc w:val="both"/>
        <w:rPr>
          <w:rFonts w:ascii="Times New Roman" w:eastAsia="Times New Roman" w:hAnsi="Times New Roman" w:cs="Times New Roman"/>
          <w:sz w:val="28"/>
          <w:szCs w:val="28"/>
          <w:lang w:val="cs-CZ" w:eastAsia="ru-RU"/>
        </w:rPr>
      </w:pPr>
      <w:r>
        <w:rPr>
          <w:rFonts w:ascii="Times New Roman" w:eastAsia="Times New Roman" w:hAnsi="Times New Roman" w:cs="Times New Roman"/>
          <w:sz w:val="28"/>
          <w:szCs w:val="28"/>
          <w:lang w:val="tk-TM" w:eastAsia="ru-RU"/>
        </w:rPr>
        <w:t>1.</w:t>
      </w:r>
      <w:r w:rsidR="00C7302F">
        <w:rPr>
          <w:rFonts w:ascii="Times New Roman" w:eastAsia="Times New Roman" w:hAnsi="Times New Roman" w:cs="Times New Roman"/>
          <w:sz w:val="28"/>
          <w:szCs w:val="28"/>
          <w:lang w:val="cs-CZ" w:eastAsia="ru-RU"/>
        </w:rPr>
        <w:t xml:space="preserve">Talyplara </w:t>
      </w:r>
      <w:r w:rsidR="00C7302F">
        <w:rPr>
          <w:rFonts w:ascii="Times New Roman" w:eastAsia="Times New Roman" w:hAnsi="Times New Roman" w:cs="Times New Roman"/>
          <w:bCs/>
          <w:sz w:val="28"/>
          <w:szCs w:val="28"/>
          <w:lang w:val="tk-TM"/>
        </w:rPr>
        <w:t>turboreaktiw we tutbawint hereketlendrijiniň işçi prosesiniň</w:t>
      </w:r>
      <w:r w:rsidR="00C7302F">
        <w:rPr>
          <w:rFonts w:ascii="Times New Roman" w:eastAsia="Times New Roman" w:hAnsi="Times New Roman" w:cs="Times New Roman"/>
          <w:sz w:val="28"/>
          <w:szCs w:val="28"/>
          <w:lang w:val="tk-TM" w:eastAsia="ru-RU"/>
        </w:rPr>
        <w:t xml:space="preserve"> düşündirilişi boýunça</w:t>
      </w:r>
      <w:r w:rsidR="00C7302F">
        <w:rPr>
          <w:rFonts w:ascii="Times New Roman" w:eastAsia="Times New Roman" w:hAnsi="Times New Roman" w:cs="Times New Roman"/>
          <w:sz w:val="28"/>
          <w:szCs w:val="28"/>
          <w:lang w:val="cs-CZ" w:eastAsia="ru-RU"/>
        </w:rPr>
        <w:t xml:space="preserve"> işlerini taýýarlatmagyň usullary.</w:t>
      </w:r>
    </w:p>
    <w:p w14:paraId="1DD23625" w14:textId="50C060CC" w:rsidR="00C7302F" w:rsidRDefault="00514895" w:rsidP="00514895">
      <w:pPr>
        <w:ind w:left="284" w:hanging="284"/>
        <w:contextualSpacing/>
        <w:jc w:val="both"/>
        <w:rPr>
          <w:rFonts w:ascii="Times New Roman" w:eastAsia="Times New Roman" w:hAnsi="Times New Roman" w:cs="Times New Roman"/>
          <w:sz w:val="28"/>
          <w:szCs w:val="28"/>
          <w:lang w:val="cs-CZ" w:eastAsia="ru-RU"/>
        </w:rPr>
      </w:pPr>
      <w:r>
        <w:rPr>
          <w:rFonts w:ascii="Times New Roman" w:eastAsia="Times New Roman" w:hAnsi="Times New Roman" w:cs="Times New Roman"/>
          <w:sz w:val="28"/>
          <w:szCs w:val="28"/>
          <w:lang w:val="tk-TM" w:eastAsia="ru-RU"/>
        </w:rPr>
        <w:t>2.</w:t>
      </w:r>
      <w:r w:rsidR="00C7302F">
        <w:rPr>
          <w:rFonts w:ascii="Times New Roman" w:eastAsia="Times New Roman" w:hAnsi="Times New Roman" w:cs="Times New Roman"/>
          <w:sz w:val="28"/>
          <w:szCs w:val="28"/>
          <w:lang w:val="tk-TM" w:eastAsia="ru-RU"/>
        </w:rPr>
        <w:t>Amaly okuwyň temasyna laýyklykda hasaplama</w:t>
      </w:r>
      <w:r w:rsidR="00C7302F">
        <w:rPr>
          <w:rFonts w:ascii="Times New Roman" w:eastAsia="Times New Roman" w:hAnsi="Times New Roman" w:cs="Times New Roman"/>
          <w:sz w:val="28"/>
          <w:szCs w:val="28"/>
          <w:lang w:val="cs-CZ" w:eastAsia="ru-RU"/>
        </w:rPr>
        <w:t xml:space="preserve"> işlerinde şertli we şekillendirilen-çekilen okuw görkezme esbaplaryndan peýdalanmagyñ usullary (erkin saýlanan temanyň mysalynda).</w:t>
      </w:r>
    </w:p>
    <w:p w14:paraId="2473F39F" w14:textId="6E053B62" w:rsidR="00C7302F" w:rsidRDefault="009F063C" w:rsidP="00514895">
      <w:pPr>
        <w:tabs>
          <w:tab w:val="left" w:pos="284"/>
        </w:tabs>
        <w:ind w:left="284" w:hanging="284"/>
        <w:contextualSpacing/>
        <w:jc w:val="both"/>
        <w:rPr>
          <w:rFonts w:ascii="Times New Roman" w:eastAsia="Times New Roman" w:hAnsi="Times New Roman" w:cs="Times New Roman"/>
          <w:sz w:val="28"/>
          <w:szCs w:val="28"/>
          <w:lang w:val="cs-CZ" w:eastAsia="ru-RU"/>
        </w:rPr>
      </w:pPr>
      <w:r>
        <w:rPr>
          <w:rFonts w:ascii="Times New Roman" w:eastAsia="Times New Roman" w:hAnsi="Times New Roman" w:cs="Times New Roman"/>
          <w:sz w:val="28"/>
          <w:szCs w:val="28"/>
          <w:lang w:val="tk-TM" w:eastAsia="ru-RU"/>
        </w:rPr>
        <w:t xml:space="preserve">3. </w:t>
      </w:r>
      <w:r w:rsidR="00C7302F">
        <w:rPr>
          <w:rFonts w:ascii="Times New Roman" w:eastAsia="Times New Roman" w:hAnsi="Times New Roman" w:cs="Times New Roman"/>
          <w:sz w:val="28"/>
          <w:szCs w:val="28"/>
          <w:lang w:val="tk-TM" w:eastAsia="ru-RU"/>
        </w:rPr>
        <w:t xml:space="preserve">Hasaplama </w:t>
      </w:r>
      <w:r w:rsidR="00C7302F">
        <w:rPr>
          <w:rFonts w:ascii="Times New Roman" w:eastAsia="Times New Roman" w:hAnsi="Times New Roman" w:cs="Times New Roman"/>
          <w:sz w:val="28"/>
          <w:szCs w:val="28"/>
          <w:lang w:val="cs-CZ" w:eastAsia="ru-RU"/>
        </w:rPr>
        <w:t xml:space="preserve">işleri </w:t>
      </w:r>
      <w:r w:rsidR="00C7302F">
        <w:rPr>
          <w:rFonts w:ascii="Times New Roman" w:eastAsia="Times New Roman" w:hAnsi="Times New Roman" w:cs="Times New Roman"/>
          <w:sz w:val="28"/>
          <w:szCs w:val="28"/>
          <w:lang w:val="tk-TM" w:eastAsia="ru-RU"/>
        </w:rPr>
        <w:t>ýerine ýetirilende</w:t>
      </w:r>
      <w:r w:rsidR="00C7302F">
        <w:rPr>
          <w:rFonts w:ascii="Times New Roman" w:eastAsia="Times New Roman" w:hAnsi="Times New Roman" w:cs="Times New Roman"/>
          <w:sz w:val="28"/>
          <w:szCs w:val="28"/>
          <w:lang w:val="cs-CZ" w:eastAsia="ru-RU"/>
        </w:rPr>
        <w:t xml:space="preserve"> internet maglumatlaryny peýdalanmagyň ýollary.</w:t>
      </w:r>
    </w:p>
    <w:p w14:paraId="0F55EDDC" w14:textId="74234A89" w:rsidR="00C7302F" w:rsidRDefault="009F063C" w:rsidP="00514895">
      <w:pPr>
        <w:ind w:left="284" w:hanging="284"/>
        <w:contextualSpacing/>
        <w:jc w:val="both"/>
        <w:rPr>
          <w:rFonts w:ascii="Times New Roman" w:eastAsia="Times New Roman" w:hAnsi="Times New Roman" w:cs="Times New Roman"/>
          <w:sz w:val="28"/>
          <w:szCs w:val="28"/>
          <w:lang w:val="cs-CZ" w:eastAsia="ru-RU"/>
        </w:rPr>
      </w:pPr>
      <w:r>
        <w:rPr>
          <w:rFonts w:ascii="Times New Roman" w:eastAsia="Times New Roman" w:hAnsi="Times New Roman" w:cs="Times New Roman"/>
          <w:sz w:val="28"/>
          <w:szCs w:val="28"/>
          <w:lang w:val="tk-TM" w:eastAsia="ru-RU"/>
        </w:rPr>
        <w:t xml:space="preserve">4. </w:t>
      </w:r>
      <w:r w:rsidR="00C7302F">
        <w:rPr>
          <w:rFonts w:ascii="Times New Roman" w:eastAsia="Times New Roman" w:hAnsi="Times New Roman" w:cs="Times New Roman"/>
          <w:sz w:val="28"/>
          <w:szCs w:val="28"/>
          <w:lang w:val="tk-TM" w:eastAsia="ru-RU"/>
        </w:rPr>
        <w:t>Umumy we amaly okuwlarynyň ýazgylarynda</w:t>
      </w:r>
      <w:r w:rsidR="00C7302F">
        <w:rPr>
          <w:rFonts w:ascii="Times New Roman" w:eastAsia="Times New Roman" w:hAnsi="Times New Roman" w:cs="Times New Roman"/>
          <w:sz w:val="28"/>
          <w:szCs w:val="28"/>
          <w:lang w:val="cs-CZ" w:eastAsia="ru-RU"/>
        </w:rPr>
        <w:t xml:space="preserve"> gysgaldylan sözleriň </w:t>
      </w:r>
      <w:r w:rsidR="00C7302F">
        <w:rPr>
          <w:rFonts w:ascii="Times New Roman" w:eastAsia="Times New Roman" w:hAnsi="Times New Roman" w:cs="Times New Roman"/>
          <w:sz w:val="28"/>
          <w:szCs w:val="28"/>
          <w:lang w:val="tk-TM" w:eastAsia="ru-RU"/>
        </w:rPr>
        <w:t xml:space="preserve">(adalgalaryň ýa-da tehniki gysgalmalaryň) </w:t>
      </w:r>
      <w:r w:rsidR="00C7302F">
        <w:rPr>
          <w:rFonts w:ascii="Times New Roman" w:eastAsia="Times New Roman" w:hAnsi="Times New Roman" w:cs="Times New Roman"/>
          <w:sz w:val="28"/>
          <w:szCs w:val="28"/>
          <w:lang w:val="cs-CZ" w:eastAsia="ru-RU"/>
        </w:rPr>
        <w:t>ulanylyşy we olaryň düşündirilişi.</w:t>
      </w:r>
    </w:p>
    <w:p w14:paraId="6E92D541" w14:textId="77777777" w:rsidR="00C7302F" w:rsidRDefault="00C7302F" w:rsidP="00C7302F">
      <w:pPr>
        <w:rPr>
          <w:lang w:val="tk-TM"/>
        </w:rPr>
      </w:pPr>
    </w:p>
    <w:bookmarkEnd w:id="0"/>
    <w:p w14:paraId="1FACBA6A" w14:textId="77777777" w:rsidR="007761D2" w:rsidRPr="00C7302F" w:rsidRDefault="007761D2">
      <w:pPr>
        <w:rPr>
          <w:lang w:val="tk-TM"/>
        </w:rPr>
      </w:pPr>
    </w:p>
    <w:sectPr w:rsidR="007761D2" w:rsidRPr="00C730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9C534E"/>
    <w:multiLevelType w:val="hybridMultilevel"/>
    <w:tmpl w:val="303E30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1336F7"/>
    <w:multiLevelType w:val="hybridMultilevel"/>
    <w:tmpl w:val="E5A20AD6"/>
    <w:lvl w:ilvl="0" w:tplc="0419000F">
      <w:start w:val="1"/>
      <w:numFmt w:val="decimal"/>
      <w:lvlText w:val="%1."/>
      <w:lvlJc w:val="left"/>
      <w:pPr>
        <w:ind w:left="502"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nsid w:val="4585476A"/>
    <w:multiLevelType w:val="hybridMultilevel"/>
    <w:tmpl w:val="FDECDB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A9A410E"/>
    <w:multiLevelType w:val="hybridMultilevel"/>
    <w:tmpl w:val="303E30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1D2"/>
    <w:rsid w:val="00236A3C"/>
    <w:rsid w:val="002A7ECA"/>
    <w:rsid w:val="00482B40"/>
    <w:rsid w:val="004C3A14"/>
    <w:rsid w:val="00514895"/>
    <w:rsid w:val="00522404"/>
    <w:rsid w:val="00525CA5"/>
    <w:rsid w:val="00720092"/>
    <w:rsid w:val="00726E42"/>
    <w:rsid w:val="007761D2"/>
    <w:rsid w:val="00937592"/>
    <w:rsid w:val="009A6D92"/>
    <w:rsid w:val="009B30AC"/>
    <w:rsid w:val="009F063C"/>
    <w:rsid w:val="00AD5A80"/>
    <w:rsid w:val="00B601A2"/>
    <w:rsid w:val="00BC53FB"/>
    <w:rsid w:val="00C7302F"/>
    <w:rsid w:val="00CD4AC3"/>
    <w:rsid w:val="00D32E34"/>
    <w:rsid w:val="00D63D02"/>
    <w:rsid w:val="00DB3D6D"/>
    <w:rsid w:val="00E22D20"/>
    <w:rsid w:val="00E56360"/>
    <w:rsid w:val="00E97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0ED48"/>
  <w15:chartTrackingRefBased/>
  <w15:docId w15:val="{772D1D5E-45EA-425D-B987-E2E03594C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E34"/>
    <w:pPr>
      <w:spacing w:after="0" w:line="240" w:lineRule="auto"/>
    </w:pPr>
    <w:rPr>
      <w:sz w:val="24"/>
      <w:szCs w:val="24"/>
    </w:rPr>
  </w:style>
  <w:style w:type="paragraph" w:styleId="2">
    <w:name w:val="heading 2"/>
    <w:basedOn w:val="a"/>
    <w:next w:val="a"/>
    <w:link w:val="20"/>
    <w:uiPriority w:val="9"/>
    <w:semiHidden/>
    <w:unhideWhenUsed/>
    <w:qFormat/>
    <w:rsid w:val="00C7302F"/>
    <w:pPr>
      <w:keepNext/>
      <w:spacing w:before="240" w:after="60"/>
      <w:outlineLvl w:val="1"/>
    </w:pPr>
    <w:rPr>
      <w:rFonts w:ascii="Cambria" w:eastAsia="Times New Roman" w:hAnsi="Cambria" w:cs="Times New Roman"/>
      <w:b/>
      <w:bCs/>
      <w:i/>
      <w:iCs/>
      <w:sz w:val="28"/>
      <w:szCs w:val="28"/>
      <w:lang w:eastAsia="ru-RU"/>
    </w:rPr>
  </w:style>
  <w:style w:type="paragraph" w:styleId="4">
    <w:name w:val="heading 4"/>
    <w:basedOn w:val="a"/>
    <w:next w:val="a"/>
    <w:link w:val="40"/>
    <w:uiPriority w:val="9"/>
    <w:semiHidden/>
    <w:unhideWhenUsed/>
    <w:qFormat/>
    <w:rsid w:val="00C7302F"/>
    <w:pPr>
      <w:keepNext/>
      <w:keepLines/>
      <w:spacing w:before="40" w:line="276" w:lineRule="auto"/>
      <w:outlineLvl w:val="3"/>
    </w:pPr>
    <w:rPr>
      <w:rFonts w:asciiTheme="majorHAnsi" w:eastAsiaTheme="majorEastAsia" w:hAnsiTheme="majorHAnsi" w:cstheme="majorBidi"/>
      <w:i/>
      <w:iCs/>
      <w:color w:val="2F5496" w:themeColor="accent1" w:themeShade="BF"/>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C7302F"/>
    <w:rPr>
      <w:rFonts w:ascii="Cambria" w:eastAsia="Times New Roman" w:hAnsi="Cambria" w:cs="Times New Roman"/>
      <w:b/>
      <w:bCs/>
      <w:i/>
      <w:iCs/>
      <w:sz w:val="28"/>
      <w:szCs w:val="28"/>
      <w:lang w:eastAsia="ru-RU"/>
    </w:rPr>
  </w:style>
  <w:style w:type="character" w:customStyle="1" w:styleId="40">
    <w:name w:val="Заголовок 4 Знак"/>
    <w:basedOn w:val="a0"/>
    <w:link w:val="4"/>
    <w:uiPriority w:val="9"/>
    <w:semiHidden/>
    <w:rsid w:val="00C7302F"/>
    <w:rPr>
      <w:rFonts w:asciiTheme="majorHAnsi" w:eastAsiaTheme="majorEastAsia" w:hAnsiTheme="majorHAnsi" w:cstheme="majorBidi"/>
      <w:i/>
      <w:iCs/>
      <w:color w:val="2F5496" w:themeColor="accent1" w:themeShade="BF"/>
      <w:lang w:eastAsia="ru-RU"/>
    </w:rPr>
  </w:style>
  <w:style w:type="paragraph" w:customStyle="1" w:styleId="msonormal0">
    <w:name w:val="msonormal"/>
    <w:basedOn w:val="a"/>
    <w:rsid w:val="00C7302F"/>
    <w:pPr>
      <w:spacing w:before="100" w:beforeAutospacing="1" w:after="100" w:afterAutospacing="1"/>
    </w:pPr>
    <w:rPr>
      <w:rFonts w:ascii="Times New Roman" w:eastAsia="Times New Roman" w:hAnsi="Times New Roman" w:cs="Times New Roman"/>
      <w:lang w:eastAsia="ru-RU"/>
    </w:rPr>
  </w:style>
  <w:style w:type="paragraph" w:styleId="a3">
    <w:name w:val="Body Text Indent"/>
    <w:basedOn w:val="a"/>
    <w:link w:val="a4"/>
    <w:unhideWhenUsed/>
    <w:rsid w:val="00C7302F"/>
    <w:pPr>
      <w:spacing w:after="120" w:line="480" w:lineRule="auto"/>
    </w:pPr>
    <w:rPr>
      <w:rFonts w:ascii="Times New Roman" w:eastAsia="Times New Roman" w:hAnsi="Times New Roman" w:cs="Times New Roman"/>
      <w:lang w:eastAsia="ru-RU"/>
    </w:rPr>
  </w:style>
  <w:style w:type="character" w:customStyle="1" w:styleId="a4">
    <w:name w:val="Основной текст с отступом Знак"/>
    <w:basedOn w:val="a0"/>
    <w:link w:val="a3"/>
    <w:rsid w:val="00C7302F"/>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7302F"/>
    <w:rPr>
      <w:rFonts w:ascii="Tahoma" w:hAnsi="Tahoma" w:cs="Tahoma"/>
      <w:sz w:val="16"/>
      <w:szCs w:val="16"/>
    </w:rPr>
  </w:style>
  <w:style w:type="character" w:customStyle="1" w:styleId="a6">
    <w:name w:val="Текст выноски Знак"/>
    <w:basedOn w:val="a0"/>
    <w:link w:val="a5"/>
    <w:uiPriority w:val="99"/>
    <w:semiHidden/>
    <w:rsid w:val="00C7302F"/>
    <w:rPr>
      <w:rFonts w:ascii="Tahoma" w:hAnsi="Tahoma" w:cs="Tahoma"/>
      <w:sz w:val="16"/>
      <w:szCs w:val="16"/>
    </w:rPr>
  </w:style>
  <w:style w:type="paragraph" w:styleId="a7">
    <w:name w:val="No Spacing"/>
    <w:uiPriority w:val="1"/>
    <w:qFormat/>
    <w:rsid w:val="00C7302F"/>
    <w:pPr>
      <w:spacing w:after="0" w:line="240" w:lineRule="auto"/>
    </w:pPr>
    <w:rPr>
      <w:rFonts w:ascii="Calibri" w:eastAsia="Calibri" w:hAnsi="Calibri" w:cs="Times New Roman"/>
    </w:rPr>
  </w:style>
  <w:style w:type="paragraph" w:styleId="a8">
    <w:name w:val="List Paragraph"/>
    <w:basedOn w:val="a"/>
    <w:uiPriority w:val="34"/>
    <w:qFormat/>
    <w:rsid w:val="00C7302F"/>
    <w:pPr>
      <w:spacing w:after="200" w:line="276" w:lineRule="auto"/>
      <w:ind w:left="720"/>
      <w:contextualSpacing/>
    </w:pPr>
    <w:rPr>
      <w:rFonts w:eastAsiaTheme="minorEastAsia"/>
      <w:sz w:val="22"/>
      <w:szCs w:val="22"/>
      <w:lang w:eastAsia="ru-RU"/>
    </w:rPr>
  </w:style>
  <w:style w:type="character" w:customStyle="1" w:styleId="FontStyle19">
    <w:name w:val="Font Style19"/>
    <w:uiPriority w:val="99"/>
    <w:rsid w:val="00C7302F"/>
    <w:rPr>
      <w:rFonts w:ascii="Times New Roman" w:hAnsi="Times New Roman" w:cs="Times New Roman" w:hint="default"/>
      <w:b/>
      <w:bCs/>
      <w:sz w:val="18"/>
      <w:szCs w:val="18"/>
    </w:rPr>
  </w:style>
  <w:style w:type="table" w:styleId="a9">
    <w:name w:val="Table Grid"/>
    <w:basedOn w:val="a1"/>
    <w:uiPriority w:val="39"/>
    <w:rsid w:val="00C7302F"/>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39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20</Pages>
  <Words>5310</Words>
  <Characters>30267</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SPECIALIST-SD</dc:creator>
  <cp:keywords/>
  <dc:description/>
  <cp:lastModifiedBy>Пользователь Windows</cp:lastModifiedBy>
  <cp:revision>20</cp:revision>
  <dcterms:created xsi:type="dcterms:W3CDTF">2021-07-23T06:20:00Z</dcterms:created>
  <dcterms:modified xsi:type="dcterms:W3CDTF">2021-09-11T06:14:00Z</dcterms:modified>
</cp:coreProperties>
</file>