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08" w:rsidRDefault="00DB3E08" w:rsidP="00DB3E08">
      <w:pPr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TÜRKMENISTANYŇ BILIM MINISTRLIGI</w:t>
      </w:r>
    </w:p>
    <w:p w:rsidR="00DB3E08" w:rsidRPr="00535632" w:rsidRDefault="00DB3E08" w:rsidP="00DB3E08">
      <w:pPr>
        <w:jc w:val="center"/>
        <w:rPr>
          <w:b/>
          <w:sz w:val="28"/>
          <w:szCs w:val="28"/>
          <w:lang w:val="tk-TM"/>
        </w:rPr>
      </w:pPr>
      <w:r w:rsidRPr="00535632">
        <w:rPr>
          <w:b/>
          <w:sz w:val="28"/>
          <w:szCs w:val="28"/>
          <w:lang w:val="tk-TM"/>
        </w:rPr>
        <w:t>TÜRKMENISTANYŇ INŽENER-TEHNIKI WE ULAG</w:t>
      </w:r>
    </w:p>
    <w:p w:rsidR="00DB3E08" w:rsidRPr="00535632" w:rsidRDefault="00DB3E08" w:rsidP="00DB3E08">
      <w:pPr>
        <w:jc w:val="center"/>
        <w:rPr>
          <w:b/>
          <w:sz w:val="28"/>
          <w:szCs w:val="28"/>
          <w:lang w:val="tk-TM"/>
        </w:rPr>
      </w:pPr>
      <w:r w:rsidRPr="00535632">
        <w:rPr>
          <w:b/>
          <w:sz w:val="28"/>
          <w:szCs w:val="28"/>
          <w:lang w:val="tk-TM"/>
        </w:rPr>
        <w:t>KOMMUNIKASIÝALARY INSTITUTY</w:t>
      </w:r>
    </w:p>
    <w:p w:rsidR="00DB3E08" w:rsidRPr="00C65654" w:rsidRDefault="00DB3E08" w:rsidP="00DB3E08">
      <w:pPr>
        <w:jc w:val="center"/>
        <w:rPr>
          <w:bCs/>
          <w:lang w:val="cs-CZ"/>
        </w:rPr>
      </w:pPr>
    </w:p>
    <w:p w:rsidR="00DB3E08" w:rsidRPr="00C65654" w:rsidRDefault="00DB3E08" w:rsidP="00DB3E08">
      <w:pPr>
        <w:jc w:val="center"/>
        <w:rPr>
          <w:bCs/>
          <w:lang w:val="cs-CZ"/>
        </w:rPr>
      </w:pPr>
    </w:p>
    <w:p w:rsidR="00DB3E08" w:rsidRPr="00535632" w:rsidRDefault="00DB3E08" w:rsidP="00DB3E08">
      <w:pPr>
        <w:spacing w:line="276" w:lineRule="auto"/>
        <w:ind w:left="5103" w:right="-2"/>
        <w:jc w:val="center"/>
        <w:rPr>
          <w:b/>
          <w:sz w:val="28"/>
          <w:szCs w:val="28"/>
          <w:lang w:val="tk-TM"/>
        </w:rPr>
      </w:pPr>
      <w:r w:rsidRPr="00535632">
        <w:rPr>
          <w:b/>
          <w:sz w:val="28"/>
          <w:szCs w:val="28"/>
          <w:lang w:val="sq-AL"/>
        </w:rPr>
        <w:t>“</w:t>
      </w:r>
      <w:r w:rsidRPr="00535632">
        <w:rPr>
          <w:b/>
          <w:sz w:val="28"/>
          <w:szCs w:val="28"/>
          <w:lang w:val="cs-CZ"/>
        </w:rPr>
        <w:t>TASSYKLAÝARYN</w:t>
      </w:r>
      <w:r w:rsidRPr="00535632">
        <w:rPr>
          <w:b/>
          <w:sz w:val="28"/>
          <w:szCs w:val="28"/>
          <w:lang w:val="tk-TM"/>
        </w:rPr>
        <w:t>”</w:t>
      </w:r>
    </w:p>
    <w:p w:rsidR="00DB3E08" w:rsidRPr="00535632" w:rsidRDefault="00DB3E08" w:rsidP="00DB3E08">
      <w:pPr>
        <w:spacing w:line="276" w:lineRule="auto"/>
        <w:ind w:left="5103" w:right="-2"/>
        <w:jc w:val="center"/>
        <w:rPr>
          <w:b/>
          <w:sz w:val="28"/>
          <w:szCs w:val="28"/>
          <w:lang w:val="tk-TM"/>
        </w:rPr>
      </w:pPr>
      <w:r w:rsidRPr="00535632">
        <w:rPr>
          <w:b/>
          <w:sz w:val="28"/>
          <w:szCs w:val="28"/>
          <w:lang w:val="tk-TM"/>
        </w:rPr>
        <w:t>Okuw işleri boýunça</w:t>
      </w:r>
    </w:p>
    <w:p w:rsidR="00DB3E08" w:rsidRPr="00535632" w:rsidRDefault="00DB3E08" w:rsidP="00DB3E08">
      <w:pPr>
        <w:spacing w:line="276" w:lineRule="auto"/>
        <w:ind w:left="5103" w:right="-2"/>
        <w:jc w:val="center"/>
        <w:rPr>
          <w:b/>
          <w:sz w:val="28"/>
          <w:szCs w:val="28"/>
          <w:u w:val="single"/>
          <w:lang w:val="hr-HR"/>
        </w:rPr>
      </w:pPr>
      <w:r w:rsidRPr="00535632">
        <w:rPr>
          <w:b/>
          <w:sz w:val="28"/>
          <w:szCs w:val="28"/>
          <w:lang w:val="tk-TM"/>
        </w:rPr>
        <w:t xml:space="preserve">prorektor </w:t>
      </w:r>
      <w:r w:rsidRPr="00A213BB">
        <w:rPr>
          <w:bCs/>
          <w:sz w:val="28"/>
          <w:szCs w:val="28"/>
          <w:lang w:val="cs-CZ"/>
        </w:rPr>
        <w:t>___________</w:t>
      </w:r>
      <w:r w:rsidRPr="00535632">
        <w:rPr>
          <w:b/>
          <w:sz w:val="28"/>
          <w:szCs w:val="28"/>
          <w:lang w:val="cs-CZ"/>
        </w:rPr>
        <w:t xml:space="preserve"> G.Orazow</w:t>
      </w:r>
    </w:p>
    <w:p w:rsidR="00DB3E08" w:rsidRPr="00535632" w:rsidRDefault="00DB3E08" w:rsidP="00DB3E08">
      <w:pPr>
        <w:spacing w:line="276" w:lineRule="auto"/>
        <w:ind w:left="5103" w:right="-2"/>
        <w:jc w:val="center"/>
        <w:rPr>
          <w:b/>
          <w:sz w:val="28"/>
          <w:szCs w:val="28"/>
          <w:lang w:val="cs-CZ"/>
        </w:rPr>
      </w:pPr>
      <w:r w:rsidRPr="00535632">
        <w:rPr>
          <w:b/>
          <w:sz w:val="28"/>
          <w:szCs w:val="28"/>
          <w:lang w:val="tk-TM"/>
        </w:rPr>
        <w:t>202</w:t>
      </w:r>
      <w:r>
        <w:rPr>
          <w:b/>
          <w:sz w:val="28"/>
          <w:szCs w:val="28"/>
          <w:lang w:val="tk-TM"/>
        </w:rPr>
        <w:t>1</w:t>
      </w:r>
      <w:r w:rsidRPr="00535632">
        <w:rPr>
          <w:b/>
          <w:sz w:val="28"/>
          <w:szCs w:val="28"/>
          <w:lang w:val="tk-TM"/>
        </w:rPr>
        <w:t>-nji ýylyň</w:t>
      </w:r>
      <w:r w:rsidRPr="00A213BB">
        <w:rPr>
          <w:b/>
          <w:sz w:val="28"/>
          <w:szCs w:val="28"/>
          <w:lang w:val="hr-HR"/>
        </w:rPr>
        <w:t xml:space="preserve"> </w:t>
      </w:r>
      <w:r w:rsidRPr="00A213BB">
        <w:rPr>
          <w:bCs/>
          <w:sz w:val="28"/>
          <w:szCs w:val="28"/>
          <w:lang w:val="hr-HR"/>
        </w:rPr>
        <w:t>___</w:t>
      </w:r>
      <w:r>
        <w:rPr>
          <w:b/>
          <w:sz w:val="28"/>
          <w:szCs w:val="28"/>
          <w:lang w:val="tk-TM"/>
        </w:rPr>
        <w:t xml:space="preserve"> </w:t>
      </w:r>
      <w:r w:rsidRPr="00535632">
        <w:rPr>
          <w:b/>
          <w:sz w:val="28"/>
          <w:szCs w:val="28"/>
          <w:lang w:val="tk-TM"/>
        </w:rPr>
        <w:t>-nji</w:t>
      </w:r>
      <w:r>
        <w:rPr>
          <w:b/>
          <w:sz w:val="28"/>
          <w:szCs w:val="28"/>
          <w:lang w:val="tk-TM"/>
        </w:rPr>
        <w:t xml:space="preserve"> (y) </w:t>
      </w:r>
      <w:r w:rsidRPr="00535632">
        <w:rPr>
          <w:b/>
          <w:sz w:val="28"/>
          <w:szCs w:val="28"/>
          <w:lang w:val="tk-TM"/>
        </w:rPr>
        <w:t>awgusty</w:t>
      </w:r>
    </w:p>
    <w:p w:rsidR="00F610CC" w:rsidRPr="00A40756" w:rsidRDefault="00F610CC" w:rsidP="00353608">
      <w:pPr>
        <w:rPr>
          <w:b/>
          <w:sz w:val="28"/>
          <w:szCs w:val="28"/>
          <w:lang w:val="cs-CZ"/>
        </w:rPr>
      </w:pPr>
    </w:p>
    <w:p w:rsidR="001329AE" w:rsidRPr="00327BD9" w:rsidRDefault="00F610CC" w:rsidP="0037630D">
      <w:pPr>
        <w:jc w:val="center"/>
        <w:rPr>
          <w:sz w:val="28"/>
          <w:szCs w:val="28"/>
          <w:lang w:val="tk-TM"/>
        </w:rPr>
      </w:pPr>
      <w:r w:rsidRPr="00A40756">
        <w:rPr>
          <w:b/>
          <w:sz w:val="28"/>
          <w:szCs w:val="28"/>
          <w:lang w:val="tk-TM"/>
        </w:rPr>
        <w:t>“</w:t>
      </w:r>
      <w:bookmarkStart w:id="0" w:name="_Hlk80365461"/>
      <w:r w:rsidR="001329AE" w:rsidRPr="00327BD9">
        <w:rPr>
          <w:b/>
          <w:sz w:val="28"/>
          <w:szCs w:val="28"/>
          <w:lang w:val="tk-TM"/>
        </w:rPr>
        <w:t xml:space="preserve">Howa gämileriniň awiasion we radioelektron enjamlaryny tehniki taýdan ulanmak” </w:t>
      </w:r>
      <w:r w:rsidR="001329AE" w:rsidRPr="00327BD9">
        <w:rPr>
          <w:sz w:val="28"/>
          <w:szCs w:val="28"/>
          <w:lang w:val="tk-TM"/>
        </w:rPr>
        <w:t>hünäri üçin</w:t>
      </w:r>
    </w:p>
    <w:bookmarkEnd w:id="0"/>
    <w:p w:rsidR="00F610CC" w:rsidRDefault="00F610CC" w:rsidP="0037630D">
      <w:pPr>
        <w:jc w:val="center"/>
        <w:rPr>
          <w:sz w:val="28"/>
          <w:szCs w:val="28"/>
          <w:lang w:val="tk-TM"/>
        </w:rPr>
      </w:pPr>
      <w:r w:rsidRPr="00A40756">
        <w:rPr>
          <w:b/>
          <w:sz w:val="28"/>
          <w:szCs w:val="28"/>
          <w:lang w:val="tk-TM"/>
        </w:rPr>
        <w:t>“</w:t>
      </w:r>
      <w:bookmarkStart w:id="1" w:name="_Hlk80365413"/>
      <w:r w:rsidR="001329AE">
        <w:rPr>
          <w:b/>
          <w:sz w:val="28"/>
          <w:szCs w:val="28"/>
          <w:lang w:val="tk-TM"/>
        </w:rPr>
        <w:t>Howa gämileriniň radioelektron enjamlary</w:t>
      </w:r>
      <w:bookmarkEnd w:id="1"/>
      <w:r w:rsidRPr="00A40756">
        <w:rPr>
          <w:b/>
          <w:sz w:val="28"/>
          <w:szCs w:val="28"/>
          <w:lang w:val="tk-TM"/>
        </w:rPr>
        <w:t xml:space="preserve">” </w:t>
      </w:r>
      <w:r w:rsidRPr="00A40756">
        <w:rPr>
          <w:sz w:val="28"/>
          <w:szCs w:val="28"/>
          <w:lang w:val="tk-TM"/>
        </w:rPr>
        <w:t>dersi boýunça</w:t>
      </w:r>
    </w:p>
    <w:p w:rsidR="006F0E7E" w:rsidRPr="00A40756" w:rsidRDefault="006F0E7E" w:rsidP="006F0E7E">
      <w:pPr>
        <w:jc w:val="center"/>
        <w:rPr>
          <w:sz w:val="28"/>
          <w:szCs w:val="28"/>
          <w:lang w:val="tk-TM"/>
        </w:rPr>
      </w:pPr>
    </w:p>
    <w:p w:rsidR="00F610CC" w:rsidRPr="0066799D" w:rsidRDefault="00F610CC" w:rsidP="0066799D">
      <w:pPr>
        <w:pStyle w:val="2"/>
        <w:spacing w:before="0" w:after="0"/>
        <w:jc w:val="center"/>
        <w:rPr>
          <w:rFonts w:ascii="Times New Roman" w:hAnsi="Times New Roman"/>
          <w:i w:val="0"/>
          <w:lang w:val="tk-TM"/>
        </w:rPr>
      </w:pPr>
      <w:r w:rsidRPr="00A40756">
        <w:rPr>
          <w:rFonts w:ascii="Times New Roman" w:hAnsi="Times New Roman"/>
          <w:i w:val="0"/>
          <w:lang w:val="tk-TM"/>
        </w:rPr>
        <w:t>I Ş  M A K S A T N A M A S Y</w:t>
      </w:r>
    </w:p>
    <w:p w:rsidR="00F610CC" w:rsidRPr="00A40756" w:rsidRDefault="00F610CC" w:rsidP="00F610CC">
      <w:pPr>
        <w:spacing w:line="276" w:lineRule="auto"/>
        <w:jc w:val="center"/>
        <w:rPr>
          <w:sz w:val="28"/>
          <w:szCs w:val="28"/>
          <w:lang w:val="tk-TM"/>
        </w:rPr>
      </w:pPr>
    </w:p>
    <w:p w:rsidR="00F610CC" w:rsidRPr="00A40756" w:rsidRDefault="00F610CC" w:rsidP="00F610CC">
      <w:pPr>
        <w:spacing w:line="276" w:lineRule="auto"/>
        <w:rPr>
          <w:b/>
          <w:sz w:val="28"/>
          <w:szCs w:val="28"/>
          <w:lang w:val="tk-TM"/>
        </w:rPr>
      </w:pPr>
      <w:r w:rsidRPr="00A40756">
        <w:rPr>
          <w:b/>
          <w:sz w:val="28"/>
          <w:szCs w:val="28"/>
          <w:lang w:val="cs-CZ"/>
        </w:rPr>
        <w:t>Ulaglar</w:t>
      </w:r>
      <w:r w:rsidRPr="00A40756">
        <w:rPr>
          <w:b/>
          <w:sz w:val="28"/>
          <w:szCs w:val="28"/>
          <w:lang w:val="tk-TM"/>
        </w:rPr>
        <w:t xml:space="preserve"> fakulteti</w:t>
      </w:r>
    </w:p>
    <w:p w:rsidR="00F610CC" w:rsidRPr="00970459" w:rsidRDefault="00F610CC" w:rsidP="00353608">
      <w:pPr>
        <w:rPr>
          <w:bCs/>
          <w:sz w:val="28"/>
          <w:szCs w:val="28"/>
          <w:lang w:val="tk-TM"/>
        </w:rPr>
      </w:pPr>
      <w:r w:rsidRPr="00A40756">
        <w:rPr>
          <w:b/>
          <w:sz w:val="28"/>
          <w:szCs w:val="28"/>
          <w:lang w:val="tk-TM"/>
        </w:rPr>
        <w:t xml:space="preserve">Howa ulagynyň ulanylyşy </w:t>
      </w:r>
      <w:r w:rsidRPr="00970459">
        <w:rPr>
          <w:bCs/>
          <w:sz w:val="28"/>
          <w:szCs w:val="28"/>
          <w:lang w:val="tk-TM"/>
        </w:rPr>
        <w:t>kafedrasy</w:t>
      </w:r>
    </w:p>
    <w:p w:rsidR="00950300" w:rsidRPr="00353608" w:rsidRDefault="00950300" w:rsidP="00353608">
      <w:pPr>
        <w:rPr>
          <w:sz w:val="22"/>
          <w:szCs w:val="22"/>
          <w:lang w:val="tk-TM"/>
        </w:rPr>
      </w:pPr>
    </w:p>
    <w:p w:rsidR="0037630D" w:rsidRPr="0037630D" w:rsidRDefault="00F610CC" w:rsidP="0037630D">
      <w:pPr>
        <w:spacing w:line="276" w:lineRule="auto"/>
        <w:rPr>
          <w:b/>
          <w:sz w:val="28"/>
          <w:szCs w:val="28"/>
          <w:lang w:val="tk-TM"/>
        </w:rPr>
      </w:pPr>
      <w:r w:rsidRPr="00A40756">
        <w:rPr>
          <w:sz w:val="28"/>
          <w:szCs w:val="28"/>
          <w:lang w:val="tk-TM"/>
        </w:rPr>
        <w:t>IV ýyl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cs-CZ"/>
        </w:rPr>
        <w:t>VII</w:t>
      </w:r>
      <w:r w:rsidRPr="0037630D">
        <w:rPr>
          <w:sz w:val="28"/>
          <w:szCs w:val="28"/>
          <w:lang w:val="tk-TM"/>
        </w:rPr>
        <w:t xml:space="preserve">, </w:t>
      </w:r>
      <w:r w:rsidRPr="0037630D">
        <w:rPr>
          <w:sz w:val="28"/>
          <w:szCs w:val="28"/>
          <w:lang w:val="cs-CZ"/>
        </w:rPr>
        <w:t>VII</w:t>
      </w:r>
      <w:r w:rsidRPr="0037630D">
        <w:rPr>
          <w:sz w:val="28"/>
          <w:szCs w:val="28"/>
          <w:lang w:val="tk-TM"/>
        </w:rPr>
        <w:t>I ýarymýyllyklar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tk-TM"/>
        </w:rPr>
        <w:t xml:space="preserve">Umumy okuw: jemi </w:t>
      </w:r>
      <w:r w:rsidRPr="005A3BF1">
        <w:rPr>
          <w:sz w:val="28"/>
          <w:szCs w:val="28"/>
          <w:lang w:val="tk-TM"/>
        </w:rPr>
        <w:t>64</w:t>
      </w:r>
      <w:r w:rsidRPr="0037630D">
        <w:rPr>
          <w:sz w:val="28"/>
          <w:szCs w:val="28"/>
          <w:lang w:val="tk-TM"/>
        </w:rPr>
        <w:t xml:space="preserve"> sagat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cs-CZ"/>
        </w:rPr>
        <w:t>VII</w:t>
      </w:r>
      <w:r w:rsidRPr="0037630D">
        <w:rPr>
          <w:sz w:val="28"/>
          <w:szCs w:val="28"/>
          <w:lang w:val="tk-TM"/>
        </w:rPr>
        <w:t xml:space="preserve"> ýarymýyllyk 36 sagat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cs-CZ"/>
        </w:rPr>
        <w:t>VI</w:t>
      </w:r>
      <w:r w:rsidRPr="0037630D">
        <w:rPr>
          <w:sz w:val="28"/>
          <w:szCs w:val="28"/>
          <w:lang w:val="tk-TM"/>
        </w:rPr>
        <w:t>I</w:t>
      </w:r>
      <w:r w:rsidRPr="0037630D">
        <w:rPr>
          <w:sz w:val="28"/>
          <w:szCs w:val="28"/>
          <w:lang w:val="cs-CZ"/>
        </w:rPr>
        <w:t>I</w:t>
      </w:r>
      <w:r w:rsidRPr="0037630D">
        <w:rPr>
          <w:sz w:val="28"/>
          <w:szCs w:val="28"/>
          <w:lang w:val="tk-TM"/>
        </w:rPr>
        <w:t xml:space="preserve"> ýarymýyllyk 32 sagat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tk-TM"/>
        </w:rPr>
        <w:t xml:space="preserve">Amaly sapak: jemi </w:t>
      </w:r>
      <w:r>
        <w:rPr>
          <w:sz w:val="28"/>
          <w:szCs w:val="28"/>
          <w:lang w:val="en-GB"/>
        </w:rPr>
        <w:t>5</w:t>
      </w:r>
      <w:r w:rsidR="005A3BF1">
        <w:rPr>
          <w:sz w:val="28"/>
          <w:szCs w:val="28"/>
          <w:lang w:val="en-GB"/>
        </w:rPr>
        <w:t>0</w:t>
      </w:r>
      <w:r w:rsidRPr="0037630D">
        <w:rPr>
          <w:sz w:val="28"/>
          <w:szCs w:val="28"/>
          <w:lang w:val="tk-TM"/>
        </w:rPr>
        <w:t xml:space="preserve"> sagat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cs-CZ"/>
        </w:rPr>
        <w:t>VII</w:t>
      </w:r>
      <w:r w:rsidRPr="0037630D">
        <w:rPr>
          <w:sz w:val="28"/>
          <w:szCs w:val="28"/>
          <w:lang w:val="tk-TM"/>
        </w:rPr>
        <w:t xml:space="preserve"> ýarymýyllyk </w:t>
      </w:r>
      <w:r w:rsidR="005A3BF1" w:rsidRPr="00950300">
        <w:rPr>
          <w:sz w:val="28"/>
          <w:szCs w:val="28"/>
          <w:lang w:val="tk-TM"/>
        </w:rPr>
        <w:t>18</w:t>
      </w:r>
      <w:r w:rsidRPr="0037630D">
        <w:rPr>
          <w:sz w:val="28"/>
          <w:szCs w:val="28"/>
          <w:lang w:val="tk-TM"/>
        </w:rPr>
        <w:t xml:space="preserve"> sagat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cs-CZ"/>
        </w:rPr>
        <w:t>VI</w:t>
      </w:r>
      <w:r w:rsidRPr="0037630D">
        <w:rPr>
          <w:sz w:val="28"/>
          <w:szCs w:val="28"/>
          <w:lang w:val="tk-TM"/>
        </w:rPr>
        <w:t>I</w:t>
      </w:r>
      <w:r w:rsidRPr="0037630D">
        <w:rPr>
          <w:sz w:val="28"/>
          <w:szCs w:val="28"/>
          <w:lang w:val="cs-CZ"/>
        </w:rPr>
        <w:t>I</w:t>
      </w:r>
      <w:r w:rsidRPr="0037630D">
        <w:rPr>
          <w:sz w:val="28"/>
          <w:szCs w:val="28"/>
          <w:lang w:val="tk-TM"/>
        </w:rPr>
        <w:t xml:space="preserve"> ýarymýyllyk </w:t>
      </w:r>
      <w:r w:rsidR="005A3BF1" w:rsidRPr="00950300">
        <w:rPr>
          <w:sz w:val="28"/>
          <w:szCs w:val="28"/>
          <w:lang w:val="tk-TM"/>
        </w:rPr>
        <w:t>32</w:t>
      </w:r>
      <w:r w:rsidRPr="0037630D">
        <w:rPr>
          <w:sz w:val="28"/>
          <w:szCs w:val="28"/>
          <w:lang w:val="tk-TM"/>
        </w:rPr>
        <w:t xml:space="preserve"> sagat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tk-TM"/>
        </w:rPr>
        <w:t xml:space="preserve">Tejribe sapak: jemi </w:t>
      </w:r>
      <w:r w:rsidR="005A3BF1">
        <w:rPr>
          <w:sz w:val="28"/>
          <w:szCs w:val="28"/>
          <w:lang w:val="en-GB"/>
        </w:rPr>
        <w:t>50</w:t>
      </w:r>
      <w:r w:rsidRPr="0037630D">
        <w:rPr>
          <w:sz w:val="28"/>
          <w:szCs w:val="28"/>
          <w:lang w:val="tk-TM"/>
        </w:rPr>
        <w:t xml:space="preserve"> sagat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cs-CZ"/>
        </w:rPr>
        <w:t>VII</w:t>
      </w:r>
      <w:r w:rsidRPr="0037630D">
        <w:rPr>
          <w:sz w:val="28"/>
          <w:szCs w:val="28"/>
          <w:lang w:val="tk-TM"/>
        </w:rPr>
        <w:t xml:space="preserve"> ýarymýyllyk </w:t>
      </w:r>
      <w:r w:rsidRPr="005A3BF1">
        <w:rPr>
          <w:sz w:val="28"/>
          <w:szCs w:val="28"/>
          <w:lang w:val="tk-TM"/>
        </w:rPr>
        <w:t>18</w:t>
      </w:r>
      <w:r w:rsidRPr="0037630D">
        <w:rPr>
          <w:sz w:val="28"/>
          <w:szCs w:val="28"/>
          <w:lang w:val="tk-TM"/>
        </w:rPr>
        <w:t xml:space="preserve"> sagat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cs-CZ"/>
        </w:rPr>
        <w:t>VI</w:t>
      </w:r>
      <w:r w:rsidRPr="0037630D">
        <w:rPr>
          <w:sz w:val="28"/>
          <w:szCs w:val="28"/>
          <w:lang w:val="tk-TM"/>
        </w:rPr>
        <w:t>I</w:t>
      </w:r>
      <w:r w:rsidRPr="0037630D">
        <w:rPr>
          <w:sz w:val="28"/>
          <w:szCs w:val="28"/>
          <w:lang w:val="cs-CZ"/>
        </w:rPr>
        <w:t>I</w:t>
      </w:r>
      <w:r w:rsidRPr="0037630D">
        <w:rPr>
          <w:sz w:val="28"/>
          <w:szCs w:val="28"/>
          <w:lang w:val="tk-TM"/>
        </w:rPr>
        <w:t xml:space="preserve"> ýarymýyllyk </w:t>
      </w:r>
      <w:r w:rsidR="005A3BF1" w:rsidRPr="00341504">
        <w:rPr>
          <w:sz w:val="28"/>
          <w:szCs w:val="28"/>
          <w:lang w:val="tk-TM"/>
        </w:rPr>
        <w:t>32</w:t>
      </w:r>
      <w:r w:rsidRPr="0037630D">
        <w:rPr>
          <w:sz w:val="28"/>
          <w:szCs w:val="28"/>
          <w:lang w:val="tk-TM"/>
        </w:rPr>
        <w:t xml:space="preserve"> sagat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tk-TM"/>
        </w:rPr>
        <w:t>VII ýarymýyllyk hasap</w:t>
      </w:r>
    </w:p>
    <w:p w:rsidR="0037630D" w:rsidRPr="0037630D" w:rsidRDefault="0037630D" w:rsidP="0037630D">
      <w:pPr>
        <w:rPr>
          <w:sz w:val="28"/>
          <w:szCs w:val="28"/>
          <w:lang w:val="tk-TM"/>
        </w:rPr>
      </w:pPr>
      <w:r w:rsidRPr="0037630D">
        <w:rPr>
          <w:sz w:val="28"/>
          <w:szCs w:val="28"/>
          <w:lang w:val="tk-TM"/>
        </w:rPr>
        <w:t>VIII ýarymýyllyk synag</w:t>
      </w:r>
    </w:p>
    <w:p w:rsidR="0066799D" w:rsidRDefault="0066799D" w:rsidP="0066799D">
      <w:pPr>
        <w:jc w:val="both"/>
        <w:rPr>
          <w:sz w:val="28"/>
          <w:szCs w:val="28"/>
          <w:lang w:val="tk-TM"/>
        </w:rPr>
      </w:pPr>
    </w:p>
    <w:p w:rsidR="00EE701A" w:rsidRPr="00535632" w:rsidRDefault="00EE701A" w:rsidP="00950300">
      <w:pPr>
        <w:spacing w:line="360" w:lineRule="auto"/>
        <w:jc w:val="both"/>
        <w:rPr>
          <w:b/>
          <w:bCs/>
          <w:sz w:val="28"/>
          <w:szCs w:val="28"/>
          <w:lang w:val="tk-TM"/>
        </w:rPr>
      </w:pPr>
      <w:r w:rsidRPr="00535632">
        <w:rPr>
          <w:b/>
          <w:bCs/>
          <w:sz w:val="28"/>
          <w:szCs w:val="28"/>
          <w:lang w:val="tk-TM"/>
        </w:rPr>
        <w:t>Maksatnamany düzen</w:t>
      </w:r>
      <w:r w:rsidRPr="00535632">
        <w:rPr>
          <w:b/>
          <w:bCs/>
          <w:sz w:val="28"/>
          <w:szCs w:val="28"/>
          <w:lang w:val="hr-HR"/>
        </w:rPr>
        <w:t>:</w:t>
      </w:r>
      <w:r w:rsidRPr="00535632">
        <w:rPr>
          <w:b/>
          <w:bCs/>
          <w:sz w:val="28"/>
          <w:szCs w:val="28"/>
          <w:lang w:val="tk-TM"/>
        </w:rPr>
        <w:t xml:space="preserve"> </w:t>
      </w:r>
      <w:r w:rsidRPr="0028192A">
        <w:rPr>
          <w:b/>
          <w:bCs/>
          <w:sz w:val="28"/>
          <w:szCs w:val="28"/>
          <w:shd w:val="clear" w:color="auto" w:fill="FFFFFF"/>
          <w:lang w:val="tk-TM"/>
        </w:rPr>
        <w:t>___________</w:t>
      </w:r>
      <w:r>
        <w:rPr>
          <w:b/>
          <w:bCs/>
          <w:sz w:val="28"/>
          <w:szCs w:val="28"/>
          <w:lang w:val="tk-TM"/>
        </w:rPr>
        <w:t xml:space="preserve"> N.Dinmädow</w:t>
      </w:r>
    </w:p>
    <w:p w:rsidR="0066799D" w:rsidRPr="00535632" w:rsidRDefault="0066799D" w:rsidP="00950300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535632">
        <w:rPr>
          <w:b/>
          <w:sz w:val="28"/>
          <w:szCs w:val="28"/>
          <w:lang w:val="tk-TM"/>
        </w:rPr>
        <w:t>Iş maksatnamasy kafedranyň 202</w:t>
      </w:r>
      <w:r w:rsidRPr="00FC4D6C">
        <w:rPr>
          <w:b/>
          <w:sz w:val="28"/>
          <w:szCs w:val="28"/>
          <w:lang w:val="tk-TM"/>
        </w:rPr>
        <w:t>1</w:t>
      </w:r>
      <w:r w:rsidRPr="00535632">
        <w:rPr>
          <w:b/>
          <w:sz w:val="28"/>
          <w:szCs w:val="28"/>
          <w:lang w:val="tk-TM"/>
        </w:rPr>
        <w:t>-nji ýylyň</w:t>
      </w:r>
      <w:r w:rsidRPr="00FC4D6C">
        <w:rPr>
          <w:b/>
          <w:sz w:val="28"/>
          <w:szCs w:val="28"/>
          <w:lang w:val="tk-TM"/>
        </w:rPr>
        <w:t xml:space="preserve"> _____ </w:t>
      </w:r>
      <w:r w:rsidRPr="00535632">
        <w:rPr>
          <w:b/>
          <w:sz w:val="28"/>
          <w:szCs w:val="28"/>
          <w:lang w:val="cs-CZ"/>
        </w:rPr>
        <w:t>-nji</w:t>
      </w:r>
      <w:r>
        <w:rPr>
          <w:b/>
          <w:sz w:val="28"/>
          <w:szCs w:val="28"/>
          <w:lang w:val="cs-CZ"/>
        </w:rPr>
        <w:t xml:space="preserve"> (y)</w:t>
      </w:r>
      <w:r w:rsidRPr="00535632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tk-TM"/>
        </w:rPr>
        <w:t xml:space="preserve">iýulynda </w:t>
      </w:r>
      <w:r w:rsidRPr="00535632">
        <w:rPr>
          <w:b/>
          <w:sz w:val="28"/>
          <w:szCs w:val="28"/>
          <w:lang w:val="hr-HR"/>
        </w:rPr>
        <w:t>b</w:t>
      </w:r>
      <w:r w:rsidRPr="00535632">
        <w:rPr>
          <w:b/>
          <w:sz w:val="28"/>
          <w:szCs w:val="28"/>
          <w:lang w:val="tk-TM"/>
        </w:rPr>
        <w:t>olan mejlisinde ara alnyp maslahatlaşyldy.</w:t>
      </w:r>
    </w:p>
    <w:p w:rsidR="0066799D" w:rsidRPr="00535632" w:rsidRDefault="0066799D" w:rsidP="00950300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535632">
        <w:rPr>
          <w:b/>
          <w:sz w:val="28"/>
          <w:szCs w:val="28"/>
          <w:lang w:val="tk-TM"/>
        </w:rPr>
        <w:t xml:space="preserve">Kafedra müdiri ___________ </w:t>
      </w:r>
      <w:r>
        <w:rPr>
          <w:b/>
          <w:sz w:val="28"/>
          <w:szCs w:val="28"/>
          <w:lang w:val="tk-TM"/>
        </w:rPr>
        <w:t>B.Hamraýew</w:t>
      </w:r>
    </w:p>
    <w:p w:rsidR="0066799D" w:rsidRPr="00535632" w:rsidRDefault="0066799D" w:rsidP="00950300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535632">
        <w:rPr>
          <w:b/>
          <w:sz w:val="28"/>
          <w:szCs w:val="28"/>
          <w:lang w:val="tk-TM"/>
        </w:rPr>
        <w:t>Iş maksatnamasy fakultetiň 202</w:t>
      </w:r>
      <w:r w:rsidRPr="00FC4D6C">
        <w:rPr>
          <w:b/>
          <w:sz w:val="28"/>
          <w:szCs w:val="28"/>
          <w:lang w:val="hr-HR"/>
        </w:rPr>
        <w:t>1</w:t>
      </w:r>
      <w:r w:rsidRPr="00535632">
        <w:rPr>
          <w:b/>
          <w:sz w:val="28"/>
          <w:szCs w:val="28"/>
          <w:lang w:val="tk-TM"/>
        </w:rPr>
        <w:t>-nji ýylyň</w:t>
      </w:r>
      <w:r>
        <w:rPr>
          <w:b/>
          <w:sz w:val="28"/>
          <w:szCs w:val="28"/>
          <w:lang w:val="tk-TM"/>
        </w:rPr>
        <w:t xml:space="preserve"> </w:t>
      </w:r>
      <w:r w:rsidRPr="00FC4D6C">
        <w:rPr>
          <w:b/>
          <w:sz w:val="28"/>
          <w:szCs w:val="28"/>
          <w:lang w:val="tk-TM"/>
        </w:rPr>
        <w:t xml:space="preserve">_____ </w:t>
      </w:r>
      <w:r w:rsidRPr="00535632">
        <w:rPr>
          <w:b/>
          <w:sz w:val="28"/>
          <w:szCs w:val="28"/>
          <w:lang w:val="cs-CZ"/>
        </w:rPr>
        <w:t>-nji</w:t>
      </w:r>
      <w:r>
        <w:rPr>
          <w:b/>
          <w:sz w:val="28"/>
          <w:szCs w:val="28"/>
          <w:lang w:val="cs-CZ"/>
        </w:rPr>
        <w:t xml:space="preserve"> (y) i</w:t>
      </w:r>
      <w:r>
        <w:rPr>
          <w:b/>
          <w:sz w:val="28"/>
          <w:szCs w:val="28"/>
          <w:lang w:val="tk-TM"/>
        </w:rPr>
        <w:t>ýul</w:t>
      </w:r>
      <w:r w:rsidRPr="00535632">
        <w:rPr>
          <w:b/>
          <w:sz w:val="28"/>
          <w:szCs w:val="28"/>
          <w:lang w:val="tk-TM"/>
        </w:rPr>
        <w:t>ynda</w:t>
      </w:r>
      <w:r w:rsidRPr="00535632">
        <w:rPr>
          <w:b/>
          <w:sz w:val="28"/>
          <w:szCs w:val="28"/>
          <w:lang w:val="hr-HR"/>
        </w:rPr>
        <w:t xml:space="preserve"> </w:t>
      </w:r>
      <w:r w:rsidRPr="00535632">
        <w:rPr>
          <w:b/>
          <w:sz w:val="28"/>
          <w:szCs w:val="28"/>
          <w:lang w:val="tk-TM"/>
        </w:rPr>
        <w:t>bolan mejlisinde ara alnyp maslahatlaşyldy.</w:t>
      </w:r>
    </w:p>
    <w:p w:rsidR="0066799D" w:rsidRPr="00535632" w:rsidRDefault="0066799D" w:rsidP="00950300">
      <w:pPr>
        <w:spacing w:line="360" w:lineRule="auto"/>
        <w:jc w:val="both"/>
        <w:rPr>
          <w:b/>
          <w:sz w:val="28"/>
          <w:szCs w:val="28"/>
          <w:lang w:val="tk-TM"/>
        </w:rPr>
      </w:pPr>
      <w:r w:rsidRPr="00535632">
        <w:rPr>
          <w:b/>
          <w:sz w:val="28"/>
          <w:szCs w:val="28"/>
          <w:lang w:val="tk-TM"/>
        </w:rPr>
        <w:t xml:space="preserve">Fakultetiň dekany ___________ </w:t>
      </w:r>
      <w:r>
        <w:rPr>
          <w:b/>
          <w:sz w:val="28"/>
          <w:szCs w:val="28"/>
          <w:lang w:val="tk-TM"/>
        </w:rPr>
        <w:t>A.Ýazmuhammedow</w:t>
      </w:r>
    </w:p>
    <w:p w:rsidR="0066799D" w:rsidRPr="00535632" w:rsidRDefault="0066799D" w:rsidP="00950300">
      <w:pPr>
        <w:spacing w:line="360" w:lineRule="auto"/>
        <w:jc w:val="both"/>
        <w:rPr>
          <w:b/>
          <w:sz w:val="28"/>
          <w:szCs w:val="28"/>
          <w:lang w:val="tk-TM"/>
        </w:rPr>
      </w:pPr>
      <w:r w:rsidRPr="00535632">
        <w:rPr>
          <w:b/>
          <w:sz w:val="28"/>
          <w:szCs w:val="28"/>
          <w:lang w:val="hr-HR"/>
        </w:rPr>
        <w:t>Instituty</w:t>
      </w:r>
      <w:r w:rsidRPr="00535632">
        <w:rPr>
          <w:b/>
          <w:sz w:val="28"/>
          <w:szCs w:val="28"/>
          <w:lang w:val="tk-TM"/>
        </w:rPr>
        <w:t>ň</w:t>
      </w:r>
      <w:r w:rsidRPr="00535632">
        <w:rPr>
          <w:b/>
          <w:sz w:val="28"/>
          <w:szCs w:val="28"/>
          <w:lang w:val="hr-HR"/>
        </w:rPr>
        <w:t xml:space="preserve"> </w:t>
      </w:r>
      <w:r w:rsidRPr="00535632">
        <w:rPr>
          <w:b/>
          <w:sz w:val="28"/>
          <w:szCs w:val="28"/>
          <w:lang w:val="tk-TM"/>
        </w:rPr>
        <w:t>okuw-usuly topary tarapyndan 202</w:t>
      </w:r>
      <w:r>
        <w:rPr>
          <w:b/>
          <w:sz w:val="28"/>
          <w:szCs w:val="28"/>
          <w:lang w:val="tk-TM"/>
        </w:rPr>
        <w:t>1</w:t>
      </w:r>
      <w:r w:rsidRPr="00535632">
        <w:rPr>
          <w:b/>
          <w:sz w:val="28"/>
          <w:szCs w:val="28"/>
          <w:lang w:val="tk-TM"/>
        </w:rPr>
        <w:t xml:space="preserve">-nji ýylyň </w:t>
      </w:r>
      <w:r w:rsidRPr="00FC4D6C">
        <w:rPr>
          <w:b/>
          <w:sz w:val="28"/>
          <w:szCs w:val="28"/>
          <w:lang w:val="tk-TM"/>
        </w:rPr>
        <w:t xml:space="preserve">_____ </w:t>
      </w:r>
      <w:r w:rsidRPr="00535632">
        <w:rPr>
          <w:b/>
          <w:sz w:val="28"/>
          <w:szCs w:val="28"/>
          <w:lang w:val="cs-CZ"/>
        </w:rPr>
        <w:t>-nji</w:t>
      </w:r>
      <w:r>
        <w:rPr>
          <w:b/>
          <w:sz w:val="28"/>
          <w:szCs w:val="28"/>
          <w:lang w:val="cs-CZ"/>
        </w:rPr>
        <w:t xml:space="preserve"> (y)</w:t>
      </w:r>
      <w:r w:rsidRPr="00535632">
        <w:rPr>
          <w:b/>
          <w:sz w:val="28"/>
          <w:szCs w:val="28"/>
          <w:lang w:val="cs-CZ"/>
        </w:rPr>
        <w:t xml:space="preserve"> </w:t>
      </w:r>
      <w:r w:rsidRPr="00535632">
        <w:rPr>
          <w:b/>
          <w:sz w:val="28"/>
          <w:szCs w:val="28"/>
          <w:lang w:val="tk-TM"/>
        </w:rPr>
        <w:t>awgustynda</w:t>
      </w:r>
      <w:r w:rsidRPr="00535632">
        <w:rPr>
          <w:sz w:val="28"/>
          <w:szCs w:val="28"/>
          <w:lang w:val="hr-HR"/>
        </w:rPr>
        <w:t xml:space="preserve"> </w:t>
      </w:r>
      <w:r w:rsidRPr="00535632">
        <w:rPr>
          <w:b/>
          <w:sz w:val="28"/>
          <w:szCs w:val="28"/>
          <w:lang w:val="tk-TM"/>
        </w:rPr>
        <w:t>makullanyldy.</w:t>
      </w:r>
    </w:p>
    <w:p w:rsidR="00CC00D5" w:rsidRPr="0044616D" w:rsidRDefault="00CC00D5" w:rsidP="00CC00D5">
      <w:pPr>
        <w:spacing w:line="238" w:lineRule="auto"/>
        <w:jc w:val="center"/>
        <w:rPr>
          <w:b/>
          <w:bCs/>
          <w:sz w:val="28"/>
          <w:lang w:val="hr-HR"/>
        </w:rPr>
      </w:pPr>
      <w:bookmarkStart w:id="2" w:name="_Hlk52526506"/>
      <w:r w:rsidRPr="0044616D">
        <w:rPr>
          <w:b/>
          <w:bCs/>
          <w:sz w:val="28"/>
          <w:lang w:val="hr-HR"/>
        </w:rPr>
        <w:lastRenderedPageBreak/>
        <w:t>DÜŞÜNDIRIŞ HATY</w:t>
      </w:r>
    </w:p>
    <w:p w:rsidR="00CC00D5" w:rsidRPr="0044616D" w:rsidRDefault="00CC00D5" w:rsidP="00CC00D5">
      <w:pPr>
        <w:spacing w:line="238" w:lineRule="auto"/>
        <w:jc w:val="center"/>
        <w:rPr>
          <w:b/>
          <w:bCs/>
          <w:lang w:val="tk-TM"/>
        </w:rPr>
      </w:pPr>
    </w:p>
    <w:p w:rsidR="00CC00D5" w:rsidRPr="00CC00D5" w:rsidRDefault="00CC00D5" w:rsidP="00CC00D5">
      <w:pPr>
        <w:spacing w:line="238" w:lineRule="auto"/>
        <w:ind w:firstLine="567"/>
        <w:jc w:val="both"/>
        <w:rPr>
          <w:bCs/>
          <w:sz w:val="28"/>
          <w:szCs w:val="28"/>
          <w:lang w:val="tk-TM"/>
        </w:rPr>
      </w:pPr>
      <w:r w:rsidRPr="0044616D">
        <w:rPr>
          <w:bCs/>
          <w:sz w:val="28"/>
          <w:lang w:val="cs-CZ"/>
        </w:rPr>
        <w:t>Hormatly Prezidentimiz Gurbanguly Berdimuhamedowyň parasatly</w:t>
      </w:r>
      <w:r>
        <w:rPr>
          <w:bCs/>
          <w:sz w:val="28"/>
          <w:lang w:val="tk-TM"/>
        </w:rPr>
        <w:t xml:space="preserve"> we öňdengörüjilikli syýasaty netijesinde B</w:t>
      </w:r>
      <w:r w:rsidRPr="0044616D">
        <w:rPr>
          <w:bCs/>
          <w:sz w:val="28"/>
          <w:lang w:val="cs-CZ"/>
        </w:rPr>
        <w:t xml:space="preserve">erkarar döwletimiziň bagtyýarlyk döwründe ylym-bilimi ösdürmäge aýratyn uly üns berilýär. </w:t>
      </w:r>
      <w:r w:rsidRPr="0044616D">
        <w:rPr>
          <w:bCs/>
          <w:sz w:val="28"/>
          <w:lang w:val="tk-TM"/>
        </w:rPr>
        <w:t>Çünki ylym-bilim</w:t>
      </w:r>
      <w:r>
        <w:rPr>
          <w:bCs/>
          <w:sz w:val="28"/>
          <w:lang w:val="tk-TM"/>
        </w:rPr>
        <w:t xml:space="preserve"> ulgamy </w:t>
      </w:r>
      <w:r w:rsidRPr="0044616D">
        <w:rPr>
          <w:bCs/>
          <w:sz w:val="28"/>
          <w:lang w:val="tk-TM"/>
        </w:rPr>
        <w:t>ähli ösüşlerimiziň, üstünliklerimiziň, rowaçlyklarymyzyň kepilidir.</w:t>
      </w:r>
      <w:r>
        <w:rPr>
          <w:bCs/>
          <w:sz w:val="28"/>
          <w:szCs w:val="28"/>
          <w:lang w:val="tk-TM"/>
        </w:rPr>
        <w:t xml:space="preserve"> </w:t>
      </w:r>
      <w:r>
        <w:rPr>
          <w:sz w:val="28"/>
          <w:szCs w:val="28"/>
          <w:lang w:val="tk-TM"/>
        </w:rPr>
        <w:t xml:space="preserve">Milli Liderimiziň </w:t>
      </w:r>
      <w:r w:rsidRPr="0044616D">
        <w:rPr>
          <w:sz w:val="28"/>
          <w:szCs w:val="28"/>
          <w:lang w:val="cs-CZ"/>
        </w:rPr>
        <w:t xml:space="preserve">ýurdumyzda ylym-bilim ulgamyny ösdürmek bilen baglanyşykly möhüm resminamalary yzygiderli kabul edýär. Bu babatda hormatly Prezidentimiziň 2008-nji ýylyň 14-nji ýanwarynda kabul eden </w:t>
      </w:r>
      <w:r w:rsidRPr="0044616D">
        <w:rPr>
          <w:sz w:val="28"/>
          <w:szCs w:val="28"/>
          <w:lang w:val="tk-TM"/>
        </w:rPr>
        <w:t>“</w:t>
      </w:r>
      <w:r w:rsidRPr="0044616D">
        <w:rPr>
          <w:sz w:val="28"/>
          <w:szCs w:val="28"/>
          <w:lang w:val="cs-CZ"/>
        </w:rPr>
        <w:t>Türkmenistanda ýokary derejeli hünärmenleri we ylmy işgärleri taýýarlamagy üpjün etmek hem-de ylmy taslamalara döwlet maliýe goldawyny bermek hakyndaky</w:t>
      </w:r>
      <w:r w:rsidRPr="0044616D">
        <w:rPr>
          <w:sz w:val="28"/>
          <w:szCs w:val="28"/>
          <w:lang w:val="tk-TM"/>
        </w:rPr>
        <w:t>”</w:t>
      </w:r>
      <w:r w:rsidRPr="0044616D">
        <w:rPr>
          <w:sz w:val="28"/>
          <w:szCs w:val="28"/>
          <w:lang w:val="cs-CZ"/>
        </w:rPr>
        <w:t xml:space="preserve"> Kararyna laýyklykda </w:t>
      </w:r>
      <w:r w:rsidRPr="0044616D">
        <w:rPr>
          <w:sz w:val="28"/>
          <w:szCs w:val="28"/>
          <w:lang w:val="tk-TM"/>
        </w:rPr>
        <w:t>“</w:t>
      </w:r>
      <w:r w:rsidRPr="0044616D">
        <w:rPr>
          <w:sz w:val="28"/>
          <w:szCs w:val="28"/>
          <w:lang w:val="cs-CZ"/>
        </w:rPr>
        <w:t>Türkmenistanda ylmy işgärleri taýýarlamak hakynda Düzgünnamanyň</w:t>
      </w:r>
      <w:r w:rsidRPr="0044616D">
        <w:rPr>
          <w:sz w:val="28"/>
          <w:szCs w:val="28"/>
          <w:lang w:val="tk-TM"/>
        </w:rPr>
        <w:t>”</w:t>
      </w:r>
      <w:r w:rsidRPr="0044616D">
        <w:rPr>
          <w:sz w:val="28"/>
          <w:szCs w:val="28"/>
          <w:lang w:val="cs-CZ"/>
        </w:rPr>
        <w:t xml:space="preserve"> tassyklanmagy,</w:t>
      </w:r>
      <w:r w:rsidRPr="0044616D">
        <w:rPr>
          <w:sz w:val="28"/>
          <w:szCs w:val="28"/>
          <w:lang w:val="tk-TM"/>
        </w:rPr>
        <w:t xml:space="preserve"> Türkmenistanyň Prezidentiniň 2012-nji ýylyň 22-nji fewralynda ulaglar we aragatnaşyk toplumynyň ýolbaşçylary bilen geçiren maslahatynda beren tabşyryklaryna laýyklykda “Türkmenhowaýollary” agentligi tarapyndan taýýarla</w:t>
      </w:r>
      <w:r>
        <w:rPr>
          <w:sz w:val="28"/>
          <w:szCs w:val="28"/>
          <w:lang w:val="tk-TM"/>
        </w:rPr>
        <w:t>-</w:t>
      </w:r>
      <w:r w:rsidRPr="0044616D">
        <w:rPr>
          <w:sz w:val="28"/>
          <w:szCs w:val="28"/>
          <w:lang w:val="tk-TM"/>
        </w:rPr>
        <w:t>nan “Türkmenistanyň raýat awiasiýasyny ösdürmegiň 2012-2030-njy ýyllar üçin Milli maksatnamasynyň”</w:t>
      </w:r>
      <w:r w:rsidRPr="0044616D">
        <w:rPr>
          <w:sz w:val="28"/>
          <w:szCs w:val="28"/>
          <w:lang w:val="cs-CZ"/>
        </w:rPr>
        <w:t xml:space="preserve"> </w:t>
      </w:r>
      <w:r w:rsidRPr="0044616D">
        <w:rPr>
          <w:sz w:val="28"/>
          <w:szCs w:val="28"/>
          <w:lang w:val="tk-TM"/>
        </w:rPr>
        <w:t>tassyklanmagy</w:t>
      </w:r>
      <w:r w:rsidRPr="0044616D">
        <w:rPr>
          <w:sz w:val="28"/>
          <w:szCs w:val="28"/>
          <w:lang w:val="cs-CZ"/>
        </w:rPr>
        <w:t xml:space="preserve"> uly ähmiýete eýedir. Ylym ýurdumyzy has-da kuwwatlandyrjak, halkymyzy</w:t>
      </w:r>
      <w:r>
        <w:rPr>
          <w:sz w:val="28"/>
          <w:szCs w:val="28"/>
          <w:lang w:val="tk-TM"/>
        </w:rPr>
        <w:t xml:space="preserve"> </w:t>
      </w:r>
      <w:r w:rsidRPr="0044616D">
        <w:rPr>
          <w:sz w:val="28"/>
          <w:szCs w:val="28"/>
          <w:lang w:val="cs-CZ"/>
        </w:rPr>
        <w:t>eşretli durmuşyň eýesi etmäge mümkinçilik berjek güýçdür. T</w:t>
      </w:r>
      <w:r>
        <w:rPr>
          <w:sz w:val="28"/>
          <w:szCs w:val="28"/>
          <w:lang w:val="tk-TM"/>
        </w:rPr>
        <w:t xml:space="preserve">ürkmen </w:t>
      </w:r>
      <w:r w:rsidRPr="0044616D">
        <w:rPr>
          <w:sz w:val="28"/>
          <w:szCs w:val="28"/>
          <w:lang w:val="cs-CZ"/>
        </w:rPr>
        <w:t>ýaşlary</w:t>
      </w:r>
      <w:r>
        <w:rPr>
          <w:sz w:val="28"/>
          <w:szCs w:val="28"/>
          <w:lang w:val="tk-TM"/>
        </w:rPr>
        <w:t>n</w:t>
      </w:r>
      <w:r w:rsidRPr="0044616D">
        <w:rPr>
          <w:sz w:val="28"/>
          <w:szCs w:val="28"/>
          <w:lang w:val="cs-CZ"/>
        </w:rPr>
        <w:t xml:space="preserve">yň geljekde Watanymyzyň ylymda gazanjak belent ösüşlerine mynasyp </w:t>
      </w:r>
      <w:r>
        <w:rPr>
          <w:sz w:val="28"/>
          <w:szCs w:val="28"/>
          <w:lang w:val="tk-TM"/>
        </w:rPr>
        <w:t xml:space="preserve">öz </w:t>
      </w:r>
      <w:r w:rsidRPr="0044616D">
        <w:rPr>
          <w:sz w:val="28"/>
          <w:szCs w:val="28"/>
          <w:lang w:val="cs-CZ"/>
        </w:rPr>
        <w:t xml:space="preserve">goşantlaryny goşmaga taýýar bolmagy, olaryň talyplyk ýyllarynda ylmy-barlag işlerini alyp barmagyň usullaryny </w:t>
      </w:r>
      <w:r>
        <w:rPr>
          <w:sz w:val="28"/>
          <w:szCs w:val="28"/>
          <w:lang w:val="tk-TM"/>
        </w:rPr>
        <w:t>çuňňur</w:t>
      </w:r>
      <w:r w:rsidRPr="0044616D">
        <w:rPr>
          <w:sz w:val="28"/>
          <w:szCs w:val="28"/>
          <w:lang w:val="cs-CZ"/>
        </w:rPr>
        <w:t xml:space="preserve"> öwrenmekleri üçin </w:t>
      </w:r>
      <w:r w:rsidRPr="0044616D">
        <w:rPr>
          <w:sz w:val="28"/>
          <w:lang w:val="tk-TM"/>
        </w:rPr>
        <w:t>Türkmenistanyň Inžener-tehniki we ulag kommunikasiýalary institutynyň</w:t>
      </w:r>
      <w:r w:rsidRPr="0044616D">
        <w:rPr>
          <w:sz w:val="28"/>
          <w:lang w:val="cs-CZ"/>
        </w:rPr>
        <w:t xml:space="preserve"> </w:t>
      </w:r>
      <w:r w:rsidRPr="0044616D">
        <w:rPr>
          <w:sz w:val="28"/>
          <w:szCs w:val="28"/>
          <w:lang w:val="cs-CZ"/>
        </w:rPr>
        <w:t xml:space="preserve">ähli hünärleriniň okuw meýilnamalaryna </w:t>
      </w:r>
      <w:r w:rsidRPr="0044616D">
        <w:rPr>
          <w:sz w:val="28"/>
          <w:szCs w:val="28"/>
          <w:lang w:val="tk-TM"/>
        </w:rPr>
        <w:t>“</w:t>
      </w:r>
      <w:bookmarkStart w:id="3" w:name="_Hlk80365539"/>
      <w:bookmarkStart w:id="4" w:name="_Hlk81558935"/>
      <w:r w:rsidRPr="00CC00D5">
        <w:rPr>
          <w:bCs/>
          <w:sz w:val="28"/>
          <w:szCs w:val="28"/>
          <w:lang w:val="tk-TM"/>
        </w:rPr>
        <w:t>Howa gämileriniň radioelektron enjamlary</w:t>
      </w:r>
      <w:bookmarkEnd w:id="3"/>
      <w:r w:rsidRPr="00CC00D5">
        <w:rPr>
          <w:bCs/>
          <w:sz w:val="28"/>
          <w:lang w:val="tk-TM"/>
        </w:rPr>
        <w:t>”</w:t>
      </w:r>
      <w:bookmarkEnd w:id="4"/>
      <w:r w:rsidRPr="00CC00D5">
        <w:rPr>
          <w:bCs/>
          <w:sz w:val="28"/>
          <w:lang w:val="cs-CZ"/>
        </w:rPr>
        <w:t xml:space="preserve"> </w:t>
      </w:r>
      <w:r w:rsidRPr="00CC00D5">
        <w:rPr>
          <w:bCs/>
          <w:sz w:val="28"/>
          <w:lang w:val="hr-HR"/>
        </w:rPr>
        <w:t>dersi girizildi.</w:t>
      </w:r>
    </w:p>
    <w:p w:rsidR="00CC00D5" w:rsidRPr="00CC00D5" w:rsidRDefault="00CC00D5" w:rsidP="00353608">
      <w:pPr>
        <w:ind w:firstLine="567"/>
        <w:jc w:val="both"/>
        <w:rPr>
          <w:sz w:val="28"/>
          <w:szCs w:val="28"/>
          <w:lang w:val="tk-TM"/>
        </w:rPr>
      </w:pPr>
      <w:r w:rsidRPr="0044616D">
        <w:rPr>
          <w:sz w:val="28"/>
          <w:szCs w:val="28"/>
          <w:lang w:val="cs-CZ"/>
        </w:rPr>
        <w:t xml:space="preserve">Şu iş maksatnamasy </w:t>
      </w:r>
      <w:r>
        <w:rPr>
          <w:bCs/>
          <w:sz w:val="28"/>
          <w:szCs w:val="28"/>
          <w:lang w:val="tk-TM"/>
        </w:rPr>
        <w:t>h</w:t>
      </w:r>
      <w:r w:rsidRPr="00CC00D5">
        <w:rPr>
          <w:bCs/>
          <w:sz w:val="28"/>
          <w:szCs w:val="28"/>
          <w:lang w:val="tk-TM"/>
        </w:rPr>
        <w:t>owa gämileriniň awiasion we radioelektron enjamlaryny tehniki taýdan ulanmak</w:t>
      </w:r>
      <w:r>
        <w:rPr>
          <w:bCs/>
          <w:sz w:val="28"/>
          <w:szCs w:val="28"/>
          <w:lang w:val="tk-TM"/>
        </w:rPr>
        <w:t xml:space="preserve"> </w:t>
      </w:r>
      <w:r w:rsidRPr="0044616D">
        <w:rPr>
          <w:sz w:val="28"/>
          <w:szCs w:val="28"/>
          <w:lang w:val="cs-CZ"/>
        </w:rPr>
        <w:t>hünäri üçin düzüldi.</w:t>
      </w:r>
    </w:p>
    <w:p w:rsidR="00CC00D5" w:rsidRDefault="00CC00D5" w:rsidP="00CC00D5">
      <w:pPr>
        <w:spacing w:line="238" w:lineRule="auto"/>
        <w:rPr>
          <w:b/>
          <w:sz w:val="28"/>
          <w:szCs w:val="28"/>
          <w:u w:val="single"/>
          <w:lang w:val="tk-TM"/>
        </w:rPr>
      </w:pPr>
    </w:p>
    <w:p w:rsidR="00CC00D5" w:rsidRPr="0044616D" w:rsidRDefault="00CC00D5" w:rsidP="00CC00D5">
      <w:pPr>
        <w:pStyle w:val="21"/>
        <w:spacing w:after="0" w:line="238" w:lineRule="auto"/>
        <w:jc w:val="center"/>
        <w:rPr>
          <w:b/>
          <w:sz w:val="28"/>
          <w:szCs w:val="28"/>
          <w:lang w:val="tk-TM"/>
        </w:rPr>
      </w:pPr>
      <w:r w:rsidRPr="0044616D">
        <w:rPr>
          <w:b/>
          <w:sz w:val="28"/>
          <w:szCs w:val="28"/>
          <w:lang w:val="en-US"/>
        </w:rPr>
        <w:t>I.</w:t>
      </w:r>
      <w:r w:rsidRPr="0044616D">
        <w:rPr>
          <w:b/>
          <w:sz w:val="28"/>
          <w:szCs w:val="28"/>
          <w:lang w:val="tk-TM"/>
        </w:rPr>
        <w:t xml:space="preserve"> </w:t>
      </w:r>
      <w:r w:rsidRPr="0044616D">
        <w:rPr>
          <w:b/>
          <w:sz w:val="28"/>
          <w:szCs w:val="28"/>
          <w:lang w:val="en-US"/>
        </w:rPr>
        <w:t>DERSIŇ MAKSADY WE MESELELERI</w:t>
      </w:r>
    </w:p>
    <w:p w:rsidR="00CC00D5" w:rsidRPr="002D5FBE" w:rsidRDefault="00CC00D5" w:rsidP="00CC00D5">
      <w:pPr>
        <w:pStyle w:val="21"/>
        <w:spacing w:after="0" w:line="238" w:lineRule="auto"/>
        <w:jc w:val="center"/>
        <w:rPr>
          <w:b/>
          <w:iCs/>
          <w:sz w:val="28"/>
          <w:szCs w:val="28"/>
          <w:lang w:val="en-US"/>
        </w:rPr>
      </w:pPr>
      <w:r>
        <w:rPr>
          <w:b/>
          <w:iCs/>
          <w:sz w:val="28"/>
          <w:szCs w:val="28"/>
          <w:lang w:val="tk-TM"/>
        </w:rPr>
        <w:t>1</w:t>
      </w:r>
      <w:r w:rsidRPr="002D5FBE">
        <w:rPr>
          <w:b/>
          <w:iCs/>
          <w:sz w:val="28"/>
          <w:szCs w:val="28"/>
          <w:lang w:val="en-US"/>
        </w:rPr>
        <w:t xml:space="preserve">.1. </w:t>
      </w:r>
      <w:r w:rsidRPr="002D5FBE">
        <w:rPr>
          <w:b/>
          <w:iCs/>
          <w:sz w:val="28"/>
          <w:szCs w:val="28"/>
          <w:lang w:val="tk-TM"/>
        </w:rPr>
        <w:t>Dersiň okadylmagynyň maksady</w:t>
      </w:r>
    </w:p>
    <w:p w:rsidR="00CC00D5" w:rsidRPr="00353608" w:rsidRDefault="00CC00D5" w:rsidP="00CC00D5">
      <w:pPr>
        <w:spacing w:line="238" w:lineRule="auto"/>
        <w:jc w:val="center"/>
        <w:rPr>
          <w:b/>
          <w:iCs/>
          <w:sz w:val="22"/>
          <w:szCs w:val="22"/>
          <w:lang w:val="en-US"/>
        </w:rPr>
      </w:pPr>
    </w:p>
    <w:p w:rsidR="00044D43" w:rsidRDefault="00CC00D5" w:rsidP="00353608">
      <w:pPr>
        <w:pStyle w:val="a3"/>
        <w:spacing w:line="238" w:lineRule="auto"/>
        <w:ind w:left="0" w:right="-6" w:firstLine="567"/>
        <w:rPr>
          <w:sz w:val="28"/>
          <w:szCs w:val="28"/>
          <w:lang w:val="tk-TM"/>
        </w:rPr>
      </w:pPr>
      <w:r w:rsidRPr="0044616D">
        <w:rPr>
          <w:sz w:val="28"/>
          <w:szCs w:val="28"/>
          <w:lang w:val="tk-TM"/>
        </w:rPr>
        <w:t>“</w:t>
      </w:r>
      <w:bookmarkStart w:id="5" w:name="_Hlk80365596"/>
      <w:r w:rsidRPr="00CC00D5">
        <w:rPr>
          <w:bCs/>
          <w:sz w:val="28"/>
          <w:szCs w:val="28"/>
          <w:lang w:val="tk-TM"/>
        </w:rPr>
        <w:t>Howa gämileriniň radioelektron enjamlary</w:t>
      </w:r>
      <w:bookmarkEnd w:id="5"/>
      <w:r w:rsidRPr="0044616D">
        <w:rPr>
          <w:sz w:val="28"/>
          <w:szCs w:val="28"/>
          <w:lang w:val="tk-TM"/>
        </w:rPr>
        <w:t xml:space="preserve">” </w:t>
      </w:r>
      <w:r w:rsidRPr="0044616D">
        <w:rPr>
          <w:sz w:val="28"/>
          <w:szCs w:val="28"/>
          <w:lang w:val="sq-AL"/>
        </w:rPr>
        <w:t xml:space="preserve">dersinden hödürlenýän şu maksatnama geljekde </w:t>
      </w:r>
      <w:r w:rsidRPr="0044616D">
        <w:rPr>
          <w:sz w:val="28"/>
          <w:szCs w:val="28"/>
          <w:lang w:val="tk-TM"/>
        </w:rPr>
        <w:t xml:space="preserve">howa ulaglar ulgamynda </w:t>
      </w:r>
      <w:r w:rsidRPr="0044616D">
        <w:rPr>
          <w:sz w:val="28"/>
          <w:szCs w:val="28"/>
          <w:lang w:val="sq-AL"/>
        </w:rPr>
        <w:t xml:space="preserve">işlejek tehniki taýdan ýokary bilimli, giň maglumatlar toplumyny seljerip gerekli ýerinde ulanyp biljek hünärmenleri taýýarlamak üçin niýetlenendir. </w:t>
      </w:r>
      <w:bookmarkStart w:id="6" w:name="_Hlk52522827"/>
      <w:r w:rsidRPr="0044616D">
        <w:rPr>
          <w:sz w:val="28"/>
          <w:szCs w:val="28"/>
          <w:lang w:val="sq-AL"/>
        </w:rPr>
        <w:t xml:space="preserve">Şu maksatnamanyň esasy maksady talyplara </w:t>
      </w:r>
      <w:bookmarkStart w:id="7" w:name="_Hlk80365641"/>
      <w:r w:rsidR="00044D43">
        <w:rPr>
          <w:sz w:val="28"/>
          <w:szCs w:val="28"/>
          <w:lang w:val="tk-TM"/>
        </w:rPr>
        <w:t>“</w:t>
      </w:r>
      <w:r w:rsidR="00044D43">
        <w:rPr>
          <w:bCs/>
          <w:sz w:val="28"/>
          <w:szCs w:val="28"/>
          <w:lang w:val="tk-TM"/>
        </w:rPr>
        <w:t>H</w:t>
      </w:r>
      <w:r w:rsidR="00044D43" w:rsidRPr="00CC00D5">
        <w:rPr>
          <w:bCs/>
          <w:sz w:val="28"/>
          <w:szCs w:val="28"/>
          <w:lang w:val="tk-TM"/>
        </w:rPr>
        <w:t xml:space="preserve">owa </w:t>
      </w:r>
      <w:r w:rsidRPr="00CC00D5">
        <w:rPr>
          <w:bCs/>
          <w:sz w:val="28"/>
          <w:szCs w:val="28"/>
          <w:lang w:val="tk-TM"/>
        </w:rPr>
        <w:t>gämileriniň radioelektron enjamlary</w:t>
      </w:r>
      <w:r w:rsidR="00044D43">
        <w:rPr>
          <w:bCs/>
          <w:sz w:val="28"/>
          <w:szCs w:val="28"/>
          <w:lang w:val="tk-TM"/>
        </w:rPr>
        <w:t>”</w:t>
      </w:r>
      <w:r w:rsidRPr="0044616D">
        <w:rPr>
          <w:sz w:val="28"/>
          <w:szCs w:val="28"/>
          <w:lang w:val="sq-AL"/>
        </w:rPr>
        <w:t xml:space="preserve"> dersi</w:t>
      </w:r>
      <w:bookmarkEnd w:id="7"/>
      <w:r w:rsidRPr="0044616D">
        <w:rPr>
          <w:sz w:val="28"/>
          <w:szCs w:val="28"/>
          <w:lang w:val="sq-AL"/>
        </w:rPr>
        <w:t xml:space="preserve"> boýunça nazary, amaly we tejribe </w:t>
      </w:r>
      <w:r>
        <w:rPr>
          <w:sz w:val="28"/>
          <w:szCs w:val="28"/>
          <w:lang w:val="tk-TM"/>
        </w:rPr>
        <w:t>okuw</w:t>
      </w:r>
      <w:r w:rsidRPr="0044616D">
        <w:rPr>
          <w:sz w:val="28"/>
          <w:szCs w:val="28"/>
          <w:lang w:val="sq-AL"/>
        </w:rPr>
        <w:t>larynda alan bilimlerini iş ýüzünde ulanma</w:t>
      </w:r>
      <w:r w:rsidRPr="0044616D">
        <w:rPr>
          <w:sz w:val="28"/>
          <w:szCs w:val="28"/>
          <w:lang w:val="tk-TM"/>
        </w:rPr>
        <w:t>g</w:t>
      </w:r>
      <w:r w:rsidRPr="0044616D">
        <w:rPr>
          <w:sz w:val="28"/>
          <w:szCs w:val="28"/>
          <w:lang w:val="sq-AL"/>
        </w:rPr>
        <w:t xml:space="preserve">y öwretmekden ybaratdyr. Maksatnamada </w:t>
      </w:r>
      <w:bookmarkStart w:id="8" w:name="_Hlk52458273"/>
      <w:r>
        <w:rPr>
          <w:bCs/>
          <w:sz w:val="28"/>
          <w:szCs w:val="28"/>
          <w:lang w:val="tk-TM"/>
        </w:rPr>
        <w:t>h</w:t>
      </w:r>
      <w:r w:rsidRPr="00CC00D5">
        <w:rPr>
          <w:bCs/>
          <w:sz w:val="28"/>
          <w:szCs w:val="28"/>
          <w:lang w:val="tk-TM"/>
        </w:rPr>
        <w:t>owa gämileriniň radioelektron enjamlary</w:t>
      </w:r>
      <w:r w:rsidRPr="0044616D">
        <w:rPr>
          <w:sz w:val="28"/>
          <w:szCs w:val="28"/>
          <w:lang w:val="sq-AL"/>
        </w:rPr>
        <w:t xml:space="preserve"> dersi</w:t>
      </w:r>
      <w:r w:rsidRPr="0044616D">
        <w:rPr>
          <w:sz w:val="28"/>
          <w:szCs w:val="28"/>
          <w:lang w:val="tk-TM"/>
        </w:rPr>
        <w:t xml:space="preserve"> barada </w:t>
      </w:r>
      <w:bookmarkEnd w:id="8"/>
      <w:r w:rsidRPr="0044616D">
        <w:rPr>
          <w:sz w:val="28"/>
          <w:szCs w:val="28"/>
          <w:lang w:val="tk-TM"/>
        </w:rPr>
        <w:t>tehniki maglumatlar</w:t>
      </w:r>
      <w:r>
        <w:rPr>
          <w:sz w:val="28"/>
          <w:szCs w:val="28"/>
          <w:lang w:val="tk-TM"/>
        </w:rPr>
        <w:t xml:space="preserve">: </w:t>
      </w:r>
      <w:r w:rsidRPr="0044616D">
        <w:rPr>
          <w:sz w:val="28"/>
          <w:szCs w:val="28"/>
          <w:lang w:val="tk-TM"/>
        </w:rPr>
        <w:t xml:space="preserve">niýetlenilişi, iş </w:t>
      </w:r>
      <w:r>
        <w:rPr>
          <w:sz w:val="28"/>
          <w:szCs w:val="28"/>
          <w:lang w:val="tk-TM"/>
        </w:rPr>
        <w:t>aýratynlyklary</w:t>
      </w:r>
      <w:r w:rsidRPr="0044616D">
        <w:rPr>
          <w:sz w:val="28"/>
          <w:szCs w:val="28"/>
          <w:lang w:val="tk-TM"/>
        </w:rPr>
        <w:t>, düzümi, gurluşy öwredilýär.</w:t>
      </w:r>
      <w:bookmarkEnd w:id="6"/>
      <w:r w:rsidR="00353608">
        <w:rPr>
          <w:sz w:val="28"/>
          <w:szCs w:val="28"/>
          <w:lang w:val="tk-TM"/>
        </w:rPr>
        <w:t xml:space="preserve"> </w:t>
      </w:r>
    </w:p>
    <w:p w:rsidR="00CC00D5" w:rsidRPr="0044616D" w:rsidRDefault="00CC00D5" w:rsidP="00353608">
      <w:pPr>
        <w:pStyle w:val="a3"/>
        <w:spacing w:line="238" w:lineRule="auto"/>
        <w:ind w:left="0" w:right="-6" w:firstLine="567"/>
        <w:rPr>
          <w:sz w:val="28"/>
          <w:szCs w:val="28"/>
          <w:lang w:val="sq-AL"/>
        </w:rPr>
      </w:pPr>
      <w:r w:rsidRPr="0044616D">
        <w:rPr>
          <w:sz w:val="28"/>
          <w:szCs w:val="28"/>
          <w:lang w:val="sq-AL"/>
        </w:rPr>
        <w:t>Umumy, amaly okuwlarynyň, şeýle-de talyplaryň özbaşdak işleriniň yzygiderligi, mazmuny</w:t>
      </w:r>
      <w:r>
        <w:rPr>
          <w:sz w:val="28"/>
          <w:szCs w:val="28"/>
          <w:lang w:val="tk-TM"/>
        </w:rPr>
        <w:t xml:space="preserve">, </w:t>
      </w:r>
      <w:r w:rsidRPr="0044616D">
        <w:rPr>
          <w:sz w:val="28"/>
          <w:szCs w:val="28"/>
          <w:lang w:val="tk-TM"/>
        </w:rPr>
        <w:t>dersi</w:t>
      </w:r>
      <w:r w:rsidRPr="0044616D">
        <w:rPr>
          <w:sz w:val="28"/>
          <w:szCs w:val="28"/>
          <w:lang w:val="sq-AL"/>
        </w:rPr>
        <w:t xml:space="preserve"> öwrenmeklik üçin hödürlenýän esasy we goşmaça edebiýatlara esaslanyp, hünärlere baglylykda, derse berilýän okuw sagatlarynyň möçberine laýyklykda bilimleri öwretmekligiň çuňňurlygy göz öňün</w:t>
      </w:r>
      <w:r>
        <w:rPr>
          <w:sz w:val="28"/>
          <w:szCs w:val="28"/>
          <w:lang w:val="tk-TM"/>
        </w:rPr>
        <w:t>d</w:t>
      </w:r>
      <w:r w:rsidRPr="0044616D">
        <w:rPr>
          <w:sz w:val="28"/>
          <w:szCs w:val="28"/>
          <w:lang w:val="sq-AL"/>
        </w:rPr>
        <w:t>e tutul</w:t>
      </w:r>
      <w:r>
        <w:rPr>
          <w:sz w:val="28"/>
          <w:szCs w:val="28"/>
          <w:lang w:val="tk-TM"/>
        </w:rPr>
        <w:t>ýar</w:t>
      </w:r>
      <w:r w:rsidRPr="0044616D">
        <w:rPr>
          <w:sz w:val="28"/>
          <w:szCs w:val="28"/>
          <w:lang w:val="sq-AL"/>
        </w:rPr>
        <w:t>.</w:t>
      </w:r>
    </w:p>
    <w:p w:rsidR="00CC00D5" w:rsidRPr="0044616D" w:rsidRDefault="00CC00D5" w:rsidP="00CC00D5">
      <w:pPr>
        <w:pStyle w:val="a3"/>
        <w:spacing w:line="238" w:lineRule="auto"/>
        <w:ind w:left="0" w:firstLine="567"/>
        <w:rPr>
          <w:sz w:val="28"/>
          <w:szCs w:val="28"/>
          <w:lang w:val="sq-AL"/>
        </w:rPr>
      </w:pPr>
      <w:r w:rsidRPr="0044616D">
        <w:rPr>
          <w:sz w:val="28"/>
          <w:szCs w:val="28"/>
          <w:lang w:val="tk-TM"/>
        </w:rPr>
        <w:t>“</w:t>
      </w:r>
      <w:r w:rsidRPr="00CC00D5">
        <w:rPr>
          <w:bCs/>
          <w:sz w:val="28"/>
          <w:szCs w:val="28"/>
          <w:lang w:val="tk-TM"/>
        </w:rPr>
        <w:t>Howa gämileriniň radioelektron enjamlary</w:t>
      </w:r>
      <w:r w:rsidRPr="0044616D">
        <w:rPr>
          <w:sz w:val="28"/>
          <w:szCs w:val="28"/>
          <w:lang w:val="tk-TM"/>
        </w:rPr>
        <w:t>” d</w:t>
      </w:r>
      <w:r w:rsidRPr="0044616D">
        <w:rPr>
          <w:sz w:val="28"/>
          <w:szCs w:val="28"/>
          <w:lang w:val="sq-AL"/>
        </w:rPr>
        <w:t>ersi</w:t>
      </w:r>
      <w:r w:rsidRPr="0044616D">
        <w:rPr>
          <w:sz w:val="28"/>
          <w:szCs w:val="28"/>
          <w:lang w:val="tk-TM"/>
        </w:rPr>
        <w:t xml:space="preserve"> boýunça</w:t>
      </w:r>
      <w:r w:rsidRPr="0044616D">
        <w:rPr>
          <w:sz w:val="28"/>
          <w:szCs w:val="28"/>
          <w:lang w:val="sq-AL"/>
        </w:rPr>
        <w:t xml:space="preserve"> te</w:t>
      </w:r>
      <w:r>
        <w:rPr>
          <w:sz w:val="28"/>
          <w:szCs w:val="28"/>
          <w:lang w:val="tk-TM"/>
        </w:rPr>
        <w:t>jr</w:t>
      </w:r>
      <w:r w:rsidRPr="0044616D">
        <w:rPr>
          <w:sz w:val="28"/>
          <w:szCs w:val="28"/>
          <w:lang w:val="sq-AL"/>
        </w:rPr>
        <w:t xml:space="preserve">ibe, nazaryýet usullaryny ulanyp, şu maksatnamada </w:t>
      </w:r>
      <w:r w:rsidRPr="0044616D">
        <w:rPr>
          <w:sz w:val="28"/>
          <w:szCs w:val="28"/>
          <w:lang w:val="tk-TM"/>
        </w:rPr>
        <w:t xml:space="preserve">fizika, </w:t>
      </w:r>
      <w:r w:rsidRPr="0044616D">
        <w:rPr>
          <w:sz w:val="28"/>
          <w:szCs w:val="28"/>
          <w:lang w:val="sq-AL"/>
        </w:rPr>
        <w:t xml:space="preserve">matematika, </w:t>
      </w:r>
      <w:r w:rsidRPr="0044616D">
        <w:rPr>
          <w:sz w:val="28"/>
          <w:szCs w:val="28"/>
          <w:lang w:val="tk-TM"/>
        </w:rPr>
        <w:t xml:space="preserve">uçuş meýdançalar, </w:t>
      </w:r>
      <w:r w:rsidRPr="0044616D">
        <w:rPr>
          <w:sz w:val="28"/>
          <w:szCs w:val="28"/>
          <w:lang w:val="sq-AL"/>
        </w:rPr>
        <w:t>tebigatyň kanunlaryny öwrenýän beýleki dersler bilen özara baglanyşdyryp ö</w:t>
      </w:r>
      <w:r w:rsidRPr="0044616D">
        <w:rPr>
          <w:sz w:val="28"/>
          <w:szCs w:val="28"/>
          <w:lang w:val="tk-TM"/>
        </w:rPr>
        <w:t>zleşdir</w:t>
      </w:r>
      <w:r w:rsidRPr="0044616D">
        <w:rPr>
          <w:sz w:val="28"/>
          <w:szCs w:val="28"/>
          <w:lang w:val="sq-AL"/>
        </w:rPr>
        <w:t>mek göz öňünde tutulýar. Tehnikanyň ösmegi</w:t>
      </w:r>
      <w:r w:rsidRPr="0044616D">
        <w:rPr>
          <w:sz w:val="28"/>
          <w:szCs w:val="28"/>
          <w:lang w:val="tk-TM"/>
        </w:rPr>
        <w:t xml:space="preserve"> bilen bir hatarda uçuşlaryň howpsuzlygynyň üpjünçiliginiň</w:t>
      </w:r>
      <w:r w:rsidRPr="0044616D">
        <w:rPr>
          <w:sz w:val="28"/>
          <w:szCs w:val="28"/>
          <w:lang w:val="sq-AL"/>
        </w:rPr>
        <w:t xml:space="preserve"> baglanyşy</w:t>
      </w:r>
      <w:r w:rsidRPr="0044616D">
        <w:rPr>
          <w:sz w:val="28"/>
          <w:szCs w:val="28"/>
          <w:lang w:val="tk-TM"/>
        </w:rPr>
        <w:t xml:space="preserve">klary </w:t>
      </w:r>
      <w:r w:rsidRPr="0044616D">
        <w:rPr>
          <w:sz w:val="28"/>
          <w:szCs w:val="28"/>
          <w:lang w:val="sq-AL"/>
        </w:rPr>
        <w:t>adamzat jemgyýetiniň ösmegind</w:t>
      </w:r>
      <w:r w:rsidRPr="0044616D">
        <w:rPr>
          <w:sz w:val="28"/>
          <w:szCs w:val="28"/>
          <w:lang w:val="tk-TM"/>
        </w:rPr>
        <w:t>äki</w:t>
      </w:r>
      <w:r w:rsidRPr="0044616D">
        <w:rPr>
          <w:sz w:val="28"/>
          <w:szCs w:val="28"/>
          <w:lang w:val="sq-AL"/>
        </w:rPr>
        <w:t xml:space="preserve"> </w:t>
      </w:r>
      <w:r w:rsidRPr="0044616D">
        <w:rPr>
          <w:sz w:val="28"/>
          <w:szCs w:val="28"/>
          <w:lang w:val="sq-AL"/>
        </w:rPr>
        <w:lastRenderedPageBreak/>
        <w:t>köp</w:t>
      </w:r>
      <w:r w:rsidRPr="0044616D">
        <w:rPr>
          <w:sz w:val="28"/>
          <w:szCs w:val="28"/>
          <w:lang w:val="tk-TM"/>
        </w:rPr>
        <w:t>ugurly</w:t>
      </w:r>
      <w:r w:rsidRPr="0044616D">
        <w:rPr>
          <w:sz w:val="28"/>
          <w:szCs w:val="28"/>
          <w:lang w:val="sq-AL"/>
        </w:rPr>
        <w:t xml:space="preserve">lygy maksatnamada öz beýanyny tapýar. </w:t>
      </w:r>
      <w:r w:rsidRPr="0044616D">
        <w:rPr>
          <w:sz w:val="28"/>
          <w:szCs w:val="28"/>
          <w:lang w:val="tk-TM"/>
        </w:rPr>
        <w:t xml:space="preserve">Dersiň </w:t>
      </w:r>
      <w:r w:rsidRPr="0044616D">
        <w:rPr>
          <w:sz w:val="28"/>
          <w:szCs w:val="28"/>
          <w:lang w:val="sq-AL"/>
        </w:rPr>
        <w:t>yzygiderligi we onuň wezipesi maksatnamanyň özeni bolup durýar we olar maksatnamada giňden beýan edilýär.</w:t>
      </w:r>
    </w:p>
    <w:p w:rsidR="00CC00D5" w:rsidRPr="0044616D" w:rsidRDefault="00CC00D5" w:rsidP="00CC00D5">
      <w:pPr>
        <w:pStyle w:val="a3"/>
        <w:spacing w:line="238" w:lineRule="auto"/>
        <w:ind w:left="567"/>
        <w:jc w:val="left"/>
        <w:rPr>
          <w:b/>
          <w:i/>
          <w:sz w:val="10"/>
          <w:szCs w:val="10"/>
          <w:lang w:val="tk-TM"/>
        </w:rPr>
      </w:pPr>
    </w:p>
    <w:p w:rsidR="00CC00D5" w:rsidRPr="002D5FBE" w:rsidRDefault="00CC00D5" w:rsidP="00CC00D5">
      <w:pPr>
        <w:pStyle w:val="a3"/>
        <w:spacing w:line="238" w:lineRule="auto"/>
        <w:ind w:left="567"/>
        <w:jc w:val="left"/>
        <w:rPr>
          <w:b/>
          <w:iCs/>
          <w:sz w:val="28"/>
          <w:szCs w:val="28"/>
          <w:lang w:val="tk-TM"/>
        </w:rPr>
      </w:pPr>
      <w:r w:rsidRPr="002D5FBE">
        <w:rPr>
          <w:b/>
          <w:iCs/>
          <w:sz w:val="28"/>
          <w:szCs w:val="28"/>
          <w:lang w:val="tk-TM"/>
        </w:rPr>
        <w:t>Talyplaryň dersi öwrenmek boýunça esasy meseleleri:</w:t>
      </w:r>
    </w:p>
    <w:p w:rsidR="00CC00D5" w:rsidRPr="0044616D" w:rsidRDefault="00CC00D5" w:rsidP="00CC00D5">
      <w:pPr>
        <w:pStyle w:val="a3"/>
        <w:spacing w:line="238" w:lineRule="auto"/>
        <w:ind w:left="567"/>
        <w:jc w:val="left"/>
        <w:rPr>
          <w:b/>
          <w:i/>
          <w:sz w:val="10"/>
          <w:szCs w:val="10"/>
          <w:lang w:val="tk-TM"/>
        </w:rPr>
      </w:pPr>
    </w:p>
    <w:p w:rsidR="00CC00D5" w:rsidRPr="004E3E0B" w:rsidRDefault="00CC00D5" w:rsidP="00CC00D5">
      <w:pPr>
        <w:pStyle w:val="a3"/>
        <w:numPr>
          <w:ilvl w:val="0"/>
          <w:numId w:val="8"/>
        </w:numPr>
        <w:tabs>
          <w:tab w:val="left" w:pos="851"/>
        </w:tabs>
        <w:spacing w:line="238" w:lineRule="auto"/>
        <w:ind w:left="0" w:firstLine="567"/>
        <w:rPr>
          <w:sz w:val="28"/>
          <w:szCs w:val="28"/>
          <w:lang w:val="tk-TM"/>
        </w:rPr>
      </w:pPr>
      <w:r w:rsidRPr="004E3E0B">
        <w:rPr>
          <w:sz w:val="28"/>
          <w:szCs w:val="28"/>
          <w:lang w:val="tk-TM"/>
        </w:rPr>
        <w:t xml:space="preserve">talyplaryň raýat awiasiýasynyň </w:t>
      </w:r>
      <w:r w:rsidR="00704AE5" w:rsidRPr="004E3E0B">
        <w:rPr>
          <w:sz w:val="28"/>
          <w:szCs w:val="28"/>
          <w:lang w:val="tk-TM"/>
        </w:rPr>
        <w:t xml:space="preserve">howa gämileriniň radioelektron enjamlarynyň </w:t>
      </w:r>
      <w:r w:rsidRPr="004E3E0B">
        <w:rPr>
          <w:sz w:val="28"/>
          <w:szCs w:val="28"/>
          <w:lang w:val="tk-TM"/>
        </w:rPr>
        <w:t xml:space="preserve">ulanylyşyny hem-de uçuşlaryň howpsuzlygyny ýokarlandyrmak ugurlaryny we usullaryny </w:t>
      </w:r>
      <w:r w:rsidRPr="004E3E0B">
        <w:rPr>
          <w:sz w:val="28"/>
          <w:szCs w:val="28"/>
        </w:rPr>
        <w:t>çuňňur hem-de döredijilikli özleşdirmekleri</w:t>
      </w:r>
      <w:r w:rsidRPr="004E3E0B">
        <w:rPr>
          <w:sz w:val="28"/>
          <w:szCs w:val="28"/>
          <w:lang w:val="tk-TM"/>
        </w:rPr>
        <w:t>;</w:t>
      </w:r>
    </w:p>
    <w:p w:rsidR="00CC00D5" w:rsidRPr="004E3E0B" w:rsidRDefault="00704AE5" w:rsidP="00CC00D5">
      <w:pPr>
        <w:pStyle w:val="a3"/>
        <w:numPr>
          <w:ilvl w:val="0"/>
          <w:numId w:val="8"/>
        </w:numPr>
        <w:tabs>
          <w:tab w:val="left" w:pos="851"/>
        </w:tabs>
        <w:spacing w:line="238" w:lineRule="auto"/>
        <w:ind w:left="0" w:firstLine="567"/>
        <w:rPr>
          <w:sz w:val="28"/>
          <w:szCs w:val="28"/>
          <w:lang w:val="tk-TM"/>
        </w:rPr>
      </w:pPr>
      <w:r w:rsidRPr="004E3E0B">
        <w:rPr>
          <w:sz w:val="28"/>
          <w:szCs w:val="28"/>
          <w:lang w:val="tk-TM"/>
        </w:rPr>
        <w:t xml:space="preserve">Howa gämileriniň radioelektron enjamlarynyň </w:t>
      </w:r>
      <w:r w:rsidR="00CC00D5" w:rsidRPr="004E3E0B">
        <w:rPr>
          <w:sz w:val="28"/>
          <w:szCs w:val="28"/>
          <w:lang w:val="tk-TM"/>
        </w:rPr>
        <w:t>ähmiýetini beýan etmek, awiasiýa abzallarynyň, enjamlaryň we serişdeleriň ulanylyşyny seljermek, ýokary beýikliklerde abzallaryň işleýşini derňemekleri;</w:t>
      </w:r>
    </w:p>
    <w:p w:rsidR="00CC00D5" w:rsidRPr="004E3E0B" w:rsidRDefault="00CC00D5" w:rsidP="00CC00D5">
      <w:pPr>
        <w:pStyle w:val="a3"/>
        <w:numPr>
          <w:ilvl w:val="0"/>
          <w:numId w:val="8"/>
        </w:numPr>
        <w:tabs>
          <w:tab w:val="left" w:pos="851"/>
        </w:tabs>
        <w:spacing w:line="238" w:lineRule="auto"/>
        <w:ind w:left="0" w:firstLine="567"/>
        <w:rPr>
          <w:sz w:val="28"/>
          <w:szCs w:val="28"/>
          <w:lang w:val="tk-TM"/>
        </w:rPr>
      </w:pPr>
      <w:r w:rsidRPr="004E3E0B">
        <w:rPr>
          <w:sz w:val="28"/>
          <w:szCs w:val="28"/>
          <w:lang w:val="tk-TM"/>
        </w:rPr>
        <w:t>awiasiýa abzallarynyň we pilotaž-nawigasiýa toplumlarynyň işleýşini öwrenmek bilen uçuşlaryň ýerine ýetirilişiniň howpsuzlygyny ýokarlandyrmak-lary;</w:t>
      </w:r>
    </w:p>
    <w:p w:rsidR="00CC00D5" w:rsidRPr="004E3E0B" w:rsidRDefault="00CC00D5" w:rsidP="00CC00D5">
      <w:pPr>
        <w:pStyle w:val="a3"/>
        <w:numPr>
          <w:ilvl w:val="0"/>
          <w:numId w:val="8"/>
        </w:numPr>
        <w:tabs>
          <w:tab w:val="left" w:pos="851"/>
        </w:tabs>
        <w:spacing w:line="238" w:lineRule="auto"/>
        <w:ind w:left="0" w:firstLine="567"/>
        <w:rPr>
          <w:sz w:val="28"/>
          <w:szCs w:val="28"/>
        </w:rPr>
      </w:pPr>
      <w:r w:rsidRPr="004E3E0B">
        <w:rPr>
          <w:sz w:val="28"/>
          <w:szCs w:val="28"/>
          <w:lang w:val="tk-TM"/>
        </w:rPr>
        <w:t>uçar abzallarynyň</w:t>
      </w:r>
      <w:r w:rsidR="00704AE5" w:rsidRPr="004E3E0B">
        <w:rPr>
          <w:sz w:val="28"/>
          <w:szCs w:val="28"/>
          <w:lang w:val="tk-TM"/>
        </w:rPr>
        <w:t xml:space="preserve"> radioelektron enjamlary bilen </w:t>
      </w:r>
      <w:r w:rsidRPr="004E3E0B">
        <w:rPr>
          <w:sz w:val="28"/>
          <w:szCs w:val="28"/>
          <w:lang w:val="tk-TM"/>
        </w:rPr>
        <w:t>arabaglanyşygyny düşündirmek-leri;</w:t>
      </w:r>
    </w:p>
    <w:p w:rsidR="00CC00D5" w:rsidRPr="004E3E0B" w:rsidRDefault="00CC00D5" w:rsidP="00CC00D5">
      <w:pPr>
        <w:pStyle w:val="a3"/>
        <w:numPr>
          <w:ilvl w:val="0"/>
          <w:numId w:val="8"/>
        </w:numPr>
        <w:tabs>
          <w:tab w:val="left" w:pos="851"/>
        </w:tabs>
        <w:spacing w:line="238" w:lineRule="auto"/>
        <w:ind w:left="0" w:firstLine="567"/>
        <w:rPr>
          <w:sz w:val="28"/>
          <w:szCs w:val="28"/>
        </w:rPr>
      </w:pPr>
      <w:r w:rsidRPr="004E3E0B">
        <w:rPr>
          <w:sz w:val="28"/>
          <w:szCs w:val="28"/>
          <w:lang w:val="tk-TM"/>
        </w:rPr>
        <w:t xml:space="preserve">uçuş döwründe </w:t>
      </w:r>
      <w:r w:rsidR="00B8248D" w:rsidRPr="004E3E0B">
        <w:rPr>
          <w:sz w:val="28"/>
          <w:szCs w:val="28"/>
          <w:lang w:val="tk-TM"/>
        </w:rPr>
        <w:t>h</w:t>
      </w:r>
      <w:r w:rsidR="00704AE5" w:rsidRPr="004E3E0B">
        <w:rPr>
          <w:bCs/>
          <w:sz w:val="28"/>
          <w:szCs w:val="28"/>
          <w:lang w:val="tk-TM"/>
        </w:rPr>
        <w:t>owa gämileriniň radioelektron enjamlary</w:t>
      </w:r>
      <w:r w:rsidRPr="004E3E0B">
        <w:rPr>
          <w:sz w:val="28"/>
          <w:szCs w:val="28"/>
          <w:lang w:val="tk-TM"/>
        </w:rPr>
        <w:t xml:space="preserve"> ulanylyşyny öwrenmekleri;</w:t>
      </w:r>
    </w:p>
    <w:p w:rsidR="00CC00D5" w:rsidRPr="004E3E0B" w:rsidRDefault="00CC00D5" w:rsidP="00CC00D5">
      <w:pPr>
        <w:pStyle w:val="a3"/>
        <w:numPr>
          <w:ilvl w:val="0"/>
          <w:numId w:val="8"/>
        </w:numPr>
        <w:tabs>
          <w:tab w:val="left" w:pos="851"/>
        </w:tabs>
        <w:spacing w:line="238" w:lineRule="auto"/>
        <w:ind w:left="0" w:firstLine="567"/>
        <w:rPr>
          <w:sz w:val="28"/>
          <w:szCs w:val="28"/>
        </w:rPr>
      </w:pPr>
      <w:r w:rsidRPr="004E3E0B">
        <w:rPr>
          <w:sz w:val="28"/>
          <w:szCs w:val="28"/>
          <w:lang w:val="tk-TM"/>
        </w:rPr>
        <w:t>geljekde inženerçilik meselelerini çözmek üçin önümçilikde innowasion</w:t>
      </w:r>
      <w:bookmarkStart w:id="9" w:name="_GoBack"/>
      <w:bookmarkEnd w:id="9"/>
      <w:r w:rsidRPr="004E3E0B">
        <w:rPr>
          <w:sz w:val="28"/>
          <w:szCs w:val="28"/>
          <w:lang w:val="tk-TM"/>
        </w:rPr>
        <w:t xml:space="preserve"> tehnologiýalaryň iň soňky gazananlaryny peýdalanmagy başarmaklyklary.</w:t>
      </w:r>
    </w:p>
    <w:p w:rsidR="00044D43" w:rsidRPr="00044D43" w:rsidRDefault="00044D43" w:rsidP="00044D43">
      <w:pPr>
        <w:pStyle w:val="a3"/>
        <w:tabs>
          <w:tab w:val="left" w:pos="851"/>
        </w:tabs>
        <w:spacing w:line="238" w:lineRule="auto"/>
        <w:ind w:left="567"/>
        <w:rPr>
          <w:sz w:val="10"/>
          <w:szCs w:val="10"/>
        </w:rPr>
      </w:pPr>
    </w:p>
    <w:p w:rsidR="00CC00D5" w:rsidRDefault="00CC00D5" w:rsidP="00CC00D5">
      <w:pPr>
        <w:pStyle w:val="21"/>
        <w:spacing w:after="0" w:line="238" w:lineRule="auto"/>
        <w:ind w:firstLine="567"/>
        <w:jc w:val="both"/>
        <w:rPr>
          <w:sz w:val="28"/>
          <w:szCs w:val="28"/>
          <w:lang w:val="tk-TM"/>
        </w:rPr>
      </w:pPr>
      <w:bookmarkStart w:id="10" w:name="_Hlk52535117"/>
      <w:r w:rsidRPr="00CC00D5">
        <w:rPr>
          <w:bCs/>
          <w:sz w:val="28"/>
          <w:szCs w:val="28"/>
          <w:lang w:val="tk-TM"/>
        </w:rPr>
        <w:t>Howa gämileriniň radioelektron enjamlary</w:t>
      </w:r>
      <w:r>
        <w:rPr>
          <w:sz w:val="28"/>
          <w:szCs w:val="28"/>
          <w:lang w:val="tk-TM"/>
        </w:rPr>
        <w:t>nyň</w:t>
      </w:r>
      <w:r w:rsidRPr="0044616D">
        <w:rPr>
          <w:sz w:val="28"/>
          <w:szCs w:val="28"/>
          <w:lang w:val="cs-CZ"/>
        </w:rPr>
        <w:t xml:space="preserve"> usulyýeti we usullary, şeýle-de olary</w:t>
      </w:r>
      <w:r>
        <w:rPr>
          <w:sz w:val="28"/>
          <w:szCs w:val="28"/>
          <w:lang w:val="tk-TM"/>
        </w:rPr>
        <w:t>ň</w:t>
      </w:r>
      <w:r w:rsidRPr="0044616D">
        <w:rPr>
          <w:sz w:val="28"/>
          <w:szCs w:val="28"/>
          <w:lang w:val="cs-CZ"/>
        </w:rPr>
        <w:t xml:space="preserve"> </w:t>
      </w:r>
      <w:r w:rsidRPr="0044616D">
        <w:rPr>
          <w:sz w:val="28"/>
          <w:szCs w:val="28"/>
          <w:lang w:val="tk-TM"/>
        </w:rPr>
        <w:t>ulanylyşynyň</w:t>
      </w:r>
      <w:r w:rsidRPr="0044616D">
        <w:rPr>
          <w:sz w:val="28"/>
          <w:szCs w:val="28"/>
          <w:lang w:val="cs-CZ"/>
        </w:rPr>
        <w:t xml:space="preserve"> tärleri</w:t>
      </w:r>
      <w:bookmarkEnd w:id="10"/>
      <w:r w:rsidRPr="0044616D">
        <w:rPr>
          <w:sz w:val="28"/>
          <w:szCs w:val="28"/>
          <w:lang w:val="cs-CZ"/>
        </w:rPr>
        <w:t xml:space="preserve"> </w:t>
      </w:r>
      <w:r w:rsidRPr="0044616D">
        <w:rPr>
          <w:sz w:val="28"/>
          <w:szCs w:val="28"/>
          <w:lang w:val="tk-TM"/>
        </w:rPr>
        <w:t>“</w:t>
      </w:r>
      <w:r w:rsidRPr="00CC00D5">
        <w:rPr>
          <w:bCs/>
          <w:sz w:val="28"/>
          <w:szCs w:val="28"/>
          <w:lang w:val="tk-TM"/>
        </w:rPr>
        <w:t>Howa gämileriniň radioelektron enjamlary</w:t>
      </w:r>
      <w:r w:rsidRPr="0044616D">
        <w:rPr>
          <w:sz w:val="28"/>
          <w:szCs w:val="28"/>
          <w:lang w:val="tk-TM"/>
        </w:rPr>
        <w:t>”</w:t>
      </w:r>
      <w:r w:rsidRPr="0044616D">
        <w:rPr>
          <w:sz w:val="28"/>
          <w:szCs w:val="28"/>
          <w:lang w:val="cs-CZ"/>
        </w:rPr>
        <w:t xml:space="preserve"> dersiniň predmeti bolup durýar. </w:t>
      </w:r>
      <w:r w:rsidRPr="0044616D">
        <w:rPr>
          <w:sz w:val="28"/>
          <w:szCs w:val="28"/>
          <w:lang w:val="tk-TM"/>
        </w:rPr>
        <w:t xml:space="preserve">Türkmenistanyň Inžener-tehniki we ulag kommunikasiýalary institutynyň Ulaglar </w:t>
      </w:r>
      <w:r w:rsidRPr="0044616D">
        <w:rPr>
          <w:sz w:val="28"/>
          <w:szCs w:val="28"/>
          <w:lang w:val="cs-CZ"/>
        </w:rPr>
        <w:t>fakultetiniň okuw meýilnamasyna laýyk</w:t>
      </w:r>
      <w:r>
        <w:rPr>
          <w:sz w:val="28"/>
          <w:szCs w:val="28"/>
          <w:lang w:val="tk-TM"/>
        </w:rPr>
        <w:t>-</w:t>
      </w:r>
      <w:r w:rsidRPr="0044616D">
        <w:rPr>
          <w:sz w:val="28"/>
          <w:szCs w:val="28"/>
          <w:lang w:val="cs-CZ"/>
        </w:rPr>
        <w:t xml:space="preserve">lykda </w:t>
      </w:r>
      <w:r w:rsidRPr="0044616D">
        <w:rPr>
          <w:sz w:val="28"/>
          <w:szCs w:val="28"/>
          <w:lang w:val="tk-TM"/>
        </w:rPr>
        <w:t>“</w:t>
      </w:r>
      <w:r w:rsidRPr="00CC00D5">
        <w:rPr>
          <w:bCs/>
          <w:sz w:val="28"/>
          <w:szCs w:val="28"/>
          <w:lang w:val="tk-TM"/>
        </w:rPr>
        <w:t>Howa gämileriniň radioelektron enjamlary</w:t>
      </w:r>
      <w:r w:rsidRPr="0044616D">
        <w:rPr>
          <w:sz w:val="28"/>
          <w:szCs w:val="28"/>
          <w:lang w:val="tk-TM"/>
        </w:rPr>
        <w:t>”</w:t>
      </w:r>
      <w:r w:rsidRPr="0044616D">
        <w:rPr>
          <w:sz w:val="28"/>
          <w:szCs w:val="28"/>
          <w:lang w:val="cs-CZ"/>
        </w:rPr>
        <w:t xml:space="preserve"> dersine jemi </w:t>
      </w:r>
      <w:r w:rsidR="00122E17">
        <w:rPr>
          <w:sz w:val="28"/>
          <w:szCs w:val="28"/>
          <w:lang w:val="tk-TM"/>
        </w:rPr>
        <w:t>168</w:t>
      </w:r>
      <w:r w:rsidRPr="0044616D">
        <w:rPr>
          <w:sz w:val="28"/>
          <w:szCs w:val="28"/>
          <w:lang w:val="cs-CZ"/>
        </w:rPr>
        <w:t xml:space="preserve"> sag</w:t>
      </w:r>
      <w:r w:rsidRPr="0044616D">
        <w:rPr>
          <w:sz w:val="28"/>
          <w:szCs w:val="28"/>
          <w:lang w:val="tk-TM"/>
        </w:rPr>
        <w:t>at</w:t>
      </w:r>
      <w:r w:rsidRPr="0044616D">
        <w:rPr>
          <w:sz w:val="28"/>
          <w:szCs w:val="28"/>
          <w:lang w:val="cs-CZ"/>
        </w:rPr>
        <w:t>:</w:t>
      </w:r>
      <w:r w:rsidRPr="0044616D">
        <w:rPr>
          <w:sz w:val="28"/>
          <w:szCs w:val="28"/>
          <w:lang w:val="tk-TM"/>
        </w:rPr>
        <w:t xml:space="preserve"> </w:t>
      </w:r>
      <w:r w:rsidRPr="0044616D">
        <w:rPr>
          <w:sz w:val="28"/>
          <w:szCs w:val="28"/>
          <w:lang w:val="cs-CZ"/>
        </w:rPr>
        <w:t>(</w:t>
      </w:r>
      <w:r w:rsidRPr="0044616D">
        <w:rPr>
          <w:sz w:val="28"/>
          <w:szCs w:val="28"/>
          <w:lang w:val="cs-CZ" w:eastAsia="en-US"/>
        </w:rPr>
        <w:t>V</w:t>
      </w:r>
      <w:r w:rsidR="00122E17">
        <w:rPr>
          <w:sz w:val="28"/>
          <w:szCs w:val="28"/>
          <w:lang w:val="tk-TM" w:eastAsia="en-US"/>
        </w:rPr>
        <w:t xml:space="preserve">II </w:t>
      </w:r>
      <w:r w:rsidRPr="0044616D">
        <w:rPr>
          <w:sz w:val="28"/>
          <w:szCs w:val="28"/>
          <w:lang w:val="cs-CZ" w:eastAsia="en-US"/>
        </w:rPr>
        <w:t>ýarymýyllyk</w:t>
      </w:r>
      <w:r w:rsidRPr="0044616D">
        <w:rPr>
          <w:sz w:val="28"/>
          <w:szCs w:val="28"/>
          <w:lang w:val="cs-CZ"/>
        </w:rPr>
        <w:t xml:space="preserve">da 36 sagat umumy okuw, 18 sagat amaly </w:t>
      </w:r>
      <w:r>
        <w:rPr>
          <w:sz w:val="28"/>
          <w:szCs w:val="28"/>
          <w:lang w:val="tk-TM"/>
        </w:rPr>
        <w:t>okuw, 18</w:t>
      </w:r>
      <w:r>
        <w:rPr>
          <w:sz w:val="28"/>
          <w:szCs w:val="28"/>
          <w:lang w:val="cs-CZ"/>
        </w:rPr>
        <w:t xml:space="preserve"> sagat </w:t>
      </w:r>
      <w:r>
        <w:rPr>
          <w:sz w:val="28"/>
          <w:szCs w:val="28"/>
          <w:lang w:val="tk-TM"/>
        </w:rPr>
        <w:t>tejribe</w:t>
      </w:r>
      <w:r w:rsidRPr="000B0307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tk-TM"/>
        </w:rPr>
        <w:t xml:space="preserve">okuw, </w:t>
      </w:r>
      <w:r w:rsidRPr="0044616D">
        <w:rPr>
          <w:sz w:val="28"/>
          <w:szCs w:val="28"/>
          <w:lang w:val="cs-CZ" w:eastAsia="en-US"/>
        </w:rPr>
        <w:t>V</w:t>
      </w:r>
      <w:r>
        <w:rPr>
          <w:sz w:val="28"/>
          <w:szCs w:val="28"/>
          <w:lang w:val="tk-TM" w:eastAsia="en-US"/>
        </w:rPr>
        <w:t>I</w:t>
      </w:r>
      <w:r w:rsidR="00122E17">
        <w:rPr>
          <w:sz w:val="28"/>
          <w:szCs w:val="28"/>
          <w:lang w:val="tk-TM" w:eastAsia="en-US"/>
        </w:rPr>
        <w:t>II</w:t>
      </w:r>
      <w:r w:rsidRPr="0044616D">
        <w:rPr>
          <w:sz w:val="28"/>
          <w:szCs w:val="28"/>
          <w:lang w:val="cs-CZ" w:eastAsia="en-US"/>
        </w:rPr>
        <w:t xml:space="preserve"> ýarymýyllyk</w:t>
      </w:r>
      <w:r w:rsidRPr="0044616D">
        <w:rPr>
          <w:sz w:val="28"/>
          <w:szCs w:val="28"/>
          <w:lang w:val="cs-CZ"/>
        </w:rPr>
        <w:t>da 3</w:t>
      </w:r>
      <w:r>
        <w:rPr>
          <w:sz w:val="28"/>
          <w:szCs w:val="28"/>
          <w:lang w:val="tk-TM"/>
        </w:rPr>
        <w:t>2</w:t>
      </w:r>
      <w:r w:rsidRPr="0044616D">
        <w:rPr>
          <w:sz w:val="28"/>
          <w:szCs w:val="28"/>
          <w:lang w:val="cs-CZ"/>
        </w:rPr>
        <w:t xml:space="preserve"> sagat umumy okuw, </w:t>
      </w:r>
      <w:r w:rsidR="00122E17">
        <w:rPr>
          <w:sz w:val="28"/>
          <w:szCs w:val="28"/>
          <w:lang w:val="tk-TM"/>
        </w:rPr>
        <w:t>32</w:t>
      </w:r>
      <w:r w:rsidRPr="0044616D">
        <w:rPr>
          <w:sz w:val="28"/>
          <w:szCs w:val="28"/>
          <w:lang w:val="cs-CZ"/>
        </w:rPr>
        <w:t xml:space="preserve"> sagat amaly </w:t>
      </w:r>
      <w:r>
        <w:rPr>
          <w:sz w:val="28"/>
          <w:szCs w:val="28"/>
          <w:lang w:val="tk-TM"/>
        </w:rPr>
        <w:t>okuw</w:t>
      </w:r>
      <w:r w:rsidR="00122E17">
        <w:rPr>
          <w:sz w:val="28"/>
          <w:szCs w:val="28"/>
          <w:lang w:val="tk-TM"/>
        </w:rPr>
        <w:t>, 32 tejribe okuw</w:t>
      </w:r>
      <w:r w:rsidRPr="0044616D">
        <w:rPr>
          <w:sz w:val="28"/>
          <w:szCs w:val="28"/>
          <w:lang w:val="cs-CZ"/>
        </w:rPr>
        <w:t xml:space="preserve">) meýilleşdirilendir. Dersiň öwrenilmeginiň netijesinde talyplaryň </w:t>
      </w:r>
      <w:r w:rsidRPr="0044616D">
        <w:rPr>
          <w:sz w:val="28"/>
          <w:szCs w:val="28"/>
          <w:lang w:val="cs-CZ" w:eastAsia="en-US"/>
        </w:rPr>
        <w:t>V</w:t>
      </w:r>
      <w:r w:rsidR="00122E17">
        <w:rPr>
          <w:sz w:val="28"/>
          <w:szCs w:val="28"/>
          <w:lang w:val="tk-TM" w:eastAsia="en-US"/>
        </w:rPr>
        <w:t xml:space="preserve">II </w:t>
      </w:r>
      <w:r w:rsidRPr="0044616D">
        <w:rPr>
          <w:sz w:val="28"/>
          <w:szCs w:val="28"/>
          <w:lang w:val="cs-CZ" w:eastAsia="en-US"/>
        </w:rPr>
        <w:t>ýarymýyllyk</w:t>
      </w:r>
      <w:r w:rsidRPr="0044616D">
        <w:rPr>
          <w:sz w:val="28"/>
          <w:szCs w:val="28"/>
          <w:lang w:val="cs-CZ"/>
        </w:rPr>
        <w:t xml:space="preserve">da </w:t>
      </w:r>
      <w:r w:rsidR="00122E17">
        <w:rPr>
          <w:sz w:val="28"/>
          <w:szCs w:val="28"/>
          <w:lang w:val="tk-TM"/>
        </w:rPr>
        <w:t xml:space="preserve">hasap </w:t>
      </w:r>
      <w:r>
        <w:rPr>
          <w:sz w:val="28"/>
          <w:szCs w:val="28"/>
          <w:lang w:val="tk-TM"/>
        </w:rPr>
        <w:t xml:space="preserve">we </w:t>
      </w:r>
      <w:r w:rsidRPr="0044616D">
        <w:rPr>
          <w:sz w:val="28"/>
          <w:szCs w:val="28"/>
          <w:lang w:val="cs-CZ" w:eastAsia="en-US"/>
        </w:rPr>
        <w:t>V</w:t>
      </w:r>
      <w:r>
        <w:rPr>
          <w:sz w:val="28"/>
          <w:szCs w:val="28"/>
          <w:lang w:val="tk-TM" w:eastAsia="en-US"/>
        </w:rPr>
        <w:t>I</w:t>
      </w:r>
      <w:r w:rsidR="00122E17">
        <w:rPr>
          <w:sz w:val="28"/>
          <w:szCs w:val="28"/>
          <w:lang w:val="tk-TM" w:eastAsia="en-US"/>
        </w:rPr>
        <w:t>II</w:t>
      </w:r>
      <w:r w:rsidRPr="0044616D">
        <w:rPr>
          <w:sz w:val="28"/>
          <w:szCs w:val="28"/>
          <w:lang w:val="cs-CZ" w:eastAsia="en-US"/>
        </w:rPr>
        <w:t xml:space="preserve"> ýarymýyllyk</w:t>
      </w:r>
      <w:r w:rsidRPr="0044616D">
        <w:rPr>
          <w:sz w:val="28"/>
          <w:szCs w:val="28"/>
          <w:lang w:val="cs-CZ"/>
        </w:rPr>
        <w:t xml:space="preserve">da </w:t>
      </w:r>
      <w:r w:rsidR="00122E17">
        <w:rPr>
          <w:sz w:val="28"/>
          <w:szCs w:val="28"/>
          <w:lang w:val="tk-TM"/>
        </w:rPr>
        <w:t>synag</w:t>
      </w:r>
      <w:r>
        <w:rPr>
          <w:sz w:val="28"/>
          <w:szCs w:val="28"/>
          <w:lang w:val="tk-TM"/>
        </w:rPr>
        <w:t xml:space="preserve"> </w:t>
      </w:r>
      <w:r w:rsidRPr="0044616D">
        <w:rPr>
          <w:sz w:val="28"/>
          <w:szCs w:val="28"/>
          <w:lang w:val="tk-TM"/>
        </w:rPr>
        <w:t>tabşyrmagy meýilnamalaşdyry</w:t>
      </w:r>
      <w:r w:rsidRPr="0044616D">
        <w:rPr>
          <w:sz w:val="28"/>
          <w:szCs w:val="28"/>
          <w:lang w:val="cs-CZ"/>
        </w:rPr>
        <w:t>lýar.</w:t>
      </w:r>
    </w:p>
    <w:p w:rsidR="00CC00D5" w:rsidRDefault="00CC00D5" w:rsidP="00CC00D5">
      <w:pPr>
        <w:spacing w:line="238" w:lineRule="auto"/>
        <w:ind w:firstLine="567"/>
        <w:jc w:val="both"/>
        <w:rPr>
          <w:bCs/>
          <w:sz w:val="28"/>
          <w:szCs w:val="32"/>
          <w:lang w:val="ro-RO"/>
        </w:rPr>
      </w:pPr>
      <w:r w:rsidRPr="0044616D">
        <w:rPr>
          <w:sz w:val="28"/>
          <w:szCs w:val="28"/>
          <w:lang w:val="tk-TM"/>
        </w:rPr>
        <w:t>“</w:t>
      </w:r>
      <w:r w:rsidR="001A0107" w:rsidRPr="00CC00D5">
        <w:rPr>
          <w:bCs/>
          <w:sz w:val="28"/>
          <w:szCs w:val="28"/>
          <w:lang w:val="tk-TM"/>
        </w:rPr>
        <w:t>Howa gämileriniň radioelektron enjamlary</w:t>
      </w:r>
      <w:r w:rsidRPr="0044616D">
        <w:rPr>
          <w:sz w:val="28"/>
          <w:szCs w:val="28"/>
          <w:lang w:val="tk-TM"/>
        </w:rPr>
        <w:t xml:space="preserve">” dersiniň maksatnamasynda </w:t>
      </w:r>
      <w:r w:rsidR="001A0107">
        <w:rPr>
          <w:bCs/>
          <w:sz w:val="28"/>
          <w:szCs w:val="28"/>
          <w:lang w:val="tk-TM"/>
        </w:rPr>
        <w:t>h</w:t>
      </w:r>
      <w:r w:rsidR="001A0107" w:rsidRPr="00CC00D5">
        <w:rPr>
          <w:bCs/>
          <w:sz w:val="28"/>
          <w:szCs w:val="28"/>
          <w:lang w:val="tk-TM"/>
        </w:rPr>
        <w:t>owa gämileriniň radioelektron enjamlary</w:t>
      </w:r>
      <w:r w:rsidR="001A0107">
        <w:rPr>
          <w:sz w:val="28"/>
          <w:szCs w:val="28"/>
          <w:lang w:val="tk-TM"/>
        </w:rPr>
        <w:t>n</w:t>
      </w:r>
      <w:r w:rsidR="001A0107" w:rsidRPr="0044616D">
        <w:rPr>
          <w:bCs/>
          <w:sz w:val="28"/>
          <w:szCs w:val="36"/>
          <w:lang w:val="tk-TM"/>
        </w:rPr>
        <w:t xml:space="preserve"> </w:t>
      </w:r>
      <w:r w:rsidRPr="0044616D">
        <w:rPr>
          <w:bCs/>
          <w:sz w:val="28"/>
          <w:szCs w:val="36"/>
          <w:lang w:val="tk-TM"/>
        </w:rPr>
        <w:t xml:space="preserve">elementleri, olaryň ulanylyşy, </w:t>
      </w:r>
      <w:r w:rsidR="001A0107">
        <w:rPr>
          <w:bCs/>
          <w:sz w:val="28"/>
          <w:szCs w:val="28"/>
          <w:lang w:val="tk-TM"/>
        </w:rPr>
        <w:t>h</w:t>
      </w:r>
      <w:r w:rsidR="001A0107" w:rsidRPr="00CC00D5">
        <w:rPr>
          <w:bCs/>
          <w:sz w:val="28"/>
          <w:szCs w:val="28"/>
          <w:lang w:val="tk-TM"/>
        </w:rPr>
        <w:t>owa gämileriniň radioelektron enjamlary</w:t>
      </w:r>
      <w:r w:rsidR="001A0107">
        <w:rPr>
          <w:sz w:val="28"/>
          <w:szCs w:val="28"/>
          <w:lang w:val="tk-TM"/>
        </w:rPr>
        <w:t>nyň</w:t>
      </w:r>
      <w:r w:rsidRPr="0044616D">
        <w:rPr>
          <w:bCs/>
          <w:sz w:val="28"/>
          <w:szCs w:val="32"/>
          <w:lang w:val="tk-TM"/>
        </w:rPr>
        <w:t xml:space="preserve"> esaslary </w:t>
      </w:r>
      <w:r w:rsidRPr="0044616D">
        <w:rPr>
          <w:sz w:val="28"/>
          <w:szCs w:val="28"/>
          <w:lang w:val="tk-TM"/>
        </w:rPr>
        <w:t xml:space="preserve">hakynda giňişleýin düşünje bermek. </w:t>
      </w:r>
      <w:r w:rsidR="001A0107" w:rsidRPr="00CC00D5">
        <w:rPr>
          <w:bCs/>
          <w:sz w:val="28"/>
          <w:szCs w:val="28"/>
          <w:lang w:val="tk-TM"/>
        </w:rPr>
        <w:t>Howa gämileriniň radioelektron enjamlary</w:t>
      </w:r>
      <w:r w:rsidR="001A0107">
        <w:rPr>
          <w:sz w:val="28"/>
          <w:szCs w:val="28"/>
          <w:lang w:val="tk-TM"/>
        </w:rPr>
        <w:t xml:space="preserve">nyň </w:t>
      </w:r>
      <w:r w:rsidRPr="0044616D">
        <w:rPr>
          <w:bCs/>
          <w:sz w:val="28"/>
          <w:szCs w:val="32"/>
          <w:lang w:val="ro-RO"/>
        </w:rPr>
        <w:t>düzümi</w:t>
      </w:r>
      <w:r w:rsidRPr="0044616D">
        <w:rPr>
          <w:bCs/>
          <w:sz w:val="28"/>
          <w:szCs w:val="32"/>
          <w:lang w:val="tk-TM"/>
        </w:rPr>
        <w:t>ni,</w:t>
      </w:r>
      <w:r w:rsidRPr="0044616D">
        <w:rPr>
          <w:bCs/>
          <w:sz w:val="28"/>
          <w:szCs w:val="32"/>
          <w:lang w:val="ro-RO"/>
        </w:rPr>
        <w:t xml:space="preserve"> </w:t>
      </w:r>
      <w:r w:rsidRPr="0044616D">
        <w:rPr>
          <w:bCs/>
          <w:sz w:val="28"/>
          <w:szCs w:val="32"/>
          <w:lang w:val="tk-TM"/>
        </w:rPr>
        <w:t>olaryň</w:t>
      </w:r>
      <w:r w:rsidRPr="0044616D">
        <w:rPr>
          <w:bCs/>
          <w:sz w:val="28"/>
          <w:szCs w:val="32"/>
          <w:lang w:val="ro-RO"/>
        </w:rPr>
        <w:t xml:space="preserve"> ýerine ýetirmeli iş</w:t>
      </w:r>
      <w:r w:rsidRPr="0044616D">
        <w:rPr>
          <w:bCs/>
          <w:sz w:val="28"/>
          <w:szCs w:val="32"/>
          <w:lang w:val="tk-TM"/>
        </w:rPr>
        <w:t>lerin</w:t>
      </w:r>
      <w:r w:rsidRPr="0044616D">
        <w:rPr>
          <w:bCs/>
          <w:sz w:val="28"/>
          <w:szCs w:val="32"/>
          <w:lang w:val="ro-RO"/>
        </w:rPr>
        <w:t>i</w:t>
      </w:r>
      <w:r w:rsidRPr="0044616D">
        <w:rPr>
          <w:bCs/>
          <w:sz w:val="28"/>
          <w:szCs w:val="32"/>
          <w:lang w:val="tk-TM"/>
        </w:rPr>
        <w:t xml:space="preserve"> </w:t>
      </w:r>
      <w:r w:rsidRPr="0044616D">
        <w:rPr>
          <w:sz w:val="28"/>
          <w:szCs w:val="28"/>
          <w:lang w:val="tk-TM"/>
        </w:rPr>
        <w:t xml:space="preserve">öwrenmek boýunça nazary hem-de usuly meseleler öz beýanyny tapýar. Talyp nazary kursy öwrenmegiň we saýlap alan temasy boýunça </w:t>
      </w:r>
      <w:r w:rsidR="001A0107">
        <w:rPr>
          <w:bCs/>
          <w:sz w:val="28"/>
          <w:szCs w:val="28"/>
          <w:lang w:val="tk-TM"/>
        </w:rPr>
        <w:t>h</w:t>
      </w:r>
      <w:r w:rsidR="001A0107" w:rsidRPr="00CC00D5">
        <w:rPr>
          <w:bCs/>
          <w:sz w:val="28"/>
          <w:szCs w:val="28"/>
          <w:lang w:val="tk-TM"/>
        </w:rPr>
        <w:t>owa gämileriniň radioelektron enjamlary</w:t>
      </w:r>
      <w:r w:rsidR="001A0107">
        <w:rPr>
          <w:sz w:val="28"/>
          <w:szCs w:val="28"/>
          <w:lang w:val="tk-TM"/>
        </w:rPr>
        <w:t xml:space="preserve">ny ulanmagyň </w:t>
      </w:r>
      <w:r w:rsidRPr="0044616D">
        <w:rPr>
          <w:sz w:val="28"/>
          <w:szCs w:val="28"/>
          <w:lang w:val="tk-TM"/>
        </w:rPr>
        <w:t>usullaryny düşündirmegiň netijesinde okuw dersiniň nazaryýet usulyýetini hem-de usullaryny özleşdirmegi, barlaglaryň maksadyny we meselesini başarmalydyr.</w:t>
      </w:r>
      <w:bookmarkEnd w:id="2"/>
    </w:p>
    <w:p w:rsidR="00EF18C3" w:rsidRPr="00CC00D5" w:rsidRDefault="00EF18C3" w:rsidP="00353608">
      <w:pPr>
        <w:ind w:firstLine="567"/>
        <w:jc w:val="both"/>
        <w:rPr>
          <w:b/>
          <w:sz w:val="28"/>
          <w:szCs w:val="28"/>
          <w:lang w:val="ro-RO"/>
        </w:rPr>
      </w:pPr>
    </w:p>
    <w:p w:rsidR="00BB4FFA" w:rsidRPr="00594650" w:rsidRDefault="00BB4FFA" w:rsidP="00353608">
      <w:pPr>
        <w:jc w:val="center"/>
        <w:rPr>
          <w:b/>
          <w:sz w:val="28"/>
          <w:szCs w:val="28"/>
          <w:lang w:val="cs-CZ"/>
        </w:rPr>
      </w:pPr>
      <w:r w:rsidRPr="00594650">
        <w:rPr>
          <w:b/>
          <w:sz w:val="28"/>
          <w:szCs w:val="28"/>
          <w:lang w:val="cs-CZ"/>
        </w:rPr>
        <w:t>II.Dersiň mazmuny</w:t>
      </w:r>
    </w:p>
    <w:p w:rsidR="00BB4FFA" w:rsidRDefault="00BB4FFA" w:rsidP="00BB4FFA">
      <w:pPr>
        <w:jc w:val="center"/>
        <w:rPr>
          <w:b/>
          <w:sz w:val="28"/>
          <w:szCs w:val="28"/>
          <w:lang w:val="cs-CZ"/>
        </w:rPr>
      </w:pPr>
      <w:r w:rsidRPr="00594650">
        <w:rPr>
          <w:b/>
          <w:sz w:val="28"/>
          <w:szCs w:val="28"/>
          <w:lang w:val="cs-CZ"/>
        </w:rPr>
        <w:t>2.1.Umumy okuwlaryň mazmuny</w:t>
      </w:r>
    </w:p>
    <w:p w:rsidR="00BA1126" w:rsidRPr="00BA1126" w:rsidRDefault="00BA1126" w:rsidP="00BB4FFA">
      <w:pPr>
        <w:jc w:val="center"/>
        <w:rPr>
          <w:b/>
          <w:sz w:val="18"/>
          <w:szCs w:val="18"/>
          <w:lang w:val="cs-CZ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636"/>
        <w:gridCol w:w="851"/>
      </w:tblGrid>
      <w:tr w:rsidR="00594650" w:rsidRPr="00594650" w:rsidTr="00674FB4">
        <w:trPr>
          <w:cantSplit/>
          <w:trHeight w:val="395"/>
        </w:trPr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b/>
                <w:sz w:val="28"/>
                <w:szCs w:val="28"/>
                <w:lang w:val="cs-CZ"/>
              </w:rPr>
            </w:pPr>
            <w:r w:rsidRPr="00594650">
              <w:rPr>
                <w:b/>
                <w:sz w:val="28"/>
                <w:szCs w:val="28"/>
                <w:lang w:val="cs-CZ"/>
              </w:rPr>
              <w:t>T/b</w:t>
            </w:r>
          </w:p>
        </w:tc>
        <w:tc>
          <w:tcPr>
            <w:tcW w:w="7636" w:type="dxa"/>
            <w:vAlign w:val="center"/>
          </w:tcPr>
          <w:p w:rsidR="00BB4FFA" w:rsidRPr="00594650" w:rsidRDefault="00BB4FFA" w:rsidP="00B22EFB">
            <w:pPr>
              <w:pStyle w:val="4"/>
              <w:ind w:right="-108"/>
              <w:rPr>
                <w:sz w:val="28"/>
                <w:szCs w:val="28"/>
              </w:rPr>
            </w:pPr>
            <w:r w:rsidRPr="00594650">
              <w:rPr>
                <w:sz w:val="28"/>
                <w:szCs w:val="28"/>
              </w:rPr>
              <w:t>Temalar we olaryň mazmuny</w:t>
            </w:r>
          </w:p>
        </w:tc>
        <w:tc>
          <w:tcPr>
            <w:tcW w:w="851" w:type="dxa"/>
            <w:vAlign w:val="center"/>
          </w:tcPr>
          <w:p w:rsidR="00BB4FFA" w:rsidRPr="00594650" w:rsidRDefault="00BB4FFA" w:rsidP="00B22EFB">
            <w:pPr>
              <w:ind w:right="-108"/>
              <w:jc w:val="center"/>
              <w:rPr>
                <w:b/>
                <w:sz w:val="28"/>
                <w:szCs w:val="28"/>
                <w:lang w:val="cs-CZ"/>
              </w:rPr>
            </w:pPr>
            <w:r w:rsidRPr="00594650">
              <w:rPr>
                <w:b/>
                <w:sz w:val="28"/>
                <w:szCs w:val="28"/>
                <w:lang w:val="cs-CZ"/>
              </w:rPr>
              <w:t>Sagat sany</w:t>
            </w:r>
          </w:p>
        </w:tc>
      </w:tr>
      <w:tr w:rsidR="00594650" w:rsidRPr="00594650" w:rsidTr="00674FB4">
        <w:trPr>
          <w:trHeight w:val="356"/>
        </w:trPr>
        <w:tc>
          <w:tcPr>
            <w:tcW w:w="9243" w:type="dxa"/>
            <w:gridSpan w:val="3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b/>
                <w:sz w:val="28"/>
                <w:szCs w:val="28"/>
                <w:lang w:val="en-US"/>
              </w:rPr>
              <w:t>V</w:t>
            </w:r>
            <w:r w:rsidRPr="00594650">
              <w:rPr>
                <w:b/>
                <w:sz w:val="28"/>
                <w:szCs w:val="28"/>
                <w:lang w:val="tk-TM"/>
              </w:rPr>
              <w:t>II</w:t>
            </w:r>
            <w:r w:rsidRPr="0059465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4650">
              <w:rPr>
                <w:b/>
                <w:sz w:val="28"/>
                <w:szCs w:val="28"/>
                <w:lang w:val="en-US"/>
              </w:rPr>
              <w:t>ýarymýyllyk</w:t>
            </w:r>
            <w:proofErr w:type="spellEnd"/>
            <w:r w:rsidRPr="0059465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94650">
              <w:rPr>
                <w:b/>
                <w:sz w:val="28"/>
                <w:szCs w:val="28"/>
                <w:lang w:val="tk-TM"/>
              </w:rPr>
              <w:t>36</w:t>
            </w:r>
            <w:r w:rsidRPr="0059465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94650">
              <w:rPr>
                <w:b/>
                <w:sz w:val="28"/>
                <w:szCs w:val="28"/>
                <w:lang w:val="tk-TM"/>
              </w:rPr>
              <w:t>sagat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cs-CZ"/>
              </w:rPr>
            </w:pPr>
            <w:r w:rsidRPr="00594650">
              <w:rPr>
                <w:sz w:val="28"/>
                <w:szCs w:val="28"/>
                <w:lang w:val="cs-CZ"/>
              </w:rPr>
              <w:t>1</w:t>
            </w:r>
          </w:p>
        </w:tc>
        <w:tc>
          <w:tcPr>
            <w:tcW w:w="7636" w:type="dxa"/>
          </w:tcPr>
          <w:p w:rsidR="00BB4FFA" w:rsidRPr="00594650" w:rsidRDefault="00D61147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Raýat awiasiaýasynyň howa gämileriniň radioelektron enjamlary</w:t>
            </w:r>
          </w:p>
          <w:p w:rsidR="00D61147" w:rsidRPr="00594650" w:rsidRDefault="00D61147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Howa gämileriniň radioelektron enjamlary.</w:t>
            </w:r>
          </w:p>
          <w:p w:rsidR="00D61147" w:rsidRPr="00594650" w:rsidRDefault="00D61147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lastRenderedPageBreak/>
              <w:t>Radioenjamlar we radio gurluşlar.</w:t>
            </w:r>
          </w:p>
          <w:p w:rsidR="00D61147" w:rsidRPr="00594650" w:rsidRDefault="00D61147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Radioelokasion we meteonawigasiýa stansiýalary.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cs-CZ"/>
              </w:rPr>
            </w:pPr>
            <w:r w:rsidRPr="00594650">
              <w:rPr>
                <w:sz w:val="28"/>
                <w:szCs w:val="28"/>
                <w:lang w:val="cs-CZ"/>
              </w:rPr>
              <w:t>2</w:t>
            </w:r>
          </w:p>
        </w:tc>
        <w:tc>
          <w:tcPr>
            <w:tcW w:w="7636" w:type="dxa"/>
          </w:tcPr>
          <w:p w:rsidR="002B3672" w:rsidRPr="00594650" w:rsidRDefault="00D61147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 xml:space="preserve">Howa gämisiniň </w:t>
            </w:r>
            <w:r w:rsidR="007A7A23" w:rsidRPr="00594650">
              <w:rPr>
                <w:b/>
                <w:bCs/>
                <w:sz w:val="28"/>
                <w:szCs w:val="28"/>
                <w:lang w:val="tk-TM"/>
              </w:rPr>
              <w:t>aragatnaşyk stansiýalary</w:t>
            </w:r>
          </w:p>
          <w:p w:rsidR="007A7A23" w:rsidRPr="00594650" w:rsidRDefault="007A7A23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Uçar gepleşik we sesi güçlendiriji enjamlar.</w:t>
            </w:r>
          </w:p>
          <w:p w:rsidR="007A7A23" w:rsidRPr="00594650" w:rsidRDefault="007A7A23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Bort aragatnaşyk serişdeleriniň düzümi we niýetlenişi.</w:t>
            </w:r>
          </w:p>
          <w:p w:rsidR="007A7A23" w:rsidRPr="00594650" w:rsidRDefault="007A7A23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Aragatnaşyk radiostansiýasynyň gurluş shemasy.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cs-CZ"/>
              </w:rPr>
              <w:t>3</w:t>
            </w:r>
          </w:p>
        </w:tc>
        <w:tc>
          <w:tcPr>
            <w:tcW w:w="7636" w:type="dxa"/>
          </w:tcPr>
          <w:p w:rsidR="002B3672" w:rsidRPr="00594650" w:rsidRDefault="007A7A23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Radiotolkunlaryň tolkun uzaklyk boýunça diapozonlara bölünişi</w:t>
            </w:r>
          </w:p>
          <w:p w:rsidR="007A7A23" w:rsidRPr="00594650" w:rsidRDefault="007A7A23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Tolkun uzynlyk, Ýygylyk, Halkara belgilenişi.</w:t>
            </w:r>
          </w:p>
          <w:p w:rsidR="007A7A23" w:rsidRPr="00594650" w:rsidRDefault="007A7A23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Daş we golaý aragatnaşyk.</w:t>
            </w:r>
          </w:p>
          <w:p w:rsidR="007A7A23" w:rsidRPr="00594650" w:rsidRDefault="007A7A23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Heläkçilik we halas ediş radio stansiýalary.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rPr>
          <w:trHeight w:val="58"/>
        </w:trPr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cs-CZ"/>
              </w:rPr>
            </w:pPr>
            <w:r w:rsidRPr="00594650">
              <w:rPr>
                <w:sz w:val="28"/>
                <w:szCs w:val="28"/>
                <w:lang w:val="cs-CZ"/>
              </w:rPr>
              <w:t>4</w:t>
            </w:r>
          </w:p>
        </w:tc>
        <w:tc>
          <w:tcPr>
            <w:tcW w:w="7636" w:type="dxa"/>
          </w:tcPr>
          <w:p w:rsidR="002B3672" w:rsidRPr="00594650" w:rsidRDefault="007A7A23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Howa gämileriniň radio aragatnaşyk enjamlary</w:t>
            </w:r>
          </w:p>
          <w:p w:rsidR="00F57756" w:rsidRPr="00594650" w:rsidRDefault="00F57756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SPU-7 uçar gepleşik gurluşy.</w:t>
            </w:r>
          </w:p>
          <w:p w:rsidR="00F57756" w:rsidRPr="00594650" w:rsidRDefault="00F57756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SPU-7-niň niýetlenişi we işleýiş prinsipleri.</w:t>
            </w:r>
          </w:p>
          <w:p w:rsidR="00F57756" w:rsidRPr="00594650" w:rsidRDefault="00F57756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SPU-7 ulgamynyň ulanylyşy we kemçilikleri.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rPr>
          <w:trHeight w:val="337"/>
        </w:trPr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cs-CZ"/>
              </w:rPr>
            </w:pPr>
            <w:r w:rsidRPr="00594650">
              <w:rPr>
                <w:sz w:val="28"/>
                <w:szCs w:val="28"/>
                <w:lang w:val="cs-CZ"/>
              </w:rPr>
              <w:t>5</w:t>
            </w:r>
          </w:p>
        </w:tc>
        <w:tc>
          <w:tcPr>
            <w:tcW w:w="7636" w:type="dxa"/>
          </w:tcPr>
          <w:p w:rsidR="002B3672" w:rsidRPr="00594650" w:rsidRDefault="00F57756" w:rsidP="008D1D83">
            <w:pPr>
              <w:autoSpaceDE w:val="0"/>
              <w:autoSpaceDN w:val="0"/>
              <w:adjustRightInd w:val="0"/>
              <w:ind w:left="265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Buýruk radiostansiýalary</w:t>
            </w:r>
          </w:p>
          <w:p w:rsidR="00F57756" w:rsidRPr="00594650" w:rsidRDefault="00F57756" w:rsidP="008D1D83">
            <w:pPr>
              <w:autoSpaceDE w:val="0"/>
              <w:autoSpaceDN w:val="0"/>
              <w:adjustRightInd w:val="0"/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Radiostansiýanyň goragy we iýmitlenme ulgamy.</w:t>
            </w:r>
          </w:p>
          <w:p w:rsidR="00F57756" w:rsidRPr="00594650" w:rsidRDefault="00F57756" w:rsidP="008D1D83">
            <w:pPr>
              <w:autoSpaceDE w:val="0"/>
              <w:autoSpaceDN w:val="0"/>
              <w:adjustRightInd w:val="0"/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Gysga toklundaky aragatnaşyk radiostansiýalaryň düzümi.</w:t>
            </w:r>
          </w:p>
          <w:p w:rsidR="00F57756" w:rsidRPr="00594650" w:rsidRDefault="00F57756" w:rsidP="00353608">
            <w:pPr>
              <w:autoSpaceDE w:val="0"/>
              <w:autoSpaceDN w:val="0"/>
              <w:adjustRightInd w:val="0"/>
              <w:ind w:left="19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Gysga toklundaky aragatnaşyk radiostansiýalaryň işleýşi, imitlendirilişi.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cs-CZ"/>
              </w:rPr>
            </w:pPr>
            <w:r w:rsidRPr="00594650">
              <w:rPr>
                <w:sz w:val="28"/>
                <w:szCs w:val="28"/>
                <w:lang w:val="cs-CZ"/>
              </w:rPr>
              <w:t>6</w:t>
            </w:r>
          </w:p>
        </w:tc>
        <w:tc>
          <w:tcPr>
            <w:tcW w:w="7636" w:type="dxa"/>
            <w:tcBorders>
              <w:bottom w:val="single" w:sz="4" w:space="0" w:color="auto"/>
            </w:tcBorders>
          </w:tcPr>
          <w:p w:rsidR="002B3672" w:rsidRPr="00594650" w:rsidRDefault="00F57756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Radiolokasiýanyň nazary esaslary</w:t>
            </w:r>
          </w:p>
          <w:p w:rsidR="00F57756" w:rsidRPr="00594650" w:rsidRDefault="009E0698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Radiolokasiýada obýektleri tapmak.</w:t>
            </w:r>
          </w:p>
          <w:p w:rsidR="009E0698" w:rsidRPr="00594650" w:rsidRDefault="009E0698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Nyşanyň effektiw serpikdiriji meýadany.</w:t>
            </w:r>
          </w:p>
          <w:p w:rsidR="009E0698" w:rsidRPr="00594650" w:rsidRDefault="009E0698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RLS-yň elektromagnit meýdanyyň energiýasy.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cs-CZ"/>
              </w:rPr>
            </w:pPr>
            <w:r w:rsidRPr="00594650">
              <w:rPr>
                <w:sz w:val="28"/>
                <w:szCs w:val="28"/>
                <w:lang w:val="cs-CZ"/>
              </w:rPr>
              <w:t>7</w:t>
            </w:r>
          </w:p>
        </w:tc>
        <w:tc>
          <w:tcPr>
            <w:tcW w:w="7636" w:type="dxa"/>
          </w:tcPr>
          <w:p w:rsidR="002B3672" w:rsidRPr="00594650" w:rsidRDefault="009E0698" w:rsidP="008D1D83">
            <w:pPr>
              <w:ind w:left="265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Radiolokasiýa gözegçiliginiň usullary</w:t>
            </w:r>
          </w:p>
          <w:p w:rsidR="009E0698" w:rsidRPr="00594650" w:rsidRDefault="009E0698" w:rsidP="008D1D83">
            <w:pPr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Aktiw radiolokasiýa.</w:t>
            </w:r>
          </w:p>
          <w:p w:rsidR="009E0698" w:rsidRPr="00594650" w:rsidRDefault="009E0698" w:rsidP="008D1D83">
            <w:pPr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Aktiw jogaply aktiw radiolokasiýa.</w:t>
            </w:r>
          </w:p>
          <w:p w:rsidR="009E0698" w:rsidRPr="00594650" w:rsidRDefault="009E0698" w:rsidP="008D1D83">
            <w:pPr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Pas</w:t>
            </w:r>
            <w:r w:rsidR="00490597" w:rsidRPr="00594650">
              <w:rPr>
                <w:sz w:val="28"/>
                <w:szCs w:val="28"/>
                <w:lang w:val="tk-TM"/>
              </w:rPr>
              <w:t>siw</w:t>
            </w:r>
            <w:r w:rsidR="00490597" w:rsidRPr="00594650">
              <w:rPr>
                <w:sz w:val="28"/>
                <w:szCs w:val="28"/>
                <w:lang w:val="en-US"/>
              </w:rPr>
              <w:t xml:space="preserve"> </w:t>
            </w:r>
            <w:r w:rsidR="00490597" w:rsidRPr="00594650">
              <w:rPr>
                <w:sz w:val="28"/>
                <w:szCs w:val="28"/>
                <w:lang w:val="tk-TM"/>
              </w:rPr>
              <w:t>we ýarym</w:t>
            </w:r>
            <w:r w:rsidR="00490597" w:rsidRPr="00594650">
              <w:rPr>
                <w:sz w:val="28"/>
                <w:szCs w:val="28"/>
                <w:lang w:val="en-US"/>
              </w:rPr>
              <w:t>r</w:t>
            </w:r>
            <w:r w:rsidR="00490597" w:rsidRPr="00594650">
              <w:rPr>
                <w:sz w:val="28"/>
                <w:szCs w:val="28"/>
                <w:lang w:val="tk-TM"/>
              </w:rPr>
              <w:t>ym aktiw radiolokasiý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cs-CZ"/>
              </w:rPr>
            </w:pPr>
            <w:r w:rsidRPr="00594650">
              <w:rPr>
                <w:sz w:val="28"/>
                <w:szCs w:val="28"/>
                <w:lang w:val="cs-CZ"/>
              </w:rPr>
              <w:t>8</w:t>
            </w:r>
          </w:p>
        </w:tc>
        <w:tc>
          <w:tcPr>
            <w:tcW w:w="7636" w:type="dxa"/>
          </w:tcPr>
          <w:p w:rsidR="00BB4FFA" w:rsidRPr="00594650" w:rsidRDefault="00490597" w:rsidP="008D1D83">
            <w:pPr>
              <w:ind w:left="265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Bort radiolokasion stansiýalaryň niýetlenşi we gurluşlary</w:t>
            </w:r>
          </w:p>
          <w:p w:rsidR="00490597" w:rsidRPr="00594650" w:rsidRDefault="00490597" w:rsidP="008D1D83">
            <w:pPr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 xml:space="preserve">Bort radiolokasion stansiýalary. </w:t>
            </w:r>
          </w:p>
          <w:p w:rsidR="00490597" w:rsidRPr="00594650" w:rsidRDefault="00490597" w:rsidP="008D1D83">
            <w:pPr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Radiolokasiýa meseleri.</w:t>
            </w:r>
          </w:p>
          <w:p w:rsidR="00490597" w:rsidRPr="00594650" w:rsidRDefault="00490597" w:rsidP="00353608">
            <w:pPr>
              <w:ind w:left="19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Döwrebap</w:t>
            </w:r>
            <w:r w:rsidR="005F35F0" w:rsidRPr="00594650">
              <w:rPr>
                <w:sz w:val="28"/>
                <w:szCs w:val="28"/>
                <w:lang w:val="tk-TM"/>
              </w:rPr>
              <w:t xml:space="preserve"> HG-leri radiolokasion gurluşlaryň köpsany bilen üpjün etmek.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9</w:t>
            </w:r>
          </w:p>
        </w:tc>
        <w:tc>
          <w:tcPr>
            <w:tcW w:w="7636" w:type="dxa"/>
          </w:tcPr>
          <w:p w:rsidR="002B3672" w:rsidRPr="00594650" w:rsidRDefault="005F35F0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Uçarda radiolokasion enjamlaryň gurluşyna, ýerleşişine bildirilýän ekspluatasion talaplar</w:t>
            </w:r>
          </w:p>
          <w:p w:rsidR="005F35F0" w:rsidRPr="00594650" w:rsidRDefault="005F35F0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Uçar ra</w:t>
            </w:r>
            <w:r w:rsidR="00266C0E" w:rsidRPr="00594650">
              <w:rPr>
                <w:sz w:val="28"/>
                <w:szCs w:val="28"/>
                <w:lang w:val="tk-TM"/>
              </w:rPr>
              <w:t>diolokasion stansiýalarynyň gurluşlaryň gurluş prinsipleri.</w:t>
            </w:r>
          </w:p>
          <w:p w:rsidR="00266C0E" w:rsidRPr="00594650" w:rsidRDefault="00E146C0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Radiolokasion stansiýanyň elementleri.</w:t>
            </w:r>
          </w:p>
          <w:p w:rsidR="00E146C0" w:rsidRPr="00594650" w:rsidRDefault="00E146C0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Stansiýalardan çykyş gurluşlar.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10</w:t>
            </w:r>
          </w:p>
        </w:tc>
        <w:tc>
          <w:tcPr>
            <w:tcW w:w="7636" w:type="dxa"/>
            <w:tcBorders>
              <w:bottom w:val="single" w:sz="4" w:space="0" w:color="auto"/>
            </w:tcBorders>
          </w:tcPr>
          <w:p w:rsidR="002B3672" w:rsidRPr="00594650" w:rsidRDefault="00E146C0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Metionawigasion radiolokasion stansiýalar</w:t>
            </w:r>
          </w:p>
          <w:p w:rsidR="00E146C0" w:rsidRPr="00594650" w:rsidRDefault="00E146C0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Uzaklyk zondirleýji impulslar.</w:t>
            </w:r>
          </w:p>
          <w:p w:rsidR="00E146C0" w:rsidRPr="00594650" w:rsidRDefault="00E146C0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 xml:space="preserve">Metionawigasion radiolokasiýanyň işleýiş režimleri. </w:t>
            </w:r>
          </w:p>
          <w:p w:rsidR="00E146C0" w:rsidRPr="00594650" w:rsidRDefault="00E146C0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Nyşandan serpikýän yrgyldylaryň amplitudasy.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11</w:t>
            </w:r>
          </w:p>
        </w:tc>
        <w:tc>
          <w:tcPr>
            <w:tcW w:w="7636" w:type="dxa"/>
          </w:tcPr>
          <w:p w:rsidR="002B3672" w:rsidRPr="00594650" w:rsidRDefault="00E146C0" w:rsidP="008D1D83">
            <w:pPr>
              <w:autoSpaceDE w:val="0"/>
              <w:autoSpaceDN w:val="0"/>
              <w:adjustRightInd w:val="0"/>
              <w:ind w:left="265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Pes we ýokary beýikliklerdäki radio beýikl</w:t>
            </w:r>
            <w:r w:rsidR="00695C24" w:rsidRPr="00594650">
              <w:rPr>
                <w:b/>
                <w:bCs/>
                <w:sz w:val="28"/>
                <w:szCs w:val="28"/>
                <w:lang w:val="tk-TM"/>
              </w:rPr>
              <w:t>igi ölçeýjiler</w:t>
            </w:r>
          </w:p>
          <w:p w:rsidR="00695C24" w:rsidRPr="00594650" w:rsidRDefault="00695C24" w:rsidP="008D1D83">
            <w:pPr>
              <w:autoSpaceDE w:val="0"/>
              <w:autoSpaceDN w:val="0"/>
              <w:adjustRightInd w:val="0"/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Uçuş beýikligi.</w:t>
            </w:r>
          </w:p>
          <w:p w:rsidR="00E146C0" w:rsidRPr="00594650" w:rsidRDefault="00695C24" w:rsidP="008D1D83">
            <w:pPr>
              <w:autoSpaceDE w:val="0"/>
              <w:autoSpaceDN w:val="0"/>
              <w:adjustRightInd w:val="0"/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 xml:space="preserve">Serpigen signalyň antenadan garyja gelşi. </w:t>
            </w:r>
          </w:p>
          <w:p w:rsidR="00695C24" w:rsidRPr="00594650" w:rsidRDefault="00695C24" w:rsidP="008D1D83">
            <w:pPr>
              <w:autoSpaceDE w:val="0"/>
              <w:autoSpaceDN w:val="0"/>
              <w:adjustRightInd w:val="0"/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Balans garyjyda tapawut ýygylygy.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</w:tbl>
    <w:p w:rsidR="00674FB4" w:rsidRDefault="00674FB4"/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636"/>
        <w:gridCol w:w="851"/>
      </w:tblGrid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12</w:t>
            </w:r>
          </w:p>
        </w:tc>
        <w:tc>
          <w:tcPr>
            <w:tcW w:w="7636" w:type="dxa"/>
          </w:tcPr>
          <w:p w:rsidR="002B3672" w:rsidRPr="00594650" w:rsidRDefault="00A540DF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Tizligi we süýşme burçy dopler ölçeýji</w:t>
            </w:r>
          </w:p>
          <w:p w:rsidR="00A540DF" w:rsidRPr="00594650" w:rsidRDefault="00A540DF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Uçarlarda wektoryň gorizontal düzüjisi.</w:t>
            </w:r>
          </w:p>
          <w:p w:rsidR="00A540DF" w:rsidRPr="00594650" w:rsidRDefault="00A540DF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Tizligi we süýşme burçy dopler olçeýjisiniň ýol tizligi.</w:t>
            </w:r>
          </w:p>
          <w:p w:rsidR="00406A99" w:rsidRPr="00594650" w:rsidRDefault="00A540DF" w:rsidP="00BA1126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Howa gämisininiň tizligi.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13</w:t>
            </w:r>
          </w:p>
        </w:tc>
        <w:tc>
          <w:tcPr>
            <w:tcW w:w="7636" w:type="dxa"/>
          </w:tcPr>
          <w:p w:rsidR="002B3672" w:rsidRPr="00594650" w:rsidRDefault="00A540DF" w:rsidP="008D1D83">
            <w:pPr>
              <w:ind w:left="265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Uçar jogap berijiler</w:t>
            </w:r>
          </w:p>
          <w:p w:rsidR="00A540DF" w:rsidRPr="00594650" w:rsidRDefault="00D61D42" w:rsidP="00BA1126">
            <w:pPr>
              <w:ind w:left="19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 xml:space="preserve">Uçar jogap berijiler ikilenç radiolokatorlara jogap signaly ugratmak. </w:t>
            </w:r>
          </w:p>
          <w:p w:rsidR="00D61D42" w:rsidRPr="00594650" w:rsidRDefault="00D61D42" w:rsidP="008D1D83">
            <w:pPr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Uçar jogap berijileriň görnüşleri.</w:t>
            </w:r>
          </w:p>
          <w:p w:rsidR="00D61D42" w:rsidRPr="00594650" w:rsidRDefault="00D61D42" w:rsidP="008D1D83">
            <w:pPr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Standart atmosferada basyşynda jogap barametrik beýiklik.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rPr>
          <w:cantSplit/>
          <w:trHeight w:val="549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14</w:t>
            </w:r>
          </w:p>
        </w:tc>
        <w:tc>
          <w:tcPr>
            <w:tcW w:w="7636" w:type="dxa"/>
            <w:tcBorders>
              <w:bottom w:val="single" w:sz="4" w:space="0" w:color="auto"/>
            </w:tcBorders>
          </w:tcPr>
          <w:p w:rsidR="002B3672" w:rsidRPr="00594650" w:rsidRDefault="00D61D42" w:rsidP="008D1D83">
            <w:pPr>
              <w:ind w:left="265" w:hanging="265"/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Bort nawigasion enjamlar</w:t>
            </w:r>
          </w:p>
          <w:p w:rsidR="00D61D42" w:rsidRPr="00594650" w:rsidRDefault="00D61D42" w:rsidP="008D1D83">
            <w:pPr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 xml:space="preserve">Radionawigasiýanyň esaslary. </w:t>
            </w:r>
          </w:p>
          <w:p w:rsidR="00D61D42" w:rsidRPr="00594650" w:rsidRDefault="00D61D42" w:rsidP="008D1D83">
            <w:pPr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Nawigasiýa.</w:t>
            </w:r>
          </w:p>
          <w:p w:rsidR="00D61D42" w:rsidRPr="00594650" w:rsidRDefault="00D61D42" w:rsidP="008D1D83">
            <w:pPr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Nawigasiýanyň esasy meseleleri.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15</w:t>
            </w:r>
          </w:p>
        </w:tc>
        <w:tc>
          <w:tcPr>
            <w:tcW w:w="7636" w:type="dxa"/>
          </w:tcPr>
          <w:p w:rsidR="002B3672" w:rsidRPr="00594650" w:rsidRDefault="00D61D42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Nawigasion meseleleri çözmegiň usullary</w:t>
            </w:r>
          </w:p>
          <w:p w:rsidR="00D61D42" w:rsidRPr="00594650" w:rsidRDefault="00D61D42" w:rsidP="00EF18C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Ko</w:t>
            </w:r>
            <w:r w:rsidR="00A67D92" w:rsidRPr="00594650">
              <w:rPr>
                <w:sz w:val="28"/>
                <w:szCs w:val="28"/>
                <w:lang w:val="tk-TM"/>
              </w:rPr>
              <w:t>ordinatalar giňişliginde HG-niň liniýalary.</w:t>
            </w:r>
          </w:p>
          <w:p w:rsidR="00A67D92" w:rsidRPr="00594650" w:rsidRDefault="00A67D92" w:rsidP="00EF18C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Tizlikler we tizlenmeler ginişliginde liniýalar we üstler.</w:t>
            </w:r>
          </w:p>
          <w:p w:rsidR="00A67D92" w:rsidRPr="00594650" w:rsidRDefault="00A67D92" w:rsidP="00353608">
            <w:pPr>
              <w:pStyle w:val="a3"/>
              <w:tabs>
                <w:tab w:val="left" w:pos="1701"/>
              </w:tabs>
              <w:ind w:left="19" w:right="-18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Uzaklyk,Burç ölçeýji,Tapawut,we Burçňljeýji-uzaklyk ölçeýji usullar.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16</w:t>
            </w:r>
          </w:p>
        </w:tc>
        <w:tc>
          <w:tcPr>
            <w:tcW w:w="7636" w:type="dxa"/>
          </w:tcPr>
          <w:p w:rsidR="002B3672" w:rsidRPr="00594650" w:rsidRDefault="00A67D92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Getiriji radiostansiýalaryň niýetlenişi, görnüşleri we ýerleşdirilişi</w:t>
            </w:r>
          </w:p>
          <w:p w:rsidR="00A67D92" w:rsidRPr="00594650" w:rsidRDefault="00A67D92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 xml:space="preserve">Getiriji radiostansiýalaryň niýetlenişi. </w:t>
            </w:r>
          </w:p>
          <w:p w:rsidR="00A67D92" w:rsidRPr="00594650" w:rsidRDefault="00A67D92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Takyk gonuş shemasyna görä gonuş.</w:t>
            </w:r>
          </w:p>
          <w:p w:rsidR="00A67D92" w:rsidRPr="00594650" w:rsidRDefault="00A67D92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Aýratyn getiruji radiostansiýalar.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c>
          <w:tcPr>
            <w:tcW w:w="756" w:type="dxa"/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17</w:t>
            </w:r>
          </w:p>
        </w:tc>
        <w:tc>
          <w:tcPr>
            <w:tcW w:w="7636" w:type="dxa"/>
          </w:tcPr>
          <w:p w:rsidR="002B3672" w:rsidRPr="00594650" w:rsidRDefault="00A67D92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Getiriji radiostansiýalaryň işleýiş prinsipi</w:t>
            </w:r>
          </w:p>
          <w:p w:rsidR="00594650" w:rsidRPr="00594650" w:rsidRDefault="00594650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 xml:space="preserve">Getiriji radiostansiýalaryň iş režimleri. </w:t>
            </w:r>
          </w:p>
          <w:p w:rsidR="00BB4FFA" w:rsidRPr="00594650" w:rsidRDefault="00594650" w:rsidP="008D1D83">
            <w:pPr>
              <w:autoSpaceDE w:val="0"/>
              <w:autoSpaceDN w:val="0"/>
              <w:adjustRightInd w:val="0"/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Getiriji radiostansiýanyň struktura shemasy.</w:t>
            </w:r>
          </w:p>
          <w:p w:rsidR="00594650" w:rsidRPr="00594650" w:rsidRDefault="00594650" w:rsidP="008D1D83">
            <w:pPr>
              <w:autoSpaceDE w:val="0"/>
              <w:autoSpaceDN w:val="0"/>
              <w:adjustRightInd w:val="0"/>
              <w:ind w:left="265" w:hanging="265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Getiriji radiostansiýalaryň signallarynyň wagt diagrammasy.</w:t>
            </w:r>
          </w:p>
        </w:tc>
        <w:tc>
          <w:tcPr>
            <w:tcW w:w="851" w:type="dxa"/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rPr>
          <w:cantSplit/>
          <w:trHeight w:val="265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BB4FFA" w:rsidRPr="00594650" w:rsidRDefault="00BB4FFA" w:rsidP="00B22EFB">
            <w:pPr>
              <w:jc w:val="center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18</w:t>
            </w:r>
          </w:p>
        </w:tc>
        <w:tc>
          <w:tcPr>
            <w:tcW w:w="7636" w:type="dxa"/>
            <w:tcBorders>
              <w:bottom w:val="single" w:sz="4" w:space="0" w:color="auto"/>
            </w:tcBorders>
          </w:tcPr>
          <w:p w:rsidR="002B3672" w:rsidRPr="00594650" w:rsidRDefault="00594650" w:rsidP="008D1D83">
            <w:pPr>
              <w:pStyle w:val="a3"/>
              <w:tabs>
                <w:tab w:val="left" w:pos="1701"/>
              </w:tabs>
              <w:ind w:left="265" w:right="-18" w:hanging="26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b/>
                <w:bCs/>
                <w:sz w:val="28"/>
                <w:szCs w:val="28"/>
                <w:lang w:val="tk-TM"/>
              </w:rPr>
              <w:t>Awtomatikki radiokompas</w:t>
            </w:r>
          </w:p>
          <w:p w:rsidR="00594650" w:rsidRPr="00594650" w:rsidRDefault="00594650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Awtomatikki radiokompas</w:t>
            </w:r>
            <w:r w:rsidRPr="00594650">
              <w:rPr>
                <w:b/>
                <w:bCs/>
                <w:sz w:val="28"/>
                <w:szCs w:val="28"/>
                <w:lang w:val="tk-TM"/>
              </w:rPr>
              <w:t>y</w:t>
            </w:r>
            <w:r w:rsidRPr="00594650">
              <w:rPr>
                <w:sz w:val="28"/>
                <w:szCs w:val="28"/>
                <w:lang w:val="tk-TM"/>
              </w:rPr>
              <w:t>ň işleýiş prinsipi.</w:t>
            </w:r>
          </w:p>
          <w:p w:rsidR="00594650" w:rsidRPr="00594650" w:rsidRDefault="00594650" w:rsidP="008D1D83">
            <w:pPr>
              <w:pStyle w:val="a3"/>
              <w:tabs>
                <w:tab w:val="left" w:pos="1701"/>
              </w:tabs>
              <w:ind w:left="265" w:right="-18" w:hanging="265"/>
              <w:rPr>
                <w:b/>
                <w:bCs/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Radiokompas</w:t>
            </w:r>
            <w:r w:rsidRPr="00594650">
              <w:rPr>
                <w:b/>
                <w:bCs/>
                <w:sz w:val="28"/>
                <w:szCs w:val="28"/>
                <w:lang w:val="tk-TM"/>
              </w:rPr>
              <w:t>y</w:t>
            </w:r>
            <w:r w:rsidRPr="00594650">
              <w:rPr>
                <w:sz w:val="28"/>
                <w:szCs w:val="28"/>
                <w:lang w:val="tk-TM"/>
              </w:rPr>
              <w:t>ň düzümi.</w:t>
            </w:r>
          </w:p>
          <w:p w:rsidR="00594650" w:rsidRPr="00594650" w:rsidRDefault="00594650" w:rsidP="00BA1126">
            <w:pPr>
              <w:pStyle w:val="a3"/>
              <w:tabs>
                <w:tab w:val="left" w:pos="1701"/>
              </w:tabs>
              <w:ind w:left="19" w:right="-18"/>
              <w:rPr>
                <w:sz w:val="28"/>
                <w:szCs w:val="28"/>
                <w:lang w:val="tk-TM"/>
              </w:rPr>
            </w:pPr>
            <w:r w:rsidRPr="00594650">
              <w:rPr>
                <w:sz w:val="28"/>
                <w:szCs w:val="28"/>
                <w:lang w:val="tk-TM"/>
              </w:rPr>
              <w:t>Awtomatikki radiokompaslar getiriji radiostansiýalarda kurs burçyny ölçemek.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B4FFA" w:rsidRPr="00594650" w:rsidRDefault="00594650" w:rsidP="00B22EFB">
            <w:pPr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594650" w:rsidRPr="00594650" w:rsidTr="00674FB4">
        <w:tc>
          <w:tcPr>
            <w:tcW w:w="8392" w:type="dxa"/>
            <w:gridSpan w:val="2"/>
          </w:tcPr>
          <w:p w:rsidR="00BB4FFA" w:rsidRPr="00594650" w:rsidRDefault="00BB4FFA" w:rsidP="00B22EFB">
            <w:pPr>
              <w:jc w:val="center"/>
              <w:rPr>
                <w:b/>
                <w:i/>
                <w:sz w:val="28"/>
                <w:szCs w:val="28"/>
                <w:u w:val="single"/>
                <w:lang w:val="tk-TM"/>
              </w:rPr>
            </w:pPr>
            <w:r w:rsidRPr="00594650">
              <w:rPr>
                <w:b/>
                <w:sz w:val="28"/>
                <w:szCs w:val="28"/>
                <w:lang w:val="tk-TM"/>
              </w:rPr>
              <w:t>Jemi</w:t>
            </w:r>
            <w:r w:rsidR="00BA1126">
              <w:rPr>
                <w:b/>
                <w:sz w:val="28"/>
                <w:szCs w:val="28"/>
                <w:lang w:val="tk-TM"/>
              </w:rPr>
              <w:t>:</w:t>
            </w:r>
          </w:p>
        </w:tc>
        <w:tc>
          <w:tcPr>
            <w:tcW w:w="851" w:type="dxa"/>
            <w:vAlign w:val="center"/>
          </w:tcPr>
          <w:p w:rsidR="00BB4FFA" w:rsidRPr="00594650" w:rsidRDefault="00BB4FFA" w:rsidP="00B22EFB">
            <w:pPr>
              <w:jc w:val="center"/>
              <w:rPr>
                <w:b/>
                <w:sz w:val="28"/>
                <w:szCs w:val="28"/>
                <w:lang w:val="tk-TM"/>
              </w:rPr>
            </w:pPr>
            <w:r w:rsidRPr="00594650">
              <w:rPr>
                <w:b/>
                <w:sz w:val="28"/>
                <w:szCs w:val="28"/>
                <w:lang w:val="tk-TM"/>
              </w:rPr>
              <w:t>36</w:t>
            </w:r>
          </w:p>
        </w:tc>
      </w:tr>
    </w:tbl>
    <w:p w:rsidR="00BB4FFA" w:rsidRPr="00BA1126" w:rsidRDefault="00BB4FFA" w:rsidP="00BB4FFA">
      <w:pPr>
        <w:spacing w:line="276" w:lineRule="auto"/>
        <w:jc w:val="center"/>
        <w:rPr>
          <w:b/>
          <w:sz w:val="22"/>
          <w:szCs w:val="22"/>
          <w:lang w:val="tk-TM"/>
        </w:rPr>
      </w:pPr>
    </w:p>
    <w:p w:rsidR="00BB4FFA" w:rsidRPr="00206A6E" w:rsidRDefault="00BB4FFA" w:rsidP="00BB4FFA">
      <w:pPr>
        <w:spacing w:line="238" w:lineRule="auto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tk-TM"/>
        </w:rPr>
        <w:t>2</w:t>
      </w:r>
      <w:r w:rsidRPr="00140178">
        <w:rPr>
          <w:b/>
          <w:sz w:val="28"/>
          <w:szCs w:val="28"/>
          <w:lang w:val="cs-CZ"/>
        </w:rPr>
        <w:t>.1.</w:t>
      </w:r>
      <w:r>
        <w:rPr>
          <w:b/>
          <w:sz w:val="28"/>
          <w:szCs w:val="28"/>
          <w:lang w:val="tk-TM"/>
        </w:rPr>
        <w:t xml:space="preserve"> </w:t>
      </w:r>
      <w:r w:rsidRPr="00206A6E">
        <w:rPr>
          <w:b/>
          <w:sz w:val="28"/>
          <w:szCs w:val="28"/>
          <w:lang w:val="cs-CZ"/>
        </w:rPr>
        <w:t>Umumy okuwlaryň mazmuny</w:t>
      </w:r>
    </w:p>
    <w:p w:rsidR="00BB4FFA" w:rsidRPr="00A1131C" w:rsidRDefault="00BB4FFA" w:rsidP="00BB4FFA">
      <w:pPr>
        <w:spacing w:line="238" w:lineRule="auto"/>
        <w:jc w:val="center"/>
        <w:rPr>
          <w:sz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83"/>
        <w:gridCol w:w="851"/>
      </w:tblGrid>
      <w:tr w:rsidR="00BB4FFA" w:rsidRPr="00917CBA" w:rsidTr="00674FB4">
        <w:tc>
          <w:tcPr>
            <w:tcW w:w="709" w:type="dxa"/>
            <w:vAlign w:val="center"/>
          </w:tcPr>
          <w:p w:rsidR="00BB4FFA" w:rsidRPr="00917CBA" w:rsidRDefault="00BB4FFA" w:rsidP="00B22EFB">
            <w:pPr>
              <w:spacing w:line="238" w:lineRule="auto"/>
              <w:ind w:left="-105" w:right="-102"/>
              <w:jc w:val="center"/>
              <w:rPr>
                <w:b/>
                <w:sz w:val="28"/>
                <w:szCs w:val="28"/>
                <w:lang w:val="cs-CZ"/>
              </w:rPr>
            </w:pPr>
            <w:r w:rsidRPr="00917CBA">
              <w:rPr>
                <w:b/>
                <w:sz w:val="28"/>
                <w:szCs w:val="28"/>
                <w:lang w:val="cs-CZ"/>
              </w:rPr>
              <w:t>T/b</w:t>
            </w:r>
          </w:p>
        </w:tc>
        <w:tc>
          <w:tcPr>
            <w:tcW w:w="7683" w:type="dxa"/>
            <w:vAlign w:val="center"/>
          </w:tcPr>
          <w:p w:rsidR="00BB4FFA" w:rsidRPr="00917CBA" w:rsidRDefault="00BB4FFA" w:rsidP="00B22EFB">
            <w:pPr>
              <w:pStyle w:val="4"/>
              <w:spacing w:line="238" w:lineRule="auto"/>
              <w:ind w:left="-108" w:right="-108"/>
              <w:rPr>
                <w:sz w:val="28"/>
                <w:szCs w:val="28"/>
              </w:rPr>
            </w:pPr>
            <w:r w:rsidRPr="00917CBA">
              <w:rPr>
                <w:sz w:val="28"/>
                <w:szCs w:val="28"/>
              </w:rPr>
              <w:t>Temalar we olaryň mazmuny</w:t>
            </w:r>
          </w:p>
        </w:tc>
        <w:tc>
          <w:tcPr>
            <w:tcW w:w="851" w:type="dxa"/>
            <w:vAlign w:val="center"/>
          </w:tcPr>
          <w:p w:rsidR="00BB4FFA" w:rsidRDefault="00BB4FFA" w:rsidP="00B22EFB">
            <w:pPr>
              <w:spacing w:line="238" w:lineRule="auto"/>
              <w:ind w:left="-108" w:right="-108"/>
              <w:jc w:val="center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cs-CZ"/>
              </w:rPr>
              <w:t>Sagat</w:t>
            </w:r>
          </w:p>
          <w:p w:rsidR="00BB4FFA" w:rsidRPr="00917CBA" w:rsidRDefault="00BB4FFA" w:rsidP="00B22EFB">
            <w:pPr>
              <w:spacing w:line="238" w:lineRule="auto"/>
              <w:ind w:left="-108" w:right="-108"/>
              <w:jc w:val="center"/>
              <w:rPr>
                <w:b/>
                <w:sz w:val="28"/>
                <w:szCs w:val="28"/>
                <w:lang w:val="cs-CZ"/>
              </w:rPr>
            </w:pPr>
            <w:r w:rsidRPr="00917CBA">
              <w:rPr>
                <w:b/>
                <w:sz w:val="28"/>
                <w:szCs w:val="28"/>
                <w:lang w:val="cs-CZ"/>
              </w:rPr>
              <w:t>sany</w:t>
            </w:r>
          </w:p>
        </w:tc>
      </w:tr>
      <w:tr w:rsidR="00BB4FFA" w:rsidRPr="00917CBA" w:rsidTr="00674FB4">
        <w:tc>
          <w:tcPr>
            <w:tcW w:w="9243" w:type="dxa"/>
            <w:gridSpan w:val="3"/>
            <w:vAlign w:val="center"/>
          </w:tcPr>
          <w:p w:rsidR="00BB4FFA" w:rsidRPr="00917CBA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 w:rsidRPr="00917CBA">
              <w:rPr>
                <w:b/>
                <w:bCs/>
                <w:sz w:val="28"/>
                <w:szCs w:val="28"/>
                <w:lang w:val="tk-TM"/>
              </w:rPr>
              <w:t>V</w:t>
            </w:r>
            <w:r>
              <w:rPr>
                <w:b/>
                <w:bCs/>
                <w:sz w:val="28"/>
                <w:szCs w:val="28"/>
                <w:lang w:val="tk-TM"/>
              </w:rPr>
              <w:t>III</w:t>
            </w:r>
            <w:r w:rsidRPr="00917CBA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17CBA">
              <w:rPr>
                <w:b/>
                <w:sz w:val="28"/>
                <w:szCs w:val="28"/>
                <w:lang w:val="tk-TM"/>
              </w:rPr>
              <w:t>ýarymýyllyk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17CBA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tk-TM"/>
              </w:rPr>
              <w:t>2</w:t>
            </w:r>
            <w:r w:rsidRPr="00917CBA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17CBA">
              <w:rPr>
                <w:b/>
                <w:sz w:val="28"/>
                <w:szCs w:val="28"/>
                <w:lang w:val="tk-TM"/>
              </w:rPr>
              <w:t>sagat</w:t>
            </w:r>
          </w:p>
        </w:tc>
      </w:tr>
      <w:tr w:rsidR="00BB4FFA" w:rsidRPr="00B22EFB" w:rsidTr="00674FB4">
        <w:trPr>
          <w:trHeight w:val="1306"/>
        </w:trPr>
        <w:tc>
          <w:tcPr>
            <w:tcW w:w="709" w:type="dxa"/>
            <w:vAlign w:val="center"/>
          </w:tcPr>
          <w:p w:rsidR="00BB4FFA" w:rsidRPr="004412BC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</w:t>
            </w:r>
          </w:p>
        </w:tc>
        <w:tc>
          <w:tcPr>
            <w:tcW w:w="7683" w:type="dxa"/>
          </w:tcPr>
          <w:p w:rsidR="00BB4FFA" w:rsidRDefault="00B22EFB" w:rsidP="008D1D83">
            <w:pPr>
              <w:tabs>
                <w:tab w:val="left" w:pos="325"/>
              </w:tabs>
              <w:spacing w:line="238" w:lineRule="auto"/>
              <w:ind w:left="325" w:hanging="141"/>
              <w:jc w:val="center"/>
              <w:rPr>
                <w:b/>
                <w:sz w:val="28"/>
                <w:szCs w:val="28"/>
                <w:lang w:val="tk-TM"/>
              </w:rPr>
            </w:pPr>
            <w:r w:rsidRPr="00B22EFB">
              <w:rPr>
                <w:b/>
                <w:sz w:val="28"/>
                <w:szCs w:val="28"/>
                <w:lang w:val="tk-TM"/>
              </w:rPr>
              <w:t>Ýönekeý g</w:t>
            </w:r>
            <w:r w:rsidR="00856B5B">
              <w:rPr>
                <w:b/>
                <w:sz w:val="28"/>
                <w:szCs w:val="28"/>
                <w:lang w:val="en-US"/>
              </w:rPr>
              <w:t>i</w:t>
            </w:r>
            <w:r w:rsidRPr="00B22EFB">
              <w:rPr>
                <w:b/>
                <w:sz w:val="28"/>
                <w:szCs w:val="28"/>
                <w:lang w:val="tk-TM"/>
              </w:rPr>
              <w:t>r</w:t>
            </w:r>
            <w:r w:rsidR="00856B5B">
              <w:rPr>
                <w:b/>
                <w:sz w:val="28"/>
                <w:szCs w:val="28"/>
                <w:lang w:val="en-US"/>
              </w:rPr>
              <w:t>i</w:t>
            </w:r>
            <w:r w:rsidRPr="00B22EFB">
              <w:rPr>
                <w:b/>
                <w:sz w:val="28"/>
                <w:szCs w:val="28"/>
                <w:lang w:val="tk-TM"/>
              </w:rPr>
              <w:t>şde ramkaly antennalar</w:t>
            </w:r>
          </w:p>
          <w:p w:rsidR="00B22EFB" w:rsidRDefault="00B22EFB" w:rsidP="00294E5E">
            <w:pPr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Wertikal-polýar radiotokunlaryň elektromagnit meýdany.</w:t>
            </w:r>
          </w:p>
          <w:p w:rsidR="00B22EFB" w:rsidRDefault="00B22EFB" w:rsidP="00294E5E">
            <w:pPr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Ramkaly antenna ARK-5,ARK-9,ARK-25.</w:t>
            </w:r>
          </w:p>
          <w:p w:rsidR="00B22EFB" w:rsidRPr="00B22EFB" w:rsidRDefault="00B22EFB" w:rsidP="00294E5E">
            <w:pPr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Goniometrik antenna.</w:t>
            </w:r>
          </w:p>
        </w:tc>
        <w:tc>
          <w:tcPr>
            <w:tcW w:w="851" w:type="dxa"/>
            <w:vAlign w:val="center"/>
          </w:tcPr>
          <w:p w:rsidR="00BB4FFA" w:rsidRPr="003F3138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5F155B" w:rsidTr="00674FB4">
        <w:trPr>
          <w:trHeight w:val="274"/>
        </w:trPr>
        <w:tc>
          <w:tcPr>
            <w:tcW w:w="709" w:type="dxa"/>
            <w:vAlign w:val="center"/>
          </w:tcPr>
          <w:p w:rsidR="00BB4FFA" w:rsidRPr="004412BC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  <w:tc>
          <w:tcPr>
            <w:tcW w:w="7683" w:type="dxa"/>
          </w:tcPr>
          <w:p w:rsidR="00BB4FFA" w:rsidRDefault="005F155B" w:rsidP="008D1D83">
            <w:pPr>
              <w:tabs>
                <w:tab w:val="left" w:pos="325"/>
              </w:tabs>
              <w:spacing w:line="238" w:lineRule="auto"/>
              <w:ind w:left="325" w:hanging="141"/>
              <w:jc w:val="center"/>
              <w:rPr>
                <w:b/>
                <w:sz w:val="28"/>
                <w:szCs w:val="28"/>
                <w:lang w:val="tk-TM"/>
              </w:rPr>
            </w:pPr>
            <w:r w:rsidRPr="005F155B">
              <w:rPr>
                <w:b/>
                <w:sz w:val="28"/>
                <w:szCs w:val="28"/>
                <w:lang w:val="tk-TM"/>
              </w:rPr>
              <w:t>Golaý nawigasiýa radiotehniki ulgamy</w:t>
            </w:r>
          </w:p>
          <w:p w:rsidR="005F155B" w:rsidRDefault="005F155B" w:rsidP="00353608">
            <w:pPr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en-US"/>
              </w:rPr>
              <w:t>VOR bur</w:t>
            </w:r>
            <w:r>
              <w:rPr>
                <w:bCs/>
                <w:sz w:val="28"/>
                <w:szCs w:val="28"/>
                <w:lang w:val="tk-TM"/>
              </w:rPr>
              <w:t>ç ölçeýji radionawigasion ulgamy.</w:t>
            </w:r>
          </w:p>
          <w:p w:rsidR="005F155B" w:rsidRDefault="005F155B" w:rsidP="00353608">
            <w:pPr>
              <w:spacing w:line="238" w:lineRule="auto"/>
              <w:rPr>
                <w:bCs/>
                <w:sz w:val="28"/>
                <w:szCs w:val="28"/>
                <w:lang w:val="tk-TM"/>
              </w:rPr>
            </w:pPr>
            <w:r w:rsidRPr="008359E3">
              <w:rPr>
                <w:bCs/>
                <w:sz w:val="28"/>
                <w:szCs w:val="28"/>
                <w:lang w:val="tk-TM"/>
              </w:rPr>
              <w:t>VOR</w:t>
            </w:r>
            <w:r>
              <w:rPr>
                <w:bCs/>
                <w:sz w:val="28"/>
                <w:szCs w:val="28"/>
                <w:lang w:val="tk-TM"/>
              </w:rPr>
              <w:t xml:space="preserve"> </w:t>
            </w:r>
            <w:r w:rsidRPr="008359E3">
              <w:rPr>
                <w:bCs/>
                <w:sz w:val="28"/>
                <w:szCs w:val="28"/>
                <w:lang w:val="tk-TM"/>
              </w:rPr>
              <w:t>radioma</w:t>
            </w:r>
            <w:r>
              <w:rPr>
                <w:bCs/>
                <w:sz w:val="28"/>
                <w:szCs w:val="28"/>
                <w:lang w:val="tk-TM"/>
              </w:rPr>
              <w:t>ýagynyň çözýän meseleleri.</w:t>
            </w:r>
          </w:p>
          <w:p w:rsidR="005F155B" w:rsidRPr="005F155B" w:rsidRDefault="005F155B" w:rsidP="00353608">
            <w:pPr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lastRenderedPageBreak/>
              <w:t xml:space="preserve">Rodiomaýaklary kesgitlemek üçin </w:t>
            </w:r>
            <w:r w:rsidRPr="008359E3">
              <w:rPr>
                <w:bCs/>
                <w:sz w:val="28"/>
                <w:szCs w:val="28"/>
                <w:lang w:val="tk-TM"/>
              </w:rPr>
              <w:t xml:space="preserve">MORZE </w:t>
            </w:r>
            <w:r>
              <w:rPr>
                <w:bCs/>
                <w:sz w:val="28"/>
                <w:szCs w:val="28"/>
                <w:lang w:val="tk-TM"/>
              </w:rPr>
              <w:t>kody.</w:t>
            </w:r>
          </w:p>
        </w:tc>
        <w:tc>
          <w:tcPr>
            <w:tcW w:w="851" w:type="dxa"/>
            <w:vAlign w:val="center"/>
          </w:tcPr>
          <w:p w:rsidR="00BB4FFA" w:rsidRPr="003F3138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BB4FFA" w:rsidRPr="004302DC" w:rsidTr="00674FB4">
        <w:trPr>
          <w:trHeight w:val="276"/>
        </w:trPr>
        <w:tc>
          <w:tcPr>
            <w:tcW w:w="709" w:type="dxa"/>
            <w:vAlign w:val="center"/>
          </w:tcPr>
          <w:p w:rsidR="00BB4FFA" w:rsidRPr="004412BC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3</w:t>
            </w:r>
          </w:p>
        </w:tc>
        <w:tc>
          <w:tcPr>
            <w:tcW w:w="7683" w:type="dxa"/>
          </w:tcPr>
          <w:p w:rsidR="00BB4FFA" w:rsidRDefault="005F155B" w:rsidP="00BA1126">
            <w:pPr>
              <w:spacing w:line="238" w:lineRule="auto"/>
              <w:ind w:left="325" w:hanging="120"/>
              <w:jc w:val="center"/>
              <w:rPr>
                <w:rFonts w:eastAsia="Calibri"/>
                <w:b/>
                <w:bCs/>
                <w:sz w:val="28"/>
                <w:szCs w:val="32"/>
                <w:lang w:val="tk-TM"/>
              </w:rPr>
            </w:pPr>
            <w:r w:rsidRPr="008359E3">
              <w:rPr>
                <w:rFonts w:eastAsia="Calibri"/>
                <w:b/>
                <w:bCs/>
                <w:sz w:val="28"/>
                <w:szCs w:val="32"/>
                <w:lang w:val="tk-TM"/>
              </w:rPr>
              <w:t xml:space="preserve">VOR </w:t>
            </w:r>
            <w:r w:rsidRPr="005F155B">
              <w:rPr>
                <w:rFonts w:eastAsia="Calibri"/>
                <w:b/>
                <w:bCs/>
                <w:sz w:val="28"/>
                <w:szCs w:val="32"/>
                <w:lang w:val="tk-TM"/>
              </w:rPr>
              <w:t>radiomaýagyň işleýiş prinsipi</w:t>
            </w:r>
          </w:p>
          <w:p w:rsidR="004302DC" w:rsidRPr="004302DC" w:rsidRDefault="004302DC" w:rsidP="00294E5E">
            <w:pPr>
              <w:spacing w:line="238" w:lineRule="auto"/>
              <w:rPr>
                <w:rFonts w:eastAsia="Calibri"/>
                <w:sz w:val="28"/>
                <w:szCs w:val="32"/>
                <w:lang w:val="tk-TM"/>
              </w:rPr>
            </w:pPr>
            <w:r w:rsidRPr="008359E3">
              <w:rPr>
                <w:rFonts w:eastAsia="Calibri"/>
                <w:sz w:val="28"/>
                <w:szCs w:val="32"/>
                <w:lang w:val="tk-TM"/>
              </w:rPr>
              <w:t xml:space="preserve">VOR </w:t>
            </w:r>
            <w:r>
              <w:rPr>
                <w:rFonts w:eastAsia="Calibri"/>
                <w:sz w:val="28"/>
                <w:szCs w:val="32"/>
                <w:lang w:val="tk-TM"/>
              </w:rPr>
              <w:t>ulgamynyň</w:t>
            </w:r>
            <w:r w:rsidRPr="004302DC">
              <w:rPr>
                <w:rFonts w:eastAsia="Calibri"/>
                <w:sz w:val="28"/>
                <w:szCs w:val="32"/>
                <w:lang w:val="tk-TM"/>
              </w:rPr>
              <w:t xml:space="preserve"> işleýiş prinsipi.</w:t>
            </w:r>
          </w:p>
          <w:p w:rsidR="005F155B" w:rsidRDefault="004302DC" w:rsidP="00294E5E">
            <w:pPr>
              <w:spacing w:line="238" w:lineRule="auto"/>
              <w:rPr>
                <w:rFonts w:eastAsia="Calibri"/>
                <w:sz w:val="28"/>
                <w:szCs w:val="32"/>
                <w:lang w:val="en-US"/>
              </w:rPr>
            </w:pPr>
            <w:r>
              <w:rPr>
                <w:rFonts w:eastAsia="Calibri"/>
                <w:sz w:val="28"/>
                <w:szCs w:val="32"/>
                <w:lang w:val="tk-TM"/>
              </w:rPr>
              <w:t xml:space="preserve">Standart </w:t>
            </w:r>
            <w:r>
              <w:rPr>
                <w:rFonts w:eastAsia="Calibri"/>
                <w:sz w:val="28"/>
                <w:szCs w:val="32"/>
                <w:lang w:val="en-US"/>
              </w:rPr>
              <w:t xml:space="preserve">VOR </w:t>
            </w:r>
            <w:proofErr w:type="spellStart"/>
            <w:r>
              <w:rPr>
                <w:rFonts w:eastAsia="Calibri"/>
                <w:sz w:val="28"/>
                <w:szCs w:val="32"/>
                <w:lang w:val="en-US"/>
              </w:rPr>
              <w:t>ulgamy</w:t>
            </w:r>
            <w:proofErr w:type="spellEnd"/>
            <w:r>
              <w:rPr>
                <w:rFonts w:eastAsia="Calibri"/>
                <w:sz w:val="28"/>
                <w:szCs w:val="32"/>
                <w:lang w:val="en-US"/>
              </w:rPr>
              <w:t>.</w:t>
            </w:r>
          </w:p>
          <w:p w:rsidR="004302DC" w:rsidRPr="004302DC" w:rsidRDefault="004302DC" w:rsidP="00294E5E">
            <w:pPr>
              <w:spacing w:line="238" w:lineRule="auto"/>
              <w:rPr>
                <w:rFonts w:eastAsia="Calibri"/>
                <w:sz w:val="28"/>
                <w:szCs w:val="32"/>
                <w:lang w:val="tk-TM"/>
              </w:rPr>
            </w:pPr>
            <w:r>
              <w:rPr>
                <w:rFonts w:eastAsia="Calibri"/>
                <w:sz w:val="28"/>
                <w:szCs w:val="32"/>
                <w:lang w:val="en-US"/>
              </w:rPr>
              <w:t>DVOR radio</w:t>
            </w:r>
            <w:r>
              <w:rPr>
                <w:rFonts w:eastAsia="Calibri"/>
                <w:sz w:val="28"/>
                <w:szCs w:val="32"/>
                <w:lang w:val="tk-TM"/>
              </w:rPr>
              <w:t>maýagyň antenna ulgamy.</w:t>
            </w:r>
          </w:p>
        </w:tc>
        <w:tc>
          <w:tcPr>
            <w:tcW w:w="851" w:type="dxa"/>
            <w:vAlign w:val="center"/>
          </w:tcPr>
          <w:p w:rsidR="00BB4FFA" w:rsidRPr="003F3138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4302DC" w:rsidTr="00674FB4">
        <w:trPr>
          <w:trHeight w:val="1096"/>
        </w:trPr>
        <w:tc>
          <w:tcPr>
            <w:tcW w:w="709" w:type="dxa"/>
            <w:vAlign w:val="center"/>
          </w:tcPr>
          <w:p w:rsidR="00BB4FFA" w:rsidRPr="004412BC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4</w:t>
            </w:r>
          </w:p>
        </w:tc>
        <w:tc>
          <w:tcPr>
            <w:tcW w:w="7683" w:type="dxa"/>
          </w:tcPr>
          <w:p w:rsidR="00BB4FFA" w:rsidRDefault="004302DC" w:rsidP="008D1D83">
            <w:pPr>
              <w:tabs>
                <w:tab w:val="left" w:pos="325"/>
              </w:tabs>
              <w:spacing w:line="238" w:lineRule="auto"/>
              <w:ind w:left="325" w:hanging="141"/>
              <w:jc w:val="center"/>
              <w:rPr>
                <w:rFonts w:eastAsia="Calibri"/>
                <w:b/>
                <w:bCs/>
                <w:sz w:val="28"/>
                <w:szCs w:val="32"/>
                <w:lang w:val="tk-TM"/>
              </w:rPr>
            </w:pPr>
            <w:r w:rsidRPr="004302DC">
              <w:rPr>
                <w:rFonts w:eastAsia="Calibri"/>
                <w:b/>
                <w:bCs/>
                <w:sz w:val="28"/>
                <w:szCs w:val="32"/>
                <w:lang w:val="tk-TM"/>
              </w:rPr>
              <w:t>DME ulgamy</w:t>
            </w:r>
          </w:p>
          <w:p w:rsidR="004302DC" w:rsidRDefault="004302DC" w:rsidP="00BA1126">
            <w:pPr>
              <w:spacing w:line="238" w:lineRule="auto"/>
              <w:rPr>
                <w:rFonts w:eastAsia="Calibri"/>
                <w:sz w:val="28"/>
                <w:szCs w:val="32"/>
                <w:lang w:val="tk-TM"/>
              </w:rPr>
            </w:pPr>
            <w:r w:rsidRPr="004302DC">
              <w:rPr>
                <w:rFonts w:eastAsia="Calibri"/>
                <w:sz w:val="28"/>
                <w:szCs w:val="32"/>
                <w:lang w:val="tk-TM"/>
              </w:rPr>
              <w:t>DME ulgamynyň niýetlenşi.</w:t>
            </w:r>
          </w:p>
          <w:p w:rsidR="004302DC" w:rsidRDefault="004302DC" w:rsidP="00BA1126">
            <w:pPr>
              <w:spacing w:line="238" w:lineRule="auto"/>
              <w:rPr>
                <w:rFonts w:eastAsia="Calibri"/>
                <w:sz w:val="28"/>
                <w:szCs w:val="32"/>
                <w:lang w:val="tk-TM"/>
              </w:rPr>
            </w:pPr>
            <w:r w:rsidRPr="004302DC">
              <w:rPr>
                <w:rFonts w:eastAsia="Calibri"/>
                <w:sz w:val="28"/>
                <w:szCs w:val="32"/>
                <w:lang w:val="tk-TM"/>
              </w:rPr>
              <w:t xml:space="preserve">DME ulgamynyň </w:t>
            </w:r>
            <w:r>
              <w:rPr>
                <w:rFonts w:eastAsia="Calibri"/>
                <w:sz w:val="28"/>
                <w:szCs w:val="32"/>
                <w:lang w:val="tk-TM"/>
              </w:rPr>
              <w:t>işleýiş prinsipleri.</w:t>
            </w:r>
          </w:p>
          <w:p w:rsidR="004302DC" w:rsidRPr="004302DC" w:rsidRDefault="004302DC" w:rsidP="00BA1126">
            <w:pPr>
              <w:spacing w:line="238" w:lineRule="auto"/>
              <w:rPr>
                <w:rFonts w:eastAsia="Calibri"/>
                <w:sz w:val="28"/>
                <w:szCs w:val="32"/>
                <w:lang w:val="tk-TM"/>
              </w:rPr>
            </w:pPr>
            <w:r>
              <w:rPr>
                <w:rFonts w:eastAsia="Calibri"/>
                <w:sz w:val="28"/>
                <w:szCs w:val="32"/>
                <w:lang w:val="tk-TM"/>
              </w:rPr>
              <w:t xml:space="preserve">DME radiomaýagy bilen </w:t>
            </w:r>
            <w:r w:rsidRPr="008359E3">
              <w:rPr>
                <w:rFonts w:eastAsia="Calibri"/>
                <w:sz w:val="28"/>
                <w:szCs w:val="32"/>
                <w:lang w:val="tk-TM"/>
              </w:rPr>
              <w:t xml:space="preserve">VOR </w:t>
            </w:r>
            <w:r>
              <w:rPr>
                <w:rFonts w:eastAsia="Calibri"/>
                <w:sz w:val="28"/>
                <w:szCs w:val="32"/>
                <w:lang w:val="tk-TM"/>
              </w:rPr>
              <w:t>ulgamynyň bilelikde işleýşi.</w:t>
            </w:r>
          </w:p>
        </w:tc>
        <w:tc>
          <w:tcPr>
            <w:tcW w:w="851" w:type="dxa"/>
            <w:vAlign w:val="center"/>
          </w:tcPr>
          <w:p w:rsidR="00BB4FFA" w:rsidRPr="003F3138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04620F" w:rsidTr="00674FB4">
        <w:trPr>
          <w:trHeight w:val="553"/>
        </w:trPr>
        <w:tc>
          <w:tcPr>
            <w:tcW w:w="709" w:type="dxa"/>
            <w:vAlign w:val="center"/>
          </w:tcPr>
          <w:p w:rsidR="00BB4FFA" w:rsidRPr="004412BC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5</w:t>
            </w:r>
          </w:p>
        </w:tc>
        <w:tc>
          <w:tcPr>
            <w:tcW w:w="7683" w:type="dxa"/>
          </w:tcPr>
          <w:p w:rsidR="00BB4FFA" w:rsidRDefault="0004620F" w:rsidP="008D1D83">
            <w:pPr>
              <w:tabs>
                <w:tab w:val="left" w:pos="325"/>
              </w:tabs>
              <w:spacing w:line="238" w:lineRule="auto"/>
              <w:ind w:left="184" w:hanging="142"/>
              <w:jc w:val="center"/>
              <w:rPr>
                <w:sz w:val="28"/>
                <w:szCs w:val="28"/>
                <w:lang w:val="tk-TM"/>
              </w:rPr>
            </w:pPr>
            <w:r w:rsidRPr="0004620F">
              <w:rPr>
                <w:b/>
                <w:bCs/>
                <w:sz w:val="28"/>
                <w:szCs w:val="28"/>
                <w:lang w:val="tk-TM"/>
              </w:rPr>
              <w:t>Uçar uzaklyk ölçeýjiler</w:t>
            </w:r>
          </w:p>
          <w:p w:rsidR="0004620F" w:rsidRDefault="0004620F" w:rsidP="008D1D83">
            <w:pPr>
              <w:tabs>
                <w:tab w:val="left" w:pos="325"/>
              </w:tabs>
              <w:spacing w:line="238" w:lineRule="auto"/>
              <w:ind w:left="184" w:hanging="142"/>
              <w:rPr>
                <w:sz w:val="28"/>
                <w:szCs w:val="28"/>
                <w:lang w:val="tk-TM"/>
              </w:rPr>
            </w:pPr>
            <w:r w:rsidRPr="0004620F">
              <w:rPr>
                <w:sz w:val="28"/>
                <w:szCs w:val="28"/>
                <w:lang w:val="tk-TM"/>
              </w:rPr>
              <w:t>Uzaklyk ölçeýjiler</w:t>
            </w:r>
            <w:r>
              <w:rPr>
                <w:sz w:val="28"/>
                <w:szCs w:val="28"/>
                <w:lang w:val="tk-TM"/>
              </w:rPr>
              <w:t>iň elektro-tehniki häsiýetnamalary.</w:t>
            </w:r>
          </w:p>
          <w:p w:rsidR="0004620F" w:rsidRDefault="0004620F" w:rsidP="008D1D83">
            <w:pPr>
              <w:tabs>
                <w:tab w:val="left" w:pos="325"/>
              </w:tabs>
              <w:spacing w:line="238" w:lineRule="auto"/>
              <w:ind w:left="184" w:hanging="142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SD-75 uzaklyk ölçeýjisiniň düzümi.</w:t>
            </w:r>
          </w:p>
          <w:p w:rsidR="0004620F" w:rsidRPr="0004620F" w:rsidRDefault="0004620F" w:rsidP="008D1D83">
            <w:pPr>
              <w:tabs>
                <w:tab w:val="left" w:pos="325"/>
              </w:tabs>
              <w:spacing w:line="238" w:lineRule="auto"/>
              <w:ind w:left="184" w:hanging="142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SD-75 uzaklyk ölçeýjisiniň struktura shemasy.</w:t>
            </w:r>
          </w:p>
        </w:tc>
        <w:tc>
          <w:tcPr>
            <w:tcW w:w="851" w:type="dxa"/>
            <w:vAlign w:val="center"/>
          </w:tcPr>
          <w:p w:rsidR="00BB4FFA" w:rsidRPr="003F3138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04620F" w:rsidTr="00674FB4">
        <w:trPr>
          <w:trHeight w:val="1096"/>
        </w:trPr>
        <w:tc>
          <w:tcPr>
            <w:tcW w:w="709" w:type="dxa"/>
            <w:vAlign w:val="center"/>
          </w:tcPr>
          <w:p w:rsidR="00BB4FFA" w:rsidRPr="00FE425E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6</w:t>
            </w:r>
          </w:p>
        </w:tc>
        <w:tc>
          <w:tcPr>
            <w:tcW w:w="7683" w:type="dxa"/>
          </w:tcPr>
          <w:p w:rsidR="00BB4FFA" w:rsidRDefault="0004620F" w:rsidP="008D1D83">
            <w:pPr>
              <w:tabs>
                <w:tab w:val="left" w:pos="325"/>
              </w:tabs>
              <w:spacing w:line="238" w:lineRule="auto"/>
              <w:ind w:left="184" w:hanging="142"/>
              <w:jc w:val="center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>Howa gämileriniň gonuş ulgamlary</w:t>
            </w:r>
          </w:p>
          <w:p w:rsidR="0004620F" w:rsidRDefault="0004620F" w:rsidP="008D1D83">
            <w:pPr>
              <w:tabs>
                <w:tab w:val="left" w:pos="325"/>
              </w:tabs>
              <w:spacing w:line="238" w:lineRule="auto"/>
              <w:ind w:left="184" w:hanging="142"/>
              <w:rPr>
                <w:bCs/>
                <w:sz w:val="28"/>
                <w:szCs w:val="28"/>
                <w:lang w:val="tk-TM"/>
              </w:rPr>
            </w:pPr>
            <w:r w:rsidRPr="0004620F">
              <w:rPr>
                <w:bCs/>
                <w:sz w:val="28"/>
                <w:szCs w:val="28"/>
                <w:lang w:val="tk-TM"/>
              </w:rPr>
              <w:t>Raýat</w:t>
            </w:r>
            <w:r>
              <w:rPr>
                <w:bCs/>
                <w:sz w:val="28"/>
                <w:szCs w:val="28"/>
                <w:lang w:val="tk-TM"/>
              </w:rPr>
              <w:t xml:space="preserve"> awiasiýasynyň gonuş ulgamlary.</w:t>
            </w:r>
          </w:p>
          <w:p w:rsidR="0004620F" w:rsidRDefault="0004620F" w:rsidP="00BA1126">
            <w:pPr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SP-50 ulgamy</w:t>
            </w:r>
            <w:r w:rsidR="00195AF2">
              <w:rPr>
                <w:bCs/>
                <w:sz w:val="28"/>
                <w:szCs w:val="28"/>
                <w:lang w:val="tk-TM"/>
              </w:rPr>
              <w:t xml:space="preserve">nda </w:t>
            </w:r>
            <w:r>
              <w:rPr>
                <w:bCs/>
                <w:sz w:val="28"/>
                <w:szCs w:val="28"/>
                <w:lang w:val="tk-TM"/>
              </w:rPr>
              <w:t>kurs we glissada liniýalary boýunça gonuşa girm</w:t>
            </w:r>
            <w:r w:rsidR="00195AF2">
              <w:rPr>
                <w:bCs/>
                <w:sz w:val="28"/>
                <w:szCs w:val="28"/>
                <w:lang w:val="tk-TM"/>
              </w:rPr>
              <w:t>e</w:t>
            </w:r>
            <w:r>
              <w:rPr>
                <w:bCs/>
                <w:sz w:val="28"/>
                <w:szCs w:val="28"/>
                <w:lang w:val="tk-TM"/>
              </w:rPr>
              <w:t>k</w:t>
            </w:r>
            <w:r w:rsidR="00195AF2">
              <w:rPr>
                <w:bCs/>
                <w:sz w:val="28"/>
                <w:szCs w:val="28"/>
                <w:lang w:val="tk-TM"/>
              </w:rPr>
              <w:t>.</w:t>
            </w:r>
          </w:p>
          <w:p w:rsidR="00195AF2" w:rsidRPr="0004620F" w:rsidRDefault="00195AF2" w:rsidP="00BA1126">
            <w:pPr>
              <w:tabs>
                <w:tab w:val="left" w:pos="325"/>
              </w:tabs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Golaý nawigasiýa radiotehniki ulgamlary.</w:t>
            </w:r>
          </w:p>
        </w:tc>
        <w:tc>
          <w:tcPr>
            <w:tcW w:w="851" w:type="dxa"/>
            <w:vAlign w:val="center"/>
          </w:tcPr>
          <w:p w:rsidR="00BB4FFA" w:rsidRPr="003F3138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195AF2" w:rsidTr="00674FB4">
        <w:trPr>
          <w:trHeight w:val="1001"/>
        </w:trPr>
        <w:tc>
          <w:tcPr>
            <w:tcW w:w="709" w:type="dxa"/>
            <w:vAlign w:val="center"/>
          </w:tcPr>
          <w:p w:rsidR="00BB4FFA" w:rsidRPr="00917CBA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7</w:t>
            </w:r>
          </w:p>
        </w:tc>
        <w:tc>
          <w:tcPr>
            <w:tcW w:w="7683" w:type="dxa"/>
          </w:tcPr>
          <w:p w:rsidR="00BB4FFA" w:rsidRDefault="00195AF2" w:rsidP="008D1D83">
            <w:pPr>
              <w:tabs>
                <w:tab w:val="left" w:pos="325"/>
              </w:tabs>
              <w:spacing w:line="238" w:lineRule="auto"/>
              <w:ind w:left="184" w:hanging="142"/>
              <w:jc w:val="center"/>
              <w:rPr>
                <w:b/>
                <w:sz w:val="28"/>
                <w:szCs w:val="28"/>
                <w:lang w:val="tk-TM"/>
              </w:rPr>
            </w:pPr>
            <w:r w:rsidRPr="00195AF2">
              <w:rPr>
                <w:b/>
                <w:sz w:val="28"/>
                <w:szCs w:val="28"/>
                <w:lang w:val="tk-TM"/>
              </w:rPr>
              <w:t>Gonuşyň radiomaýak ulgamlary</w:t>
            </w:r>
          </w:p>
          <w:p w:rsidR="00195AF2" w:rsidRDefault="00195AF2" w:rsidP="00BA1126">
            <w:pPr>
              <w:tabs>
                <w:tab w:val="left" w:pos="325"/>
              </w:tabs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Gonuşyn radiomaýak ulgamynyň ýer enjamlary.</w:t>
            </w:r>
          </w:p>
          <w:p w:rsidR="00195AF2" w:rsidRDefault="00195AF2" w:rsidP="00BA1126">
            <w:pPr>
              <w:tabs>
                <w:tab w:val="left" w:pos="325"/>
              </w:tabs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Uçarmanyň indikatorlary.</w:t>
            </w:r>
          </w:p>
          <w:p w:rsidR="00195AF2" w:rsidRPr="00195AF2" w:rsidRDefault="00195AF2" w:rsidP="00BA1126">
            <w:pPr>
              <w:tabs>
                <w:tab w:val="left" w:pos="325"/>
              </w:tabs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Gonuşyň radiomaýak ulgamlarynyň enjamlarynyň aerodromda ýerleşdirilişi.</w:t>
            </w:r>
          </w:p>
        </w:tc>
        <w:tc>
          <w:tcPr>
            <w:tcW w:w="851" w:type="dxa"/>
            <w:vAlign w:val="center"/>
          </w:tcPr>
          <w:p w:rsidR="00BB4FFA" w:rsidRPr="003D2F4F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195AF2" w:rsidTr="00674FB4">
        <w:trPr>
          <w:trHeight w:val="1096"/>
        </w:trPr>
        <w:tc>
          <w:tcPr>
            <w:tcW w:w="709" w:type="dxa"/>
            <w:vAlign w:val="center"/>
          </w:tcPr>
          <w:p w:rsidR="00BB4FFA" w:rsidRPr="00917CBA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8</w:t>
            </w:r>
          </w:p>
        </w:tc>
        <w:tc>
          <w:tcPr>
            <w:tcW w:w="7683" w:type="dxa"/>
          </w:tcPr>
          <w:p w:rsidR="00BB4FFA" w:rsidRDefault="00195AF2" w:rsidP="008D1D83">
            <w:pPr>
              <w:tabs>
                <w:tab w:val="left" w:pos="325"/>
              </w:tabs>
              <w:spacing w:line="238" w:lineRule="auto"/>
              <w:ind w:left="184" w:hanging="142"/>
              <w:jc w:val="center"/>
              <w:rPr>
                <w:b/>
                <w:sz w:val="28"/>
                <w:szCs w:val="28"/>
                <w:lang w:val="tk-TM"/>
              </w:rPr>
            </w:pPr>
            <w:r w:rsidRPr="00195AF2">
              <w:rPr>
                <w:b/>
                <w:sz w:val="28"/>
                <w:szCs w:val="28"/>
                <w:lang w:val="tk-TM"/>
              </w:rPr>
              <w:t>Gonuşyň mikrotolkun ulgamlary</w:t>
            </w:r>
          </w:p>
          <w:p w:rsidR="00195AF2" w:rsidRDefault="00195AF2" w:rsidP="00294E5E">
            <w:pPr>
              <w:tabs>
                <w:tab w:val="left" w:pos="325"/>
              </w:tabs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Metr diapozondaky gonuşyň radiomaýak ulgamlarynyň esasy kemçilikleri</w:t>
            </w:r>
            <w:r w:rsidR="00F75246">
              <w:rPr>
                <w:bCs/>
                <w:sz w:val="28"/>
                <w:szCs w:val="28"/>
                <w:lang w:val="tk-TM"/>
              </w:rPr>
              <w:t xml:space="preserve">. </w:t>
            </w:r>
          </w:p>
          <w:p w:rsidR="00F75246" w:rsidRDefault="00F75246" w:rsidP="00294E5E">
            <w:pPr>
              <w:tabs>
                <w:tab w:val="left" w:pos="325"/>
              </w:tabs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MLS ulgamyň niýetlenşi, d</w:t>
            </w:r>
            <w:r w:rsidR="004B6B18">
              <w:rPr>
                <w:bCs/>
                <w:sz w:val="28"/>
                <w:szCs w:val="28"/>
                <w:lang w:val="tk-TM"/>
              </w:rPr>
              <w:t>üzümi we ýerleşdirişi.</w:t>
            </w:r>
          </w:p>
          <w:p w:rsidR="004B6B18" w:rsidRPr="00195AF2" w:rsidRDefault="004B6B18" w:rsidP="00294E5E">
            <w:pPr>
              <w:tabs>
                <w:tab w:val="left" w:pos="325"/>
              </w:tabs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MLS ulgamynyň enjamlarynyň ýerleşdirilişi.</w:t>
            </w:r>
          </w:p>
        </w:tc>
        <w:tc>
          <w:tcPr>
            <w:tcW w:w="851" w:type="dxa"/>
            <w:vAlign w:val="center"/>
          </w:tcPr>
          <w:p w:rsidR="00BB4FFA" w:rsidRPr="003F3138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4B6B18" w:rsidTr="00674FB4">
        <w:trPr>
          <w:trHeight w:val="1096"/>
        </w:trPr>
        <w:tc>
          <w:tcPr>
            <w:tcW w:w="709" w:type="dxa"/>
            <w:vAlign w:val="center"/>
          </w:tcPr>
          <w:p w:rsidR="00BB4FFA" w:rsidRPr="00917CBA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9</w:t>
            </w:r>
          </w:p>
        </w:tc>
        <w:tc>
          <w:tcPr>
            <w:tcW w:w="7683" w:type="dxa"/>
          </w:tcPr>
          <w:p w:rsidR="00BB4FFA" w:rsidRDefault="004B6B18" w:rsidP="008D1D83">
            <w:pPr>
              <w:tabs>
                <w:tab w:val="left" w:pos="325"/>
              </w:tabs>
              <w:spacing w:line="238" w:lineRule="auto"/>
              <w:ind w:left="184" w:right="15" w:hanging="142"/>
              <w:jc w:val="center"/>
              <w:rPr>
                <w:b/>
                <w:sz w:val="28"/>
                <w:szCs w:val="28"/>
                <w:lang w:val="tk-TM"/>
              </w:rPr>
            </w:pPr>
            <w:r w:rsidRPr="004B6B18">
              <w:rPr>
                <w:b/>
                <w:sz w:val="28"/>
                <w:szCs w:val="28"/>
                <w:lang w:val="tk-TM"/>
              </w:rPr>
              <w:t>Burç ulgamynyň radio maýaklarynyň işleýiş pinsipi</w:t>
            </w:r>
          </w:p>
          <w:p w:rsidR="004B6B18" w:rsidRDefault="004B6B18" w:rsidP="00294E5E">
            <w:pPr>
              <w:tabs>
                <w:tab w:val="left" w:pos="325"/>
              </w:tabs>
              <w:spacing w:line="238" w:lineRule="auto"/>
              <w:ind w:right="15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Gonuş radiolokasion ulgamlary.</w:t>
            </w:r>
          </w:p>
          <w:p w:rsidR="004B6B18" w:rsidRDefault="004B6B18" w:rsidP="00294E5E">
            <w:pPr>
              <w:tabs>
                <w:tab w:val="left" w:pos="325"/>
              </w:tabs>
              <w:spacing w:line="238" w:lineRule="auto"/>
              <w:ind w:right="15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Gonuş radiolokatory.</w:t>
            </w:r>
          </w:p>
          <w:p w:rsidR="004B6B18" w:rsidRPr="004B6B18" w:rsidRDefault="004B6B18" w:rsidP="00294E5E">
            <w:pPr>
              <w:spacing w:line="238" w:lineRule="auto"/>
              <w:ind w:right="15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Dispetçer, gözýetim we mete</w:t>
            </w:r>
            <w:r w:rsidR="00C82AEF">
              <w:rPr>
                <w:bCs/>
                <w:sz w:val="28"/>
                <w:szCs w:val="28"/>
                <w:lang w:val="tk-TM"/>
              </w:rPr>
              <w:t>orologiki radiolokatorlaryň ýerleşdirilişine bildirilýän talaplar.</w:t>
            </w:r>
          </w:p>
        </w:tc>
        <w:tc>
          <w:tcPr>
            <w:tcW w:w="851" w:type="dxa"/>
            <w:vAlign w:val="center"/>
          </w:tcPr>
          <w:p w:rsidR="00BB4FFA" w:rsidRPr="003D2F4F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6F13FE" w:rsidTr="00674FB4">
        <w:trPr>
          <w:trHeight w:val="1096"/>
        </w:trPr>
        <w:tc>
          <w:tcPr>
            <w:tcW w:w="709" w:type="dxa"/>
            <w:vAlign w:val="center"/>
          </w:tcPr>
          <w:p w:rsidR="00BB4FFA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683" w:type="dxa"/>
          </w:tcPr>
          <w:p w:rsidR="00BB4FFA" w:rsidRDefault="00C82AEF" w:rsidP="00406A99">
            <w:pPr>
              <w:tabs>
                <w:tab w:val="left" w:pos="325"/>
              </w:tabs>
              <w:spacing w:line="238" w:lineRule="auto"/>
              <w:ind w:left="184" w:hanging="142"/>
              <w:jc w:val="center"/>
              <w:rPr>
                <w:b/>
                <w:bCs/>
                <w:sz w:val="28"/>
                <w:szCs w:val="28"/>
                <w:lang w:val="tk-TM" w:eastAsia="en-US"/>
              </w:rPr>
            </w:pPr>
            <w:r w:rsidRPr="006F13FE">
              <w:rPr>
                <w:b/>
                <w:bCs/>
                <w:sz w:val="28"/>
                <w:szCs w:val="28"/>
                <w:lang w:val="tk-TM" w:eastAsia="en-US"/>
              </w:rPr>
              <w:t>Howa gämileriniň sür</w:t>
            </w:r>
            <w:r w:rsidR="006F13FE" w:rsidRPr="006F13FE">
              <w:rPr>
                <w:b/>
                <w:bCs/>
                <w:sz w:val="28"/>
                <w:szCs w:val="28"/>
                <w:lang w:val="tk-TM" w:eastAsia="en-US"/>
              </w:rPr>
              <w:t>üş-nawigasiýa toplumlary</w:t>
            </w:r>
          </w:p>
          <w:p w:rsidR="006F13FE" w:rsidRDefault="006F13FE" w:rsidP="00BA1126">
            <w:pPr>
              <w:spacing w:line="238" w:lineRule="auto"/>
              <w:jc w:val="both"/>
              <w:rPr>
                <w:sz w:val="28"/>
                <w:szCs w:val="28"/>
                <w:lang w:val="tk-TM" w:eastAsia="en-US"/>
              </w:rPr>
            </w:pPr>
            <w:r w:rsidRPr="006F13FE">
              <w:rPr>
                <w:sz w:val="28"/>
                <w:szCs w:val="28"/>
                <w:lang w:val="tk-TM" w:eastAsia="en-US"/>
              </w:rPr>
              <w:t>Howa gämileriniň sürüş-nawigasiýa toplumlary barada umumy düşünje we ulanylýan kordinatalar ulgamlary.</w:t>
            </w:r>
          </w:p>
          <w:p w:rsidR="006F13FE" w:rsidRDefault="006F13FE" w:rsidP="00BA1126">
            <w:pPr>
              <w:spacing w:line="238" w:lineRule="auto"/>
              <w:jc w:val="both"/>
              <w:rPr>
                <w:sz w:val="28"/>
                <w:szCs w:val="28"/>
                <w:lang w:val="tk-TM" w:eastAsia="en-US"/>
              </w:rPr>
            </w:pPr>
            <w:r>
              <w:rPr>
                <w:sz w:val="28"/>
                <w:szCs w:val="28"/>
                <w:lang w:val="tk-TM" w:eastAsia="en-US"/>
              </w:rPr>
              <w:t>Howa gämisiniň esasy wezipesi we sürüş-nawigasiýa toplumlaryň çözýän meseleleri.</w:t>
            </w:r>
          </w:p>
          <w:p w:rsidR="006F13FE" w:rsidRPr="006F13FE" w:rsidRDefault="006F13FE" w:rsidP="00BA1126">
            <w:pPr>
              <w:spacing w:line="238" w:lineRule="auto"/>
              <w:jc w:val="both"/>
              <w:rPr>
                <w:sz w:val="28"/>
                <w:szCs w:val="28"/>
                <w:lang w:val="tk-TM" w:eastAsia="en-US"/>
              </w:rPr>
            </w:pPr>
            <w:r>
              <w:rPr>
                <w:sz w:val="28"/>
                <w:szCs w:val="28"/>
                <w:lang w:val="tk-TM" w:eastAsia="en-US"/>
              </w:rPr>
              <w:t>Sürüş-nawigasiýa toplumynyň enjamlary.</w:t>
            </w:r>
          </w:p>
        </w:tc>
        <w:tc>
          <w:tcPr>
            <w:tcW w:w="851" w:type="dxa"/>
            <w:vAlign w:val="center"/>
          </w:tcPr>
          <w:p w:rsidR="00BB4FFA" w:rsidRPr="006F13FE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0A0927" w:rsidTr="00674FB4">
        <w:trPr>
          <w:trHeight w:val="420"/>
        </w:trPr>
        <w:tc>
          <w:tcPr>
            <w:tcW w:w="709" w:type="dxa"/>
            <w:vAlign w:val="center"/>
          </w:tcPr>
          <w:p w:rsidR="00BB4FFA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7683" w:type="dxa"/>
          </w:tcPr>
          <w:p w:rsidR="006F13FE" w:rsidRDefault="006F13FE" w:rsidP="008D1D83">
            <w:pPr>
              <w:tabs>
                <w:tab w:val="left" w:pos="325"/>
              </w:tabs>
              <w:spacing w:line="238" w:lineRule="auto"/>
              <w:ind w:left="184" w:hanging="184"/>
              <w:jc w:val="center"/>
              <w:rPr>
                <w:b/>
                <w:bCs/>
                <w:sz w:val="28"/>
                <w:szCs w:val="28"/>
                <w:lang w:val="tk-TM" w:eastAsia="en-US"/>
              </w:rPr>
            </w:pPr>
            <w:r w:rsidRPr="006F13FE">
              <w:rPr>
                <w:b/>
                <w:bCs/>
                <w:sz w:val="28"/>
                <w:szCs w:val="28"/>
                <w:lang w:val="tk-TM" w:eastAsia="en-US"/>
              </w:rPr>
              <w:t>Sürüş-nawigasiýa toplumynyň düzümi</w:t>
            </w:r>
          </w:p>
          <w:p w:rsidR="000A0927" w:rsidRPr="000A0927" w:rsidRDefault="000A0927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sz w:val="28"/>
                <w:szCs w:val="28"/>
                <w:lang w:val="tk-TM" w:eastAsia="en-US"/>
              </w:rPr>
            </w:pPr>
            <w:r w:rsidRPr="000A0927">
              <w:rPr>
                <w:sz w:val="28"/>
                <w:szCs w:val="28"/>
                <w:lang w:val="tk-TM" w:eastAsia="en-US"/>
              </w:rPr>
              <w:t xml:space="preserve">Sürüş-nawigasiýa toplumynyň </w:t>
            </w:r>
            <w:r>
              <w:rPr>
                <w:sz w:val="28"/>
                <w:szCs w:val="28"/>
                <w:lang w:val="tk-TM" w:eastAsia="en-US"/>
              </w:rPr>
              <w:t>ulanyş şertleri.</w:t>
            </w:r>
          </w:p>
          <w:p w:rsidR="000A0927" w:rsidRDefault="000A0927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sz w:val="28"/>
                <w:szCs w:val="28"/>
                <w:lang w:val="tk-TM" w:eastAsia="en-US"/>
              </w:rPr>
            </w:pPr>
            <w:r>
              <w:rPr>
                <w:sz w:val="28"/>
                <w:szCs w:val="28"/>
                <w:lang w:val="tk-TM" w:eastAsia="en-US"/>
              </w:rPr>
              <w:t>Aşa ýüklenme otnasitel birlikleri.</w:t>
            </w:r>
          </w:p>
          <w:p w:rsidR="00BB4FFA" w:rsidRPr="000A0927" w:rsidRDefault="000A0927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sz w:val="28"/>
                <w:szCs w:val="28"/>
                <w:lang w:val="tk-TM" w:eastAsia="en-US"/>
              </w:rPr>
            </w:pPr>
            <w:r>
              <w:rPr>
                <w:sz w:val="28"/>
                <w:szCs w:val="28"/>
                <w:lang w:val="tk-TM" w:eastAsia="en-US"/>
              </w:rPr>
              <w:t>Wibrasion aşa ýüklenmeler.</w:t>
            </w:r>
          </w:p>
        </w:tc>
        <w:tc>
          <w:tcPr>
            <w:tcW w:w="851" w:type="dxa"/>
            <w:vAlign w:val="center"/>
          </w:tcPr>
          <w:p w:rsidR="00BB4FFA" w:rsidRPr="000A0927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0A0927" w:rsidTr="00674FB4">
        <w:trPr>
          <w:trHeight w:val="276"/>
        </w:trPr>
        <w:tc>
          <w:tcPr>
            <w:tcW w:w="709" w:type="dxa"/>
            <w:vAlign w:val="center"/>
          </w:tcPr>
          <w:p w:rsidR="00BB4FFA" w:rsidRPr="00AE5C82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7683" w:type="dxa"/>
          </w:tcPr>
          <w:p w:rsidR="00BB4FFA" w:rsidRDefault="000A0927" w:rsidP="008D1D83">
            <w:pPr>
              <w:tabs>
                <w:tab w:val="left" w:pos="325"/>
              </w:tabs>
              <w:spacing w:line="238" w:lineRule="auto"/>
              <w:ind w:left="184" w:hanging="184"/>
              <w:jc w:val="center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>Uçuş beýiklik-tizlik parametrlerini ölçeýji serişdeler</w:t>
            </w:r>
          </w:p>
          <w:p w:rsidR="000A0927" w:rsidRDefault="000A0927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bCs/>
                <w:sz w:val="28"/>
                <w:szCs w:val="28"/>
                <w:lang w:val="tk-TM"/>
              </w:rPr>
            </w:pPr>
            <w:r w:rsidRPr="000A0927">
              <w:rPr>
                <w:bCs/>
                <w:sz w:val="28"/>
                <w:szCs w:val="28"/>
                <w:lang w:val="tk-TM"/>
              </w:rPr>
              <w:t>Beýiklik barametriki ölçeýjiler.</w:t>
            </w:r>
            <w:r>
              <w:rPr>
                <w:bCs/>
                <w:sz w:val="28"/>
                <w:szCs w:val="28"/>
                <w:lang w:val="tk-TM"/>
              </w:rPr>
              <w:t xml:space="preserve"> </w:t>
            </w:r>
          </w:p>
          <w:p w:rsidR="000A0927" w:rsidRDefault="000A0927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Uçuş beýikliklerini hasaplamagyň görnüşleri.</w:t>
            </w:r>
          </w:p>
          <w:p w:rsidR="00BF2CFA" w:rsidRPr="000A0927" w:rsidRDefault="000A0927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Howanyň tem</w:t>
            </w:r>
            <w:r w:rsidR="00BF2CFA">
              <w:rPr>
                <w:bCs/>
                <w:sz w:val="28"/>
                <w:szCs w:val="28"/>
                <w:lang w:val="tk-TM"/>
              </w:rPr>
              <w:t>peraturasynyň we basyşyň beüiklige baglylygy.</w:t>
            </w:r>
          </w:p>
        </w:tc>
        <w:tc>
          <w:tcPr>
            <w:tcW w:w="851" w:type="dxa"/>
            <w:vAlign w:val="center"/>
          </w:tcPr>
          <w:p w:rsidR="00BB4FFA" w:rsidRPr="003D2F4F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BF2CFA" w:rsidTr="00674FB4">
        <w:trPr>
          <w:trHeight w:val="420"/>
        </w:trPr>
        <w:tc>
          <w:tcPr>
            <w:tcW w:w="709" w:type="dxa"/>
            <w:vAlign w:val="center"/>
          </w:tcPr>
          <w:p w:rsidR="00BB4FFA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7683" w:type="dxa"/>
          </w:tcPr>
          <w:p w:rsidR="00BB4FFA" w:rsidRDefault="00BF2CFA" w:rsidP="008D1D83">
            <w:pPr>
              <w:tabs>
                <w:tab w:val="left" w:pos="325"/>
              </w:tabs>
              <w:spacing w:line="238" w:lineRule="auto"/>
              <w:ind w:left="184" w:hanging="184"/>
              <w:jc w:val="center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>Elektromehaniki beýikligi ölçeýjiler</w:t>
            </w:r>
          </w:p>
          <w:p w:rsidR="00BF2CFA" w:rsidRDefault="00BF2CFA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Elektron beýikligi ölçeýjiniň işleýiş prinsipi.</w:t>
            </w:r>
          </w:p>
          <w:p w:rsidR="00BF2CFA" w:rsidRDefault="00BF2CFA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WBE-SBS beýikligi ölçeýjisiniň gurluş shemasy.</w:t>
            </w:r>
          </w:p>
          <w:p w:rsidR="00BF2CFA" w:rsidRPr="00BF2CFA" w:rsidRDefault="00BF2CFA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WBE-SBS beýikligi ölçeýjisiniň işini saýlamak algoritimi.</w:t>
            </w:r>
          </w:p>
        </w:tc>
        <w:tc>
          <w:tcPr>
            <w:tcW w:w="851" w:type="dxa"/>
            <w:vAlign w:val="center"/>
          </w:tcPr>
          <w:p w:rsidR="00BB4FFA" w:rsidRPr="00BF2CFA" w:rsidRDefault="003D2F4F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136714" w:rsidTr="00674FB4">
        <w:trPr>
          <w:trHeight w:val="1096"/>
        </w:trPr>
        <w:tc>
          <w:tcPr>
            <w:tcW w:w="709" w:type="dxa"/>
            <w:vAlign w:val="center"/>
          </w:tcPr>
          <w:p w:rsidR="00BB4FFA" w:rsidRPr="00AE5C82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683" w:type="dxa"/>
          </w:tcPr>
          <w:p w:rsidR="00BB4FFA" w:rsidRDefault="00BF2CFA" w:rsidP="008D1D83">
            <w:pPr>
              <w:tabs>
                <w:tab w:val="left" w:pos="325"/>
              </w:tabs>
              <w:spacing w:line="238" w:lineRule="auto"/>
              <w:ind w:left="184" w:hanging="184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136714">
              <w:rPr>
                <w:b/>
                <w:bCs/>
                <w:sz w:val="28"/>
                <w:szCs w:val="28"/>
                <w:lang w:val="tk-TM"/>
              </w:rPr>
              <w:t>Tizligi</w:t>
            </w:r>
            <w:r w:rsidR="00136714" w:rsidRPr="00136714">
              <w:rPr>
                <w:b/>
                <w:bCs/>
                <w:sz w:val="28"/>
                <w:szCs w:val="28"/>
                <w:lang w:val="tk-TM"/>
              </w:rPr>
              <w:t xml:space="preserve"> aerodinamiki ölçeýjiler</w:t>
            </w:r>
          </w:p>
          <w:p w:rsidR="00136714" w:rsidRDefault="00136714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sz w:val="28"/>
                <w:szCs w:val="28"/>
                <w:lang w:val="tk-TM"/>
              </w:rPr>
            </w:pPr>
            <w:r w:rsidRPr="00136714">
              <w:rPr>
                <w:sz w:val="28"/>
                <w:szCs w:val="28"/>
                <w:lang w:val="tk-TM"/>
              </w:rPr>
              <w:t>Tizligi aerodinamiki ölçeýjiler</w:t>
            </w:r>
            <w:r>
              <w:rPr>
                <w:sz w:val="28"/>
                <w:szCs w:val="28"/>
                <w:lang w:val="tk-TM"/>
              </w:rPr>
              <w:t>iň esasy tehniki häsiýetnamalary.</w:t>
            </w:r>
          </w:p>
          <w:p w:rsidR="00136714" w:rsidRPr="00136714" w:rsidRDefault="00136714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Hakyky howa tizligi.</w:t>
            </w:r>
          </w:p>
          <w:p w:rsidR="00136714" w:rsidRPr="00AF2F6F" w:rsidRDefault="00136714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sz w:val="28"/>
                <w:szCs w:val="28"/>
                <w:lang w:val="tk-TM"/>
              </w:rPr>
            </w:pPr>
            <w:r w:rsidRPr="00AF2F6F">
              <w:rPr>
                <w:sz w:val="28"/>
                <w:szCs w:val="28"/>
                <w:lang w:val="tk-TM"/>
              </w:rPr>
              <w:t>Otnasitel howa tizligi</w:t>
            </w:r>
            <w:r w:rsidR="00AF2F6F">
              <w:rPr>
                <w:sz w:val="28"/>
                <w:szCs w:val="28"/>
                <w:lang w:val="tk-TM"/>
              </w:rPr>
              <w:t>.</w:t>
            </w:r>
          </w:p>
        </w:tc>
        <w:tc>
          <w:tcPr>
            <w:tcW w:w="851" w:type="dxa"/>
            <w:vAlign w:val="center"/>
          </w:tcPr>
          <w:p w:rsidR="00BB4FFA" w:rsidRPr="00136714" w:rsidRDefault="003D2F4F" w:rsidP="00B22EFB">
            <w:pPr>
              <w:spacing w:line="238" w:lineRule="auto"/>
              <w:jc w:val="center"/>
              <w:rPr>
                <w:rFonts w:eastAsia="Calibri"/>
                <w:sz w:val="28"/>
                <w:szCs w:val="28"/>
                <w:lang w:val="tk-TM"/>
              </w:rPr>
            </w:pPr>
            <w:r>
              <w:rPr>
                <w:rFonts w:eastAsia="Calibri"/>
                <w:sz w:val="28"/>
                <w:szCs w:val="28"/>
                <w:lang w:val="tk-TM"/>
              </w:rPr>
              <w:t>2</w:t>
            </w:r>
          </w:p>
        </w:tc>
      </w:tr>
      <w:tr w:rsidR="00BB4FFA" w:rsidRPr="00AF2F6F" w:rsidTr="00674FB4">
        <w:trPr>
          <w:trHeight w:val="1096"/>
        </w:trPr>
        <w:tc>
          <w:tcPr>
            <w:tcW w:w="709" w:type="dxa"/>
            <w:vAlign w:val="center"/>
          </w:tcPr>
          <w:p w:rsidR="00BB4FFA" w:rsidRPr="00AE5C82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683" w:type="dxa"/>
          </w:tcPr>
          <w:p w:rsidR="00BB4FFA" w:rsidRDefault="00AF2F6F" w:rsidP="008D1D83">
            <w:pPr>
              <w:tabs>
                <w:tab w:val="left" w:pos="325"/>
              </w:tabs>
              <w:spacing w:line="238" w:lineRule="auto"/>
              <w:ind w:left="184" w:hanging="184"/>
              <w:jc w:val="center"/>
              <w:rPr>
                <w:b/>
                <w:sz w:val="28"/>
                <w:szCs w:val="28"/>
                <w:lang w:val="tk-TM"/>
              </w:rPr>
            </w:pPr>
            <w:r w:rsidRPr="00AF2F6F">
              <w:rPr>
                <w:b/>
                <w:sz w:val="28"/>
                <w:szCs w:val="28"/>
                <w:lang w:val="tk-TM"/>
              </w:rPr>
              <w:t>Giroskopiki abzallar</w:t>
            </w:r>
          </w:p>
          <w:p w:rsidR="00AF2F6F" w:rsidRDefault="00AF2F6F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bCs/>
                <w:sz w:val="28"/>
                <w:szCs w:val="28"/>
                <w:lang w:val="tk-TM"/>
              </w:rPr>
            </w:pPr>
            <w:r w:rsidRPr="00AF2F6F">
              <w:rPr>
                <w:bCs/>
                <w:sz w:val="28"/>
                <w:szCs w:val="28"/>
                <w:lang w:val="tk-TM"/>
              </w:rPr>
              <w:t>Elektriki öwrüm görkeziji.</w:t>
            </w:r>
          </w:p>
          <w:p w:rsidR="00AF2F6F" w:rsidRDefault="00AF2F6F" w:rsidP="00294E5E">
            <w:pPr>
              <w:tabs>
                <w:tab w:val="left" w:pos="325"/>
              </w:tabs>
              <w:spacing w:line="238" w:lineRule="auto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Güýç gurluşlaryryň işine gözegçilik edýän abzallaryň tehniki ulanylyşy.</w:t>
            </w:r>
          </w:p>
          <w:p w:rsidR="00AF2F6F" w:rsidRPr="00AF2F6F" w:rsidRDefault="00AF2F6F" w:rsidP="008D1D83">
            <w:pPr>
              <w:tabs>
                <w:tab w:val="left" w:pos="325"/>
              </w:tabs>
              <w:spacing w:line="238" w:lineRule="auto"/>
              <w:ind w:left="184" w:hanging="184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tk-TM"/>
              </w:rPr>
              <w:t>Basyşy ölçeýän abzallar.</w:t>
            </w:r>
          </w:p>
        </w:tc>
        <w:tc>
          <w:tcPr>
            <w:tcW w:w="851" w:type="dxa"/>
            <w:vAlign w:val="center"/>
          </w:tcPr>
          <w:p w:rsidR="00BB4FFA" w:rsidRPr="00AF2F6F" w:rsidRDefault="003D2F4F" w:rsidP="00B22EFB">
            <w:pPr>
              <w:spacing w:line="238" w:lineRule="auto"/>
              <w:jc w:val="center"/>
              <w:rPr>
                <w:rFonts w:eastAsia="Calibri"/>
                <w:sz w:val="28"/>
                <w:szCs w:val="28"/>
                <w:lang w:val="tk-TM"/>
              </w:rPr>
            </w:pPr>
            <w:r>
              <w:rPr>
                <w:rFonts w:eastAsia="Calibri"/>
                <w:sz w:val="28"/>
                <w:szCs w:val="28"/>
                <w:lang w:val="tk-TM"/>
              </w:rPr>
              <w:t>2</w:t>
            </w:r>
          </w:p>
        </w:tc>
      </w:tr>
      <w:tr w:rsidR="00BB4FFA" w:rsidRPr="00917CBA" w:rsidTr="00674FB4">
        <w:trPr>
          <w:trHeight w:val="1096"/>
        </w:trPr>
        <w:tc>
          <w:tcPr>
            <w:tcW w:w="709" w:type="dxa"/>
            <w:vAlign w:val="center"/>
          </w:tcPr>
          <w:p w:rsidR="00BB4FFA" w:rsidRPr="00AE5C82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683" w:type="dxa"/>
          </w:tcPr>
          <w:p w:rsidR="00BB4FFA" w:rsidRDefault="00AF2F6F" w:rsidP="008D1D83">
            <w:pPr>
              <w:tabs>
                <w:tab w:val="left" w:pos="325"/>
              </w:tabs>
              <w:spacing w:line="238" w:lineRule="auto"/>
              <w:ind w:left="184" w:hanging="184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AF2F6F">
              <w:rPr>
                <w:b/>
                <w:bCs/>
                <w:sz w:val="28"/>
                <w:szCs w:val="28"/>
                <w:lang w:val="tk-TM"/>
              </w:rPr>
              <w:t>Temperaturany ölçeýän abzallar</w:t>
            </w:r>
          </w:p>
          <w:p w:rsidR="00AF2F6F" w:rsidRDefault="00AF2F6F" w:rsidP="008D1D83">
            <w:pPr>
              <w:tabs>
                <w:tab w:val="left" w:pos="325"/>
              </w:tabs>
              <w:spacing w:line="238" w:lineRule="auto"/>
              <w:ind w:left="184" w:hanging="184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Aýlaw ýygylygy ölçeýän abzallar.</w:t>
            </w:r>
          </w:p>
          <w:p w:rsidR="00AF2F6F" w:rsidRDefault="00AF2F6F" w:rsidP="008D1D83">
            <w:pPr>
              <w:tabs>
                <w:tab w:val="left" w:pos="325"/>
              </w:tabs>
              <w:spacing w:line="238" w:lineRule="auto"/>
              <w:ind w:left="184" w:hanging="184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Wibrasiýa gözegçilik edýan abzallar.</w:t>
            </w:r>
          </w:p>
          <w:p w:rsidR="00AF2F6F" w:rsidRPr="00AF2F6F" w:rsidRDefault="00AF2F6F" w:rsidP="008D1D83">
            <w:pPr>
              <w:tabs>
                <w:tab w:val="left" w:pos="325"/>
              </w:tabs>
              <w:spacing w:line="238" w:lineRule="auto"/>
              <w:ind w:left="184" w:hanging="184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Tahometriň datçigiň üýtgeýä</w:t>
            </w:r>
            <w:r w:rsidR="00A26A74">
              <w:rPr>
                <w:sz w:val="28"/>
                <w:szCs w:val="28"/>
                <w:lang w:val="tk-TM"/>
              </w:rPr>
              <w:t>n ýygylygy.</w:t>
            </w:r>
          </w:p>
        </w:tc>
        <w:tc>
          <w:tcPr>
            <w:tcW w:w="851" w:type="dxa"/>
            <w:vAlign w:val="center"/>
          </w:tcPr>
          <w:p w:rsidR="00BB4FFA" w:rsidRPr="003D2F4F" w:rsidRDefault="003D2F4F" w:rsidP="00B22EFB">
            <w:pPr>
              <w:spacing w:line="238" w:lineRule="auto"/>
              <w:jc w:val="center"/>
              <w:rPr>
                <w:rFonts w:eastAsia="Calibri"/>
                <w:sz w:val="28"/>
                <w:szCs w:val="28"/>
                <w:lang w:val="tk-TM"/>
              </w:rPr>
            </w:pPr>
            <w:r>
              <w:rPr>
                <w:rFonts w:eastAsia="Calibri"/>
                <w:sz w:val="28"/>
                <w:szCs w:val="28"/>
                <w:lang w:val="tk-TM"/>
              </w:rPr>
              <w:t>2</w:t>
            </w:r>
          </w:p>
        </w:tc>
      </w:tr>
      <w:tr w:rsidR="00BB4FFA" w:rsidRPr="00917CBA" w:rsidTr="00674FB4">
        <w:trPr>
          <w:trHeight w:val="349"/>
        </w:trPr>
        <w:tc>
          <w:tcPr>
            <w:tcW w:w="8392" w:type="dxa"/>
            <w:gridSpan w:val="2"/>
          </w:tcPr>
          <w:p w:rsidR="00BB4FFA" w:rsidRPr="00917CBA" w:rsidRDefault="00BB4FFA" w:rsidP="00B22EFB">
            <w:pPr>
              <w:spacing w:line="238" w:lineRule="auto"/>
              <w:jc w:val="center"/>
              <w:rPr>
                <w:b/>
                <w:i/>
                <w:sz w:val="28"/>
                <w:szCs w:val="28"/>
                <w:u w:val="single"/>
                <w:lang w:val="tk-TM"/>
              </w:rPr>
            </w:pPr>
            <w:r w:rsidRPr="00917CBA">
              <w:rPr>
                <w:b/>
                <w:sz w:val="28"/>
                <w:szCs w:val="28"/>
                <w:lang w:val="tk-TM"/>
              </w:rPr>
              <w:t>Jemi</w:t>
            </w:r>
            <w:r w:rsidR="00294E5E">
              <w:rPr>
                <w:b/>
                <w:sz w:val="28"/>
                <w:szCs w:val="28"/>
                <w:lang w:val="tk-TM"/>
              </w:rPr>
              <w:t>:</w:t>
            </w:r>
          </w:p>
        </w:tc>
        <w:tc>
          <w:tcPr>
            <w:tcW w:w="851" w:type="dxa"/>
            <w:vAlign w:val="center"/>
          </w:tcPr>
          <w:p w:rsidR="00BB4FFA" w:rsidRPr="00CB5780" w:rsidRDefault="00BB4FFA" w:rsidP="00B22EFB">
            <w:pPr>
              <w:spacing w:line="238" w:lineRule="auto"/>
              <w:jc w:val="center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>32</w:t>
            </w:r>
          </w:p>
        </w:tc>
      </w:tr>
    </w:tbl>
    <w:p w:rsidR="00EF18C3" w:rsidRPr="00BA1126" w:rsidRDefault="00EF18C3" w:rsidP="00BB4FFA">
      <w:pPr>
        <w:spacing w:line="276" w:lineRule="auto"/>
        <w:jc w:val="center"/>
        <w:rPr>
          <w:b/>
          <w:sz w:val="22"/>
          <w:szCs w:val="22"/>
          <w:lang w:val="cs-CZ"/>
        </w:rPr>
      </w:pPr>
    </w:p>
    <w:p w:rsidR="00BB4FFA" w:rsidRDefault="00BB4FFA" w:rsidP="00BB4FFA">
      <w:pPr>
        <w:spacing w:line="276" w:lineRule="auto"/>
        <w:jc w:val="center"/>
        <w:rPr>
          <w:b/>
          <w:sz w:val="28"/>
          <w:szCs w:val="28"/>
          <w:lang w:val="cs-CZ"/>
        </w:rPr>
      </w:pPr>
      <w:r w:rsidRPr="00794516">
        <w:rPr>
          <w:b/>
          <w:sz w:val="28"/>
          <w:szCs w:val="28"/>
          <w:lang w:val="cs-CZ"/>
        </w:rPr>
        <w:t>2.2. Amaly sapaklaryň mazmuny</w:t>
      </w:r>
    </w:p>
    <w:p w:rsidR="00BA1126" w:rsidRPr="00BA1126" w:rsidRDefault="00BA1126" w:rsidP="00BB4FFA">
      <w:pPr>
        <w:spacing w:line="276" w:lineRule="auto"/>
        <w:jc w:val="center"/>
        <w:rPr>
          <w:b/>
          <w:sz w:val="18"/>
          <w:szCs w:val="18"/>
          <w:lang w:val="cs-CZ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83"/>
        <w:gridCol w:w="851"/>
      </w:tblGrid>
      <w:tr w:rsidR="00BB4FFA" w:rsidRPr="00794516" w:rsidTr="00674FB4">
        <w:trPr>
          <w:cantSplit/>
          <w:trHeight w:val="395"/>
        </w:trPr>
        <w:tc>
          <w:tcPr>
            <w:tcW w:w="709" w:type="dxa"/>
            <w:vAlign w:val="center"/>
          </w:tcPr>
          <w:p w:rsidR="00BB4FFA" w:rsidRPr="00794516" w:rsidRDefault="00BB4FFA" w:rsidP="00B22EFB">
            <w:pPr>
              <w:jc w:val="center"/>
              <w:rPr>
                <w:b/>
                <w:sz w:val="28"/>
                <w:szCs w:val="28"/>
                <w:lang w:val="cs-CZ"/>
              </w:rPr>
            </w:pPr>
            <w:r w:rsidRPr="00794516">
              <w:rPr>
                <w:b/>
                <w:sz w:val="28"/>
                <w:szCs w:val="28"/>
                <w:lang w:val="cs-CZ"/>
              </w:rPr>
              <w:t>T/b</w:t>
            </w:r>
          </w:p>
        </w:tc>
        <w:tc>
          <w:tcPr>
            <w:tcW w:w="7683" w:type="dxa"/>
            <w:vAlign w:val="center"/>
          </w:tcPr>
          <w:p w:rsidR="00BB4FFA" w:rsidRPr="00794516" w:rsidRDefault="00BB4FFA" w:rsidP="00B22EFB">
            <w:pPr>
              <w:pStyle w:val="4"/>
              <w:rPr>
                <w:sz w:val="28"/>
                <w:szCs w:val="28"/>
              </w:rPr>
            </w:pPr>
            <w:r w:rsidRPr="00794516">
              <w:rPr>
                <w:sz w:val="28"/>
                <w:szCs w:val="28"/>
              </w:rPr>
              <w:t>Temalar we olaryň mazmuny</w:t>
            </w:r>
          </w:p>
        </w:tc>
        <w:tc>
          <w:tcPr>
            <w:tcW w:w="851" w:type="dxa"/>
            <w:vAlign w:val="center"/>
          </w:tcPr>
          <w:p w:rsidR="00BB4FFA" w:rsidRPr="00794516" w:rsidRDefault="00BB4FFA" w:rsidP="00353608">
            <w:pPr>
              <w:ind w:left="-105" w:right="-108"/>
              <w:jc w:val="center"/>
              <w:rPr>
                <w:b/>
                <w:sz w:val="28"/>
                <w:szCs w:val="28"/>
                <w:lang w:val="cs-CZ"/>
              </w:rPr>
            </w:pPr>
            <w:r w:rsidRPr="00794516">
              <w:rPr>
                <w:b/>
                <w:sz w:val="28"/>
                <w:szCs w:val="28"/>
                <w:lang w:val="cs-CZ"/>
              </w:rPr>
              <w:t>Sagat sany</w:t>
            </w:r>
          </w:p>
        </w:tc>
      </w:tr>
      <w:tr w:rsidR="00353608" w:rsidRPr="00794516" w:rsidTr="00674FB4">
        <w:trPr>
          <w:cantSplit/>
          <w:trHeight w:val="474"/>
        </w:trPr>
        <w:tc>
          <w:tcPr>
            <w:tcW w:w="9243" w:type="dxa"/>
            <w:gridSpan w:val="3"/>
            <w:vAlign w:val="center"/>
          </w:tcPr>
          <w:p w:rsidR="00353608" w:rsidRPr="00353608" w:rsidRDefault="00353608" w:rsidP="00B22EFB">
            <w:pPr>
              <w:ind w:right="-108"/>
              <w:jc w:val="center"/>
              <w:rPr>
                <w:b/>
                <w:bCs/>
                <w:sz w:val="28"/>
                <w:szCs w:val="28"/>
                <w:lang w:val="cs-CZ"/>
              </w:rPr>
            </w:pPr>
            <w:r w:rsidRPr="00353608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353608">
              <w:rPr>
                <w:b/>
                <w:bCs/>
                <w:sz w:val="28"/>
                <w:szCs w:val="28"/>
                <w:lang w:val="tk-TM"/>
              </w:rPr>
              <w:t>II ýarymýyllyk 18 sagat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cs-CZ"/>
              </w:rPr>
            </w:pPr>
            <w:r w:rsidRPr="00794516">
              <w:rPr>
                <w:sz w:val="28"/>
                <w:szCs w:val="28"/>
                <w:lang w:val="cs-CZ"/>
              </w:rPr>
              <w:t>1</w:t>
            </w:r>
          </w:p>
        </w:tc>
        <w:tc>
          <w:tcPr>
            <w:tcW w:w="7683" w:type="dxa"/>
          </w:tcPr>
          <w:p w:rsidR="004229AD" w:rsidRPr="00794516" w:rsidRDefault="004229AD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Raýat awiasiaýasynyň howa gämileriniň radioelektron enjamlary</w:t>
            </w:r>
          </w:p>
          <w:p w:rsidR="004229AD" w:rsidRPr="00794516" w:rsidRDefault="002A58C9" w:rsidP="003A3813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Howa gämileriniň radioelektron enjamlary.</w:t>
            </w:r>
          </w:p>
          <w:p w:rsidR="004229AD" w:rsidRPr="00794516" w:rsidRDefault="002A58C9" w:rsidP="003A3813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Radioenjamlar we radio gurluşlar.</w:t>
            </w:r>
          </w:p>
          <w:p w:rsidR="004229AD" w:rsidRPr="00794516" w:rsidRDefault="002A58C9" w:rsidP="003A3813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Radioelokasion we meteonawigasiýa stansiýalary.</w:t>
            </w:r>
          </w:p>
          <w:p w:rsidR="004229AD" w:rsidRPr="00794516" w:rsidRDefault="004229AD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4229AD" w:rsidRPr="003A3813" w:rsidRDefault="003A3813" w:rsidP="003A3813">
            <w:pPr>
              <w:tabs>
                <w:tab w:val="left" w:pos="325"/>
              </w:tabs>
              <w:spacing w:line="264" w:lineRule="auto"/>
              <w:ind w:left="325" w:hanging="283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 xml:space="preserve">” 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hr-HR"/>
              </w:rPr>
            </w:pPr>
            <w:r w:rsidRPr="00794516">
              <w:rPr>
                <w:sz w:val="28"/>
                <w:szCs w:val="28"/>
                <w:lang w:val="tk-TM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cs-CZ"/>
              </w:rPr>
            </w:pPr>
            <w:r w:rsidRPr="00794516">
              <w:rPr>
                <w:sz w:val="28"/>
                <w:szCs w:val="28"/>
                <w:lang w:val="cs-CZ"/>
              </w:rPr>
              <w:t>2</w:t>
            </w:r>
          </w:p>
        </w:tc>
        <w:tc>
          <w:tcPr>
            <w:tcW w:w="7683" w:type="dxa"/>
          </w:tcPr>
          <w:p w:rsidR="004229AD" w:rsidRPr="00794516" w:rsidRDefault="004229AD" w:rsidP="004229AD">
            <w:pPr>
              <w:pStyle w:val="a3"/>
              <w:tabs>
                <w:tab w:val="left" w:pos="1701"/>
              </w:tabs>
              <w:ind w:left="0" w:right="-18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Howa gämisiniň aragatnaşyk stansiýalary</w:t>
            </w:r>
          </w:p>
          <w:p w:rsidR="004229AD" w:rsidRPr="00794516" w:rsidRDefault="002A58C9" w:rsidP="004229AD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47545D">
              <w:rPr>
                <w:sz w:val="28"/>
                <w:szCs w:val="28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Uçar gepleşik we sesi güçlendiriji enjamlar.</w:t>
            </w:r>
          </w:p>
          <w:p w:rsidR="004229AD" w:rsidRPr="00794516" w:rsidRDefault="002A58C9" w:rsidP="004229AD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Bort aragatnaşyk serişdeleriniň düzümi we niýetlenişi.</w:t>
            </w:r>
          </w:p>
          <w:p w:rsidR="004229AD" w:rsidRDefault="002A58C9" w:rsidP="004229AD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47545D">
              <w:rPr>
                <w:sz w:val="28"/>
                <w:szCs w:val="28"/>
                <w:lang w:val="tk-TM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Aragatnaşyk radiostansiýasynyň gurluş shemasy.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lastRenderedPageBreak/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AE7A33">
            <w:pPr>
              <w:pStyle w:val="a3"/>
              <w:tabs>
                <w:tab w:val="left" w:pos="1701"/>
              </w:tabs>
              <w:ind w:left="347" w:right="-18" w:hanging="347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 xml:space="preserve">” </w:t>
            </w:r>
            <w:r w:rsidRPr="00EE700E">
              <w:rPr>
                <w:sz w:val="28"/>
                <w:szCs w:val="28"/>
              </w:rPr>
              <w:t>: учеб. пособ.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hr-HR"/>
              </w:rPr>
            </w:pPr>
            <w:r w:rsidRPr="00794516">
              <w:rPr>
                <w:sz w:val="28"/>
                <w:szCs w:val="28"/>
                <w:lang w:val="hr-HR"/>
              </w:rPr>
              <w:lastRenderedPageBreak/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cs-CZ"/>
              </w:rPr>
            </w:pPr>
            <w:r w:rsidRPr="00794516">
              <w:rPr>
                <w:sz w:val="28"/>
                <w:szCs w:val="28"/>
                <w:lang w:val="cs-CZ"/>
              </w:rPr>
              <w:t>3</w:t>
            </w:r>
          </w:p>
        </w:tc>
        <w:tc>
          <w:tcPr>
            <w:tcW w:w="7683" w:type="dxa"/>
          </w:tcPr>
          <w:p w:rsidR="004229AD" w:rsidRPr="00794516" w:rsidRDefault="004229AD" w:rsidP="004229AD">
            <w:pPr>
              <w:pStyle w:val="a3"/>
              <w:tabs>
                <w:tab w:val="left" w:pos="1701"/>
              </w:tabs>
              <w:ind w:left="0" w:right="-18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Radiotolkunlaryň tolkun uzaklyk boýunça diapozonlara bölünişi</w:t>
            </w:r>
          </w:p>
          <w:p w:rsidR="004229AD" w:rsidRPr="00794516" w:rsidRDefault="002A58C9" w:rsidP="004229AD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Tolkun uzynlyk, Ýygylyk, Halkara belgilenişi.</w:t>
            </w:r>
          </w:p>
          <w:p w:rsidR="004229AD" w:rsidRPr="00794516" w:rsidRDefault="002A58C9" w:rsidP="004229AD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Daş we golaý aragatnaşyk.</w:t>
            </w:r>
          </w:p>
          <w:p w:rsidR="004229AD" w:rsidRDefault="002A58C9" w:rsidP="004229AD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Heläkçilik we halas ediş radio stansiýalary.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AE7A33">
            <w:pPr>
              <w:pStyle w:val="a3"/>
              <w:tabs>
                <w:tab w:val="left" w:pos="1701"/>
              </w:tabs>
              <w:ind w:left="347" w:right="-18" w:hanging="283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>: учеб. пособ.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hr-HR"/>
              </w:rPr>
            </w:pPr>
            <w:r w:rsidRPr="00794516">
              <w:rPr>
                <w:sz w:val="28"/>
                <w:szCs w:val="28"/>
                <w:lang w:val="hr-HR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cs-CZ"/>
              </w:rPr>
            </w:pPr>
            <w:r w:rsidRPr="00794516">
              <w:rPr>
                <w:sz w:val="28"/>
                <w:szCs w:val="28"/>
                <w:lang w:val="cs-CZ"/>
              </w:rPr>
              <w:t>4</w:t>
            </w:r>
          </w:p>
        </w:tc>
        <w:tc>
          <w:tcPr>
            <w:tcW w:w="7683" w:type="dxa"/>
          </w:tcPr>
          <w:p w:rsidR="004229AD" w:rsidRPr="00794516" w:rsidRDefault="004229AD" w:rsidP="004229AD">
            <w:pPr>
              <w:pStyle w:val="a3"/>
              <w:tabs>
                <w:tab w:val="left" w:pos="1701"/>
              </w:tabs>
              <w:ind w:left="0" w:right="-18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Howa gämileriniň radio aragatnaşyk enjamlary</w:t>
            </w:r>
          </w:p>
          <w:p w:rsidR="004229AD" w:rsidRPr="00794516" w:rsidRDefault="002A58C9" w:rsidP="004229AD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SPU-7 uçar gepleşik gurluşy.</w:t>
            </w:r>
          </w:p>
          <w:p w:rsidR="004229AD" w:rsidRPr="00794516" w:rsidRDefault="002A58C9" w:rsidP="004229AD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SPU-7-niň niýetlenişi we işleýiş prinsipleri.</w:t>
            </w:r>
          </w:p>
          <w:p w:rsidR="004229AD" w:rsidRDefault="002A58C9" w:rsidP="004229AD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SPU-7 ulgamynyň ulanylyşy we kemçilikleri.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AE7A33">
            <w:pPr>
              <w:pStyle w:val="a3"/>
              <w:tabs>
                <w:tab w:val="left" w:pos="1701"/>
              </w:tabs>
              <w:ind w:left="489" w:right="-18" w:hanging="489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>: учеб. пособ.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sq-AL"/>
              </w:rPr>
            </w:pPr>
            <w:r w:rsidRPr="00794516">
              <w:rPr>
                <w:sz w:val="28"/>
                <w:szCs w:val="28"/>
                <w:lang w:val="sq-AL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cs-CZ"/>
              </w:rPr>
            </w:pPr>
            <w:r w:rsidRPr="00794516">
              <w:rPr>
                <w:sz w:val="28"/>
                <w:szCs w:val="28"/>
                <w:lang w:val="cs-CZ"/>
              </w:rPr>
              <w:t>5</w:t>
            </w:r>
          </w:p>
        </w:tc>
        <w:tc>
          <w:tcPr>
            <w:tcW w:w="7683" w:type="dxa"/>
          </w:tcPr>
          <w:p w:rsidR="004229AD" w:rsidRPr="00794516" w:rsidRDefault="004229AD" w:rsidP="000A3CA9">
            <w:pPr>
              <w:autoSpaceDE w:val="0"/>
              <w:autoSpaceDN w:val="0"/>
              <w:adjustRightInd w:val="0"/>
              <w:ind w:left="325" w:hanging="32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Buýruk radiostansiýalary</w:t>
            </w:r>
          </w:p>
          <w:p w:rsidR="004229AD" w:rsidRPr="00794516" w:rsidRDefault="002A58C9" w:rsidP="000A3CA9">
            <w:pPr>
              <w:autoSpaceDE w:val="0"/>
              <w:autoSpaceDN w:val="0"/>
              <w:adjustRightInd w:val="0"/>
              <w:ind w:left="325" w:hanging="3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Radiostansiýanyň goragy we iýmitlenme ulgamy.</w:t>
            </w:r>
          </w:p>
          <w:p w:rsidR="004229AD" w:rsidRPr="00794516" w:rsidRDefault="002A58C9" w:rsidP="000A3CA9">
            <w:pPr>
              <w:autoSpaceDE w:val="0"/>
              <w:autoSpaceDN w:val="0"/>
              <w:adjustRightInd w:val="0"/>
              <w:ind w:left="325" w:hanging="3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Gysga toklundaky aragatnaşyk radiostansiýalaryň düzümi.</w:t>
            </w:r>
          </w:p>
          <w:p w:rsidR="004229AD" w:rsidRDefault="002A58C9" w:rsidP="000A3CA9">
            <w:pPr>
              <w:autoSpaceDE w:val="0"/>
              <w:autoSpaceDN w:val="0"/>
              <w:adjustRightInd w:val="0"/>
              <w:ind w:left="325" w:hanging="3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Gysga toklundaky aragatnaşyk radiostansiýalaryň işleýşi, imitlendirilişi.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autoSpaceDE w:val="0"/>
              <w:autoSpaceDN w:val="0"/>
              <w:adjustRightInd w:val="0"/>
              <w:ind w:left="325" w:hanging="325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sq-AL"/>
              </w:rPr>
            </w:pPr>
            <w:r w:rsidRPr="00794516">
              <w:rPr>
                <w:sz w:val="28"/>
                <w:szCs w:val="28"/>
                <w:lang w:val="sq-AL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cs-CZ"/>
              </w:rPr>
            </w:pPr>
            <w:r w:rsidRPr="00794516">
              <w:rPr>
                <w:sz w:val="28"/>
                <w:szCs w:val="28"/>
                <w:lang w:val="cs-CZ"/>
              </w:rPr>
              <w:t>6</w:t>
            </w:r>
          </w:p>
        </w:tc>
        <w:tc>
          <w:tcPr>
            <w:tcW w:w="7683" w:type="dxa"/>
            <w:tcBorders>
              <w:bottom w:val="single" w:sz="4" w:space="0" w:color="auto"/>
            </w:tcBorders>
          </w:tcPr>
          <w:p w:rsidR="004229AD" w:rsidRPr="00794516" w:rsidRDefault="004229AD" w:rsidP="000A3CA9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Radiolokasiýanyň nazary esaslary</w:t>
            </w:r>
          </w:p>
          <w:p w:rsidR="004229AD" w:rsidRPr="00794516" w:rsidRDefault="002A58C9" w:rsidP="000A3CA9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Radiolokasiýada obýektleri tapmak.</w:t>
            </w:r>
          </w:p>
          <w:p w:rsidR="004229AD" w:rsidRPr="00794516" w:rsidRDefault="002A58C9" w:rsidP="000A3CA9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Nyşanyň effektiw serpikdiriji meýadany.</w:t>
            </w:r>
          </w:p>
          <w:p w:rsidR="004229AD" w:rsidRDefault="002A58C9" w:rsidP="000A3CA9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47545D">
              <w:rPr>
                <w:sz w:val="28"/>
                <w:szCs w:val="28"/>
                <w:lang w:val="tk-TM"/>
              </w:rPr>
              <w:lastRenderedPageBreak/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RLS-yň elektromagnit meýdanyyň energiýasy.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>: учеб. пособ.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sq-AL"/>
              </w:rPr>
            </w:pPr>
            <w:r w:rsidRPr="00794516">
              <w:rPr>
                <w:sz w:val="28"/>
                <w:szCs w:val="28"/>
                <w:lang w:val="sq-AL"/>
              </w:rPr>
              <w:lastRenderedPageBreak/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cs-CZ"/>
              </w:rPr>
            </w:pPr>
            <w:r w:rsidRPr="00794516">
              <w:rPr>
                <w:sz w:val="28"/>
                <w:szCs w:val="28"/>
                <w:lang w:val="cs-CZ"/>
              </w:rPr>
              <w:t>7</w:t>
            </w:r>
          </w:p>
        </w:tc>
        <w:tc>
          <w:tcPr>
            <w:tcW w:w="7683" w:type="dxa"/>
          </w:tcPr>
          <w:p w:rsidR="004229AD" w:rsidRPr="00794516" w:rsidRDefault="004229AD" w:rsidP="000A3CA9">
            <w:pPr>
              <w:ind w:left="325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Radiolokasiýa gözegçiliginiň usullary</w:t>
            </w:r>
          </w:p>
          <w:p w:rsidR="004229AD" w:rsidRPr="00794516" w:rsidRDefault="002A58C9" w:rsidP="000A3CA9">
            <w:pPr>
              <w:ind w:left="325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Aktiw radiolokasiýa.</w:t>
            </w:r>
          </w:p>
          <w:p w:rsidR="004229AD" w:rsidRPr="00794516" w:rsidRDefault="002A58C9" w:rsidP="000A3CA9">
            <w:pPr>
              <w:ind w:left="325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Aktiw jogaply aktiw radiolokasiýa.</w:t>
            </w:r>
          </w:p>
          <w:p w:rsidR="004229AD" w:rsidRDefault="002A58C9" w:rsidP="000A3CA9">
            <w:pPr>
              <w:ind w:left="325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Passiw</w:t>
            </w:r>
            <w:r w:rsidR="004229AD" w:rsidRPr="00794516">
              <w:rPr>
                <w:sz w:val="28"/>
                <w:szCs w:val="28"/>
                <w:lang w:val="en-US"/>
              </w:rPr>
              <w:t xml:space="preserve"> </w:t>
            </w:r>
            <w:r w:rsidR="004229AD" w:rsidRPr="00794516">
              <w:rPr>
                <w:sz w:val="28"/>
                <w:szCs w:val="28"/>
                <w:lang w:val="tk-TM"/>
              </w:rPr>
              <w:t>we ýarym</w:t>
            </w:r>
            <w:r w:rsidR="004229AD" w:rsidRPr="00794516">
              <w:rPr>
                <w:sz w:val="28"/>
                <w:szCs w:val="28"/>
                <w:lang w:val="en-US"/>
              </w:rPr>
              <w:t>r</w:t>
            </w:r>
            <w:r w:rsidR="004229AD" w:rsidRPr="00794516">
              <w:rPr>
                <w:sz w:val="28"/>
                <w:szCs w:val="28"/>
                <w:lang w:val="tk-TM"/>
              </w:rPr>
              <w:t>ym aktiw radiolokasiý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ind w:left="325" w:hanging="283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sq-AL"/>
              </w:rPr>
            </w:pPr>
            <w:r w:rsidRPr="00794516">
              <w:rPr>
                <w:sz w:val="28"/>
                <w:szCs w:val="28"/>
                <w:lang w:val="sq-AL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cs-CZ"/>
              </w:rPr>
            </w:pPr>
            <w:r w:rsidRPr="00794516">
              <w:rPr>
                <w:sz w:val="28"/>
                <w:szCs w:val="28"/>
                <w:lang w:val="cs-CZ"/>
              </w:rPr>
              <w:t>8</w:t>
            </w:r>
          </w:p>
        </w:tc>
        <w:tc>
          <w:tcPr>
            <w:tcW w:w="7683" w:type="dxa"/>
          </w:tcPr>
          <w:p w:rsidR="004229AD" w:rsidRPr="00794516" w:rsidRDefault="004229AD" w:rsidP="000A3CA9">
            <w:pPr>
              <w:ind w:left="325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Bort radiolokasion stansiýalaryň niýetlenşi we gurluşlary</w:t>
            </w:r>
          </w:p>
          <w:p w:rsidR="004229AD" w:rsidRPr="00794516" w:rsidRDefault="002A58C9" w:rsidP="000A3CA9">
            <w:pPr>
              <w:ind w:left="325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 xml:space="preserve">Bort radiolokasion stansiýalary. </w:t>
            </w:r>
          </w:p>
          <w:p w:rsidR="004229AD" w:rsidRPr="00794516" w:rsidRDefault="002A58C9" w:rsidP="000A3CA9">
            <w:pPr>
              <w:ind w:left="325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Radiolokasiýa meseleri.</w:t>
            </w:r>
          </w:p>
          <w:p w:rsidR="004229AD" w:rsidRDefault="002A58C9" w:rsidP="000A3CA9">
            <w:pPr>
              <w:ind w:left="325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Döwrebap HG-leri radiolokasion gurluşlaryň köpsany bilen üpjün etmek.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ind w:left="325" w:hanging="283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sq-AL"/>
              </w:rPr>
            </w:pPr>
            <w:r w:rsidRPr="00794516">
              <w:rPr>
                <w:sz w:val="28"/>
                <w:szCs w:val="28"/>
                <w:lang w:val="sq-AL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9</w:t>
            </w:r>
          </w:p>
        </w:tc>
        <w:tc>
          <w:tcPr>
            <w:tcW w:w="7683" w:type="dxa"/>
          </w:tcPr>
          <w:p w:rsidR="004229AD" w:rsidRPr="00794516" w:rsidRDefault="004229AD" w:rsidP="000A3CA9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Uçarda radiolokasion enjamlaryň gurluşyna, ýerleşişine bildirilýän ekspluatasion talaplar</w:t>
            </w:r>
          </w:p>
          <w:p w:rsidR="004229AD" w:rsidRPr="00794516" w:rsidRDefault="002A58C9" w:rsidP="000A3CA9">
            <w:pPr>
              <w:pStyle w:val="a3"/>
              <w:tabs>
                <w:tab w:val="left" w:pos="1701"/>
              </w:tabs>
              <w:ind w:left="325" w:right="-18" w:hanging="283"/>
              <w:jc w:val="left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Uçar radiolokasion stansiýalarynyň gurluşlaryň gurluş prinsipleri.</w:t>
            </w:r>
          </w:p>
          <w:p w:rsidR="004229AD" w:rsidRPr="00794516" w:rsidRDefault="002A58C9" w:rsidP="000A3CA9">
            <w:pPr>
              <w:pStyle w:val="a3"/>
              <w:tabs>
                <w:tab w:val="left" w:pos="1701"/>
              </w:tabs>
              <w:ind w:left="325" w:right="-18" w:hanging="283"/>
              <w:jc w:val="left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Radiolokasion stansiýanyň elementleri.</w:t>
            </w:r>
          </w:p>
          <w:p w:rsidR="004229AD" w:rsidRDefault="002A58C9" w:rsidP="000A3CA9">
            <w:pPr>
              <w:pStyle w:val="a3"/>
              <w:tabs>
                <w:tab w:val="left" w:pos="1701"/>
              </w:tabs>
              <w:ind w:left="325" w:right="-18" w:hanging="283"/>
              <w:jc w:val="left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Stansiýalardan çykyş gurluşlar.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left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lastRenderedPageBreak/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>: учеб. пособ.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10</w:t>
            </w:r>
          </w:p>
        </w:tc>
        <w:tc>
          <w:tcPr>
            <w:tcW w:w="7683" w:type="dxa"/>
            <w:tcBorders>
              <w:bottom w:val="single" w:sz="4" w:space="0" w:color="auto"/>
            </w:tcBorders>
          </w:tcPr>
          <w:p w:rsidR="004229AD" w:rsidRPr="00794516" w:rsidRDefault="004229AD" w:rsidP="000A3CA9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Metionawigasion radiolokasion stansiýalar</w:t>
            </w:r>
          </w:p>
          <w:p w:rsidR="004229AD" w:rsidRPr="00794516" w:rsidRDefault="002A58C9" w:rsidP="000A3CA9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Uzaklyk zondirleýji impulslar.</w:t>
            </w:r>
          </w:p>
          <w:p w:rsidR="004229AD" w:rsidRPr="00794516" w:rsidRDefault="002A58C9" w:rsidP="000A3CA9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 xml:space="preserve">Metionawigasion radiolokasiýanyň işleýiş režimleri. </w:t>
            </w:r>
          </w:p>
          <w:p w:rsidR="004229AD" w:rsidRDefault="002A58C9" w:rsidP="000A3CA9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47545D">
              <w:rPr>
                <w:sz w:val="28"/>
                <w:szCs w:val="28"/>
                <w:lang w:val="tk-TM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Nyşandan serpikýän yrgyldylaryň amplitudasy.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>: учеб. пособ.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11</w:t>
            </w:r>
          </w:p>
        </w:tc>
        <w:tc>
          <w:tcPr>
            <w:tcW w:w="7683" w:type="dxa"/>
          </w:tcPr>
          <w:p w:rsidR="004229AD" w:rsidRPr="00794516" w:rsidRDefault="004229AD" w:rsidP="000A3CA9">
            <w:pPr>
              <w:autoSpaceDE w:val="0"/>
              <w:autoSpaceDN w:val="0"/>
              <w:adjustRightInd w:val="0"/>
              <w:ind w:left="467" w:hanging="42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Pes we ýokary beýikliklerdäki radio beýikligi ölçeýjiler</w:t>
            </w:r>
          </w:p>
          <w:p w:rsidR="004229AD" w:rsidRPr="00794516" w:rsidRDefault="002A58C9" w:rsidP="000A3CA9">
            <w:pPr>
              <w:autoSpaceDE w:val="0"/>
              <w:autoSpaceDN w:val="0"/>
              <w:adjustRightInd w:val="0"/>
              <w:ind w:left="467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Uçuş beýikligi.</w:t>
            </w:r>
          </w:p>
          <w:p w:rsidR="004229AD" w:rsidRPr="00794516" w:rsidRDefault="002A58C9" w:rsidP="000A3CA9">
            <w:pPr>
              <w:autoSpaceDE w:val="0"/>
              <w:autoSpaceDN w:val="0"/>
              <w:adjustRightInd w:val="0"/>
              <w:ind w:left="467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 xml:space="preserve">Serpigen signalyň antenadan garyja gelşi. </w:t>
            </w:r>
          </w:p>
          <w:p w:rsidR="004229AD" w:rsidRDefault="002A58C9" w:rsidP="000A3CA9">
            <w:pPr>
              <w:autoSpaceDE w:val="0"/>
              <w:autoSpaceDN w:val="0"/>
              <w:adjustRightInd w:val="0"/>
              <w:ind w:left="467" w:hanging="425"/>
              <w:rPr>
                <w:sz w:val="28"/>
                <w:szCs w:val="28"/>
                <w:lang w:val="tk-TM"/>
              </w:rPr>
            </w:pPr>
            <w:r w:rsidRPr="00704AE5">
              <w:rPr>
                <w:sz w:val="28"/>
                <w:szCs w:val="28"/>
                <w:lang w:val="tk-TM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Balans garyjyda tapawut ýygylygy.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autoSpaceDE w:val="0"/>
              <w:autoSpaceDN w:val="0"/>
              <w:adjustRightInd w:val="0"/>
              <w:ind w:left="467" w:hanging="425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12</w:t>
            </w:r>
          </w:p>
        </w:tc>
        <w:tc>
          <w:tcPr>
            <w:tcW w:w="7683" w:type="dxa"/>
          </w:tcPr>
          <w:p w:rsidR="004229AD" w:rsidRPr="00794516" w:rsidRDefault="004229AD" w:rsidP="000A3CA9">
            <w:pPr>
              <w:pStyle w:val="a3"/>
              <w:tabs>
                <w:tab w:val="left" w:pos="1701"/>
              </w:tabs>
              <w:ind w:left="467" w:right="-18" w:hanging="42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Tizligi we süýşme burçy dopler ölçeýji</w:t>
            </w:r>
          </w:p>
          <w:p w:rsidR="004229AD" w:rsidRPr="00794516" w:rsidRDefault="002A58C9" w:rsidP="000A3CA9">
            <w:pPr>
              <w:pStyle w:val="a3"/>
              <w:tabs>
                <w:tab w:val="left" w:pos="1701"/>
              </w:tabs>
              <w:ind w:left="467" w:right="-18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Uçarlarda wektoryň gorizontal düzüjisi.</w:t>
            </w:r>
          </w:p>
          <w:p w:rsidR="004229AD" w:rsidRPr="00794516" w:rsidRDefault="002A58C9" w:rsidP="000A3CA9">
            <w:pPr>
              <w:pStyle w:val="a3"/>
              <w:tabs>
                <w:tab w:val="left" w:pos="1701"/>
              </w:tabs>
              <w:ind w:left="467" w:right="-18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Tizligi we süýşme burçy dopler olçeýjisiniň ýol tizligi.</w:t>
            </w:r>
          </w:p>
          <w:p w:rsidR="004229AD" w:rsidRDefault="002A58C9" w:rsidP="000A3CA9">
            <w:pPr>
              <w:pStyle w:val="a3"/>
              <w:tabs>
                <w:tab w:val="left" w:pos="1701"/>
              </w:tabs>
              <w:ind w:left="467" w:right="-18" w:hanging="425"/>
              <w:rPr>
                <w:sz w:val="28"/>
                <w:szCs w:val="28"/>
                <w:lang w:val="tk-TM"/>
              </w:rPr>
            </w:pPr>
            <w:r w:rsidRPr="0047545D">
              <w:rPr>
                <w:sz w:val="28"/>
                <w:szCs w:val="28"/>
                <w:lang w:val="tk-TM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 xml:space="preserve">Howa gämisininiň tizligi. 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467" w:right="-18" w:hanging="425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>: учеб. пособ.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13</w:t>
            </w:r>
          </w:p>
        </w:tc>
        <w:tc>
          <w:tcPr>
            <w:tcW w:w="7683" w:type="dxa"/>
          </w:tcPr>
          <w:p w:rsidR="004229AD" w:rsidRPr="00794516" w:rsidRDefault="004229AD" w:rsidP="000A3CA9">
            <w:pPr>
              <w:ind w:left="467" w:hanging="42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Uçar jogap berijiler</w:t>
            </w:r>
          </w:p>
          <w:p w:rsidR="004229AD" w:rsidRPr="00794516" w:rsidRDefault="002A58C9" w:rsidP="000A3CA9">
            <w:pPr>
              <w:ind w:left="467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 xml:space="preserve">Uçar jogap berijiler ikilenç radiolokatorlara jogap signaly ugratmak. </w:t>
            </w:r>
          </w:p>
          <w:p w:rsidR="004229AD" w:rsidRPr="00794516" w:rsidRDefault="000A3CA9" w:rsidP="000A3CA9">
            <w:pPr>
              <w:ind w:left="467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Uçar jogap berijileriň görnüşleri.</w:t>
            </w:r>
          </w:p>
          <w:p w:rsidR="00794516" w:rsidRDefault="000A3CA9" w:rsidP="003A3813">
            <w:pPr>
              <w:ind w:left="467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Standart atmosferada basyşynda jogap barametrik beýiklik.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lastRenderedPageBreak/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ind w:left="467" w:hanging="425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14</w:t>
            </w:r>
          </w:p>
        </w:tc>
        <w:tc>
          <w:tcPr>
            <w:tcW w:w="7683" w:type="dxa"/>
            <w:tcBorders>
              <w:bottom w:val="single" w:sz="4" w:space="0" w:color="auto"/>
            </w:tcBorders>
          </w:tcPr>
          <w:p w:rsidR="004229AD" w:rsidRPr="00794516" w:rsidRDefault="004229AD" w:rsidP="000A3CA9">
            <w:pPr>
              <w:ind w:left="467" w:hanging="425"/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Bort nawigasion enjamlar</w:t>
            </w:r>
          </w:p>
          <w:p w:rsidR="004229AD" w:rsidRPr="00794516" w:rsidRDefault="000A3CA9" w:rsidP="000A3CA9">
            <w:pPr>
              <w:ind w:left="467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Radionawigasiýanyň esaslary.</w:t>
            </w:r>
          </w:p>
          <w:p w:rsidR="004229AD" w:rsidRPr="00794516" w:rsidRDefault="000A3CA9" w:rsidP="000A3CA9">
            <w:pPr>
              <w:ind w:left="467" w:hanging="425"/>
              <w:rPr>
                <w:sz w:val="28"/>
                <w:szCs w:val="28"/>
                <w:lang w:val="tk-TM"/>
              </w:rPr>
            </w:pPr>
            <w:r w:rsidRPr="00704AE5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Nawigasiýa.</w:t>
            </w:r>
          </w:p>
          <w:p w:rsidR="004229AD" w:rsidRDefault="000A3CA9" w:rsidP="000A3CA9">
            <w:pPr>
              <w:ind w:left="467" w:hanging="425"/>
              <w:rPr>
                <w:sz w:val="28"/>
                <w:szCs w:val="28"/>
                <w:lang w:val="tk-TM"/>
              </w:rPr>
            </w:pPr>
            <w:r w:rsidRPr="00704AE5">
              <w:rPr>
                <w:sz w:val="28"/>
                <w:szCs w:val="28"/>
                <w:lang w:val="tk-TM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Nawigasiýanyň esasy meseleleri.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D0B70">
            <w:pPr>
              <w:tabs>
                <w:tab w:val="left" w:pos="467"/>
                <w:tab w:val="left" w:pos="609"/>
              </w:tabs>
              <w:spacing w:line="238" w:lineRule="auto"/>
              <w:ind w:left="467" w:hanging="4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ind w:left="467" w:hanging="425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15</w:t>
            </w:r>
          </w:p>
        </w:tc>
        <w:tc>
          <w:tcPr>
            <w:tcW w:w="7683" w:type="dxa"/>
          </w:tcPr>
          <w:p w:rsidR="004229AD" w:rsidRPr="00794516" w:rsidRDefault="004229AD" w:rsidP="000A3CA9">
            <w:pPr>
              <w:pStyle w:val="a3"/>
              <w:tabs>
                <w:tab w:val="left" w:pos="1701"/>
              </w:tabs>
              <w:ind w:left="467" w:right="-18" w:hanging="42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Nawigasion meseleleri çözmegiň usullary</w:t>
            </w:r>
          </w:p>
          <w:p w:rsidR="004229AD" w:rsidRPr="00794516" w:rsidRDefault="000A3CA9" w:rsidP="000A3CA9">
            <w:pPr>
              <w:pStyle w:val="a3"/>
              <w:tabs>
                <w:tab w:val="left" w:pos="1701"/>
              </w:tabs>
              <w:ind w:left="467" w:right="-18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Koordinatalar giňişliginde HG-niň liniýalary.</w:t>
            </w:r>
          </w:p>
          <w:p w:rsidR="004229AD" w:rsidRPr="00794516" w:rsidRDefault="000A3CA9" w:rsidP="000A3CA9">
            <w:pPr>
              <w:pStyle w:val="a3"/>
              <w:tabs>
                <w:tab w:val="left" w:pos="1701"/>
              </w:tabs>
              <w:ind w:left="467" w:right="-18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Tizlikler we tizlenmeler ginişliginde liniýalar we üstler.</w:t>
            </w:r>
          </w:p>
          <w:p w:rsidR="004229AD" w:rsidRDefault="000A3CA9" w:rsidP="000A3CA9">
            <w:pPr>
              <w:pStyle w:val="a3"/>
              <w:tabs>
                <w:tab w:val="left" w:pos="1701"/>
              </w:tabs>
              <w:ind w:left="467" w:right="-18" w:hanging="425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Uzaklyk,</w:t>
            </w:r>
            <w:r w:rsidRPr="00794516">
              <w:rPr>
                <w:sz w:val="28"/>
                <w:szCs w:val="28"/>
                <w:lang w:val="tk-TM"/>
              </w:rPr>
              <w:t xml:space="preserve"> </w:t>
            </w:r>
            <w:r w:rsidR="004229AD" w:rsidRPr="00794516">
              <w:rPr>
                <w:sz w:val="28"/>
                <w:szCs w:val="28"/>
                <w:lang w:val="tk-TM"/>
              </w:rPr>
              <w:t>Burç ölçeýji,Tapawut,we Burçňljeýji-uzaklyk ölçeýji usullar.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E7A33">
            <w:pPr>
              <w:tabs>
                <w:tab w:val="left" w:pos="467"/>
                <w:tab w:val="left" w:pos="609"/>
              </w:tabs>
              <w:spacing w:line="238" w:lineRule="auto"/>
              <w:ind w:left="467" w:hanging="4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467" w:right="-18" w:hanging="425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>: учеб. пособ.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16</w:t>
            </w:r>
          </w:p>
        </w:tc>
        <w:tc>
          <w:tcPr>
            <w:tcW w:w="7683" w:type="dxa"/>
          </w:tcPr>
          <w:p w:rsidR="004229AD" w:rsidRPr="00794516" w:rsidRDefault="004229AD" w:rsidP="000A3CA9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Getiriji radiostansiýalaryň niýetlenişi, görnüşleri we ýerleşdirilişi</w:t>
            </w:r>
          </w:p>
          <w:p w:rsidR="004229AD" w:rsidRPr="00794516" w:rsidRDefault="000A3CA9" w:rsidP="000A3CA9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 xml:space="preserve">Getiriji radiostansiýalaryň niýetlenişi. </w:t>
            </w:r>
          </w:p>
          <w:p w:rsidR="004229AD" w:rsidRPr="00794516" w:rsidRDefault="000A3CA9" w:rsidP="000A3CA9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Takyk gonuş shemasyna görä gonuş.</w:t>
            </w:r>
          </w:p>
          <w:p w:rsidR="004229AD" w:rsidRDefault="000A3CA9" w:rsidP="000A3CA9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Aýratyn getiruji radiostansiýalar.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E7A33">
            <w:pPr>
              <w:tabs>
                <w:tab w:val="left" w:pos="467"/>
                <w:tab w:val="left" w:pos="609"/>
              </w:tabs>
              <w:spacing w:line="238" w:lineRule="auto"/>
              <w:ind w:left="467" w:hanging="4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>: учеб. пособ.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17</w:t>
            </w:r>
          </w:p>
        </w:tc>
        <w:tc>
          <w:tcPr>
            <w:tcW w:w="7683" w:type="dxa"/>
          </w:tcPr>
          <w:p w:rsidR="004229AD" w:rsidRPr="00794516" w:rsidRDefault="004229AD" w:rsidP="000A3CA9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Getiriji radiostansiýalaryň işleýiş prinsipi</w:t>
            </w:r>
          </w:p>
          <w:p w:rsidR="004229AD" w:rsidRPr="00794516" w:rsidRDefault="000A3CA9" w:rsidP="000A3CA9">
            <w:pPr>
              <w:pStyle w:val="a3"/>
              <w:tabs>
                <w:tab w:val="left" w:pos="1701"/>
              </w:tabs>
              <w:ind w:left="325" w:right="-18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 xml:space="preserve">Getiriji radiostansiýalaryň iş režimleri. </w:t>
            </w:r>
          </w:p>
          <w:p w:rsidR="004229AD" w:rsidRPr="00794516" w:rsidRDefault="000A3CA9" w:rsidP="000A3CA9">
            <w:pPr>
              <w:autoSpaceDE w:val="0"/>
              <w:autoSpaceDN w:val="0"/>
              <w:adjustRightInd w:val="0"/>
              <w:ind w:left="325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Getiriji radiostansiýanyň struktura shemasy.</w:t>
            </w:r>
          </w:p>
          <w:p w:rsidR="004229AD" w:rsidRDefault="000A3CA9" w:rsidP="000A3CA9">
            <w:pPr>
              <w:autoSpaceDE w:val="0"/>
              <w:autoSpaceDN w:val="0"/>
              <w:adjustRightInd w:val="0"/>
              <w:ind w:left="325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en-US"/>
              </w:rPr>
              <w:lastRenderedPageBreak/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Getiriji radiostansiýalaryň signallarynyň wagt diagrammasy.</w:t>
            </w:r>
          </w:p>
          <w:p w:rsidR="003A3813" w:rsidRPr="00794516" w:rsidRDefault="003A3813" w:rsidP="003A3813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3A3813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E7A33">
            <w:pPr>
              <w:tabs>
                <w:tab w:val="left" w:pos="467"/>
                <w:tab w:val="left" w:pos="609"/>
              </w:tabs>
              <w:spacing w:line="238" w:lineRule="auto"/>
              <w:ind w:left="467" w:hanging="4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3A3813">
            <w:pPr>
              <w:autoSpaceDE w:val="0"/>
              <w:autoSpaceDN w:val="0"/>
              <w:adjustRightInd w:val="0"/>
              <w:ind w:left="325" w:hanging="283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4229AD" w:rsidRPr="00794516" w:rsidTr="00674FB4">
        <w:tc>
          <w:tcPr>
            <w:tcW w:w="709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18</w:t>
            </w:r>
          </w:p>
        </w:tc>
        <w:tc>
          <w:tcPr>
            <w:tcW w:w="7683" w:type="dxa"/>
            <w:tcBorders>
              <w:bottom w:val="single" w:sz="4" w:space="0" w:color="auto"/>
            </w:tcBorders>
          </w:tcPr>
          <w:p w:rsidR="004229AD" w:rsidRPr="00794516" w:rsidRDefault="004229AD" w:rsidP="00AC5605">
            <w:pPr>
              <w:pStyle w:val="a3"/>
              <w:tabs>
                <w:tab w:val="left" w:pos="1701"/>
              </w:tabs>
              <w:ind w:left="325" w:right="-18" w:hanging="261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Awtomatikki radiokompas</w:t>
            </w:r>
          </w:p>
          <w:p w:rsidR="004229AD" w:rsidRPr="00794516" w:rsidRDefault="000A3CA9" w:rsidP="00AC5605">
            <w:pPr>
              <w:pStyle w:val="a3"/>
              <w:tabs>
                <w:tab w:val="left" w:pos="1701"/>
              </w:tabs>
              <w:ind w:left="325" w:right="-18" w:hanging="261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4229AD" w:rsidRPr="00794516">
              <w:rPr>
                <w:sz w:val="28"/>
                <w:szCs w:val="28"/>
                <w:lang w:val="tk-TM"/>
              </w:rPr>
              <w:t>Awtomatikki radiokompas</w:t>
            </w:r>
            <w:r w:rsidR="004229AD" w:rsidRPr="00794516">
              <w:rPr>
                <w:b/>
                <w:bCs/>
                <w:sz w:val="28"/>
                <w:szCs w:val="28"/>
                <w:lang w:val="tk-TM"/>
              </w:rPr>
              <w:t>y</w:t>
            </w:r>
            <w:r w:rsidR="004229AD" w:rsidRPr="00794516">
              <w:rPr>
                <w:sz w:val="28"/>
                <w:szCs w:val="28"/>
                <w:lang w:val="tk-TM"/>
              </w:rPr>
              <w:t>ň işleýiş prinsipi.</w:t>
            </w:r>
          </w:p>
          <w:p w:rsidR="004229AD" w:rsidRPr="00794516" w:rsidRDefault="000A3CA9" w:rsidP="00AC5605">
            <w:pPr>
              <w:pStyle w:val="a3"/>
              <w:tabs>
                <w:tab w:val="left" w:pos="1701"/>
              </w:tabs>
              <w:ind w:left="325" w:right="-18" w:hanging="261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4229AD" w:rsidRPr="00794516">
              <w:rPr>
                <w:sz w:val="28"/>
                <w:szCs w:val="28"/>
                <w:lang w:val="tk-TM"/>
              </w:rPr>
              <w:t>Radiokompas</w:t>
            </w:r>
            <w:r w:rsidR="004229AD" w:rsidRPr="00794516">
              <w:rPr>
                <w:b/>
                <w:bCs/>
                <w:sz w:val="28"/>
                <w:szCs w:val="28"/>
                <w:lang w:val="tk-TM"/>
              </w:rPr>
              <w:t>y</w:t>
            </w:r>
            <w:r w:rsidR="004229AD" w:rsidRPr="00794516">
              <w:rPr>
                <w:sz w:val="28"/>
                <w:szCs w:val="28"/>
                <w:lang w:val="tk-TM"/>
              </w:rPr>
              <w:t>ň düzümi.</w:t>
            </w:r>
          </w:p>
          <w:p w:rsidR="004229AD" w:rsidRDefault="000A3CA9" w:rsidP="00AC5605">
            <w:pPr>
              <w:pStyle w:val="a3"/>
              <w:tabs>
                <w:tab w:val="left" w:pos="1701"/>
              </w:tabs>
              <w:ind w:left="325" w:right="-18" w:hanging="261"/>
              <w:jc w:val="left"/>
              <w:rPr>
                <w:sz w:val="28"/>
                <w:szCs w:val="28"/>
                <w:lang w:val="tk-TM"/>
              </w:rPr>
            </w:pPr>
            <w:r w:rsidRPr="0047545D">
              <w:rPr>
                <w:sz w:val="28"/>
                <w:szCs w:val="28"/>
                <w:lang w:val="tk-TM"/>
              </w:rPr>
              <w:t xml:space="preserve">3. </w:t>
            </w:r>
            <w:r w:rsidR="004229AD" w:rsidRPr="00794516">
              <w:rPr>
                <w:sz w:val="28"/>
                <w:szCs w:val="28"/>
                <w:lang w:val="tk-TM"/>
              </w:rPr>
              <w:t>Awtomatikki radiokompaslar getiriji radiostansiýalarda kurs burçyny ölçemek.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61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</w:tabs>
              <w:spacing w:line="238" w:lineRule="auto"/>
              <w:ind w:left="325" w:hanging="261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D0B70" w:rsidRDefault="00AD0B70" w:rsidP="00AC5605">
            <w:pPr>
              <w:tabs>
                <w:tab w:val="left" w:pos="467"/>
                <w:tab w:val="left" w:pos="609"/>
              </w:tabs>
              <w:spacing w:line="238" w:lineRule="auto"/>
              <w:ind w:left="325" w:hanging="2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61"/>
              <w:jc w:val="left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>: учеб. пособ.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4229AD" w:rsidRPr="00794516" w:rsidRDefault="004229AD" w:rsidP="004229AD">
            <w:pPr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>2</w:t>
            </w:r>
          </w:p>
        </w:tc>
      </w:tr>
      <w:tr w:rsidR="00294E5E" w:rsidRPr="00794516" w:rsidTr="00674FB4">
        <w:trPr>
          <w:trHeight w:val="418"/>
        </w:trPr>
        <w:tc>
          <w:tcPr>
            <w:tcW w:w="8392" w:type="dxa"/>
            <w:gridSpan w:val="2"/>
            <w:vAlign w:val="center"/>
          </w:tcPr>
          <w:p w:rsidR="00294E5E" w:rsidRPr="00294E5E" w:rsidRDefault="00294E5E" w:rsidP="006D3AF8">
            <w:pPr>
              <w:pStyle w:val="a3"/>
              <w:tabs>
                <w:tab w:val="left" w:pos="1701"/>
              </w:tabs>
              <w:ind w:left="0" w:right="-18"/>
              <w:jc w:val="center"/>
              <w:rPr>
                <w:sz w:val="28"/>
                <w:szCs w:val="28"/>
                <w:lang w:val="tk-TM"/>
              </w:rPr>
            </w:pPr>
            <w:r w:rsidRPr="00794516">
              <w:rPr>
                <w:b/>
                <w:sz w:val="28"/>
                <w:szCs w:val="28"/>
              </w:rPr>
              <w:t>Jemi</w:t>
            </w:r>
            <w:r>
              <w:rPr>
                <w:b/>
                <w:sz w:val="28"/>
                <w:szCs w:val="28"/>
                <w:lang w:val="tk-TM"/>
              </w:rPr>
              <w:t>:</w:t>
            </w:r>
          </w:p>
        </w:tc>
        <w:tc>
          <w:tcPr>
            <w:tcW w:w="851" w:type="dxa"/>
            <w:vAlign w:val="center"/>
          </w:tcPr>
          <w:p w:rsidR="00294E5E" w:rsidRPr="00794516" w:rsidRDefault="00294E5E" w:rsidP="00B22EFB">
            <w:pPr>
              <w:jc w:val="center"/>
              <w:rPr>
                <w:sz w:val="28"/>
                <w:szCs w:val="28"/>
                <w:lang w:val="sq-AL"/>
              </w:rPr>
            </w:pPr>
            <w:r w:rsidRPr="00794516">
              <w:rPr>
                <w:b/>
                <w:sz w:val="28"/>
                <w:szCs w:val="28"/>
                <w:lang w:val="tk-TM"/>
              </w:rPr>
              <w:t>18</w:t>
            </w:r>
          </w:p>
        </w:tc>
      </w:tr>
    </w:tbl>
    <w:p w:rsidR="00294E5E" w:rsidRPr="00294E5E" w:rsidRDefault="00294E5E" w:rsidP="00BB4FFA">
      <w:pPr>
        <w:spacing w:line="238" w:lineRule="auto"/>
        <w:ind w:right="-6"/>
        <w:jc w:val="center"/>
        <w:rPr>
          <w:b/>
          <w:sz w:val="22"/>
          <w:szCs w:val="22"/>
          <w:lang w:val="tk-TM"/>
        </w:rPr>
      </w:pPr>
    </w:p>
    <w:p w:rsidR="00BB4FFA" w:rsidRPr="001E50F4" w:rsidRDefault="00BB4FFA" w:rsidP="00BB4FFA">
      <w:pPr>
        <w:spacing w:line="238" w:lineRule="auto"/>
        <w:ind w:right="-6"/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2</w:t>
      </w:r>
      <w:r w:rsidRPr="00140178">
        <w:rPr>
          <w:b/>
          <w:sz w:val="28"/>
          <w:szCs w:val="28"/>
          <w:lang w:val="cs-CZ"/>
        </w:rPr>
        <w:t>.2. Amaly sapaklaryň mazmuny</w:t>
      </w:r>
    </w:p>
    <w:p w:rsidR="00BB4FFA" w:rsidRPr="001E50F4" w:rsidRDefault="00BB4FFA" w:rsidP="00BB4FFA">
      <w:pPr>
        <w:spacing w:line="238" w:lineRule="auto"/>
        <w:ind w:right="-6"/>
        <w:jc w:val="center"/>
        <w:rPr>
          <w:b/>
          <w:sz w:val="18"/>
          <w:szCs w:val="28"/>
          <w:lang w:val="tk-TM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83"/>
        <w:gridCol w:w="851"/>
      </w:tblGrid>
      <w:tr w:rsidR="00BB4FFA" w:rsidRPr="00917CBA" w:rsidTr="00674FB4">
        <w:tc>
          <w:tcPr>
            <w:tcW w:w="709" w:type="dxa"/>
            <w:vAlign w:val="center"/>
          </w:tcPr>
          <w:p w:rsidR="00BB4FFA" w:rsidRPr="00917CBA" w:rsidRDefault="00BB4FFA" w:rsidP="00B22EFB">
            <w:pPr>
              <w:spacing w:line="238" w:lineRule="auto"/>
              <w:ind w:left="-105" w:right="-102"/>
              <w:jc w:val="center"/>
              <w:rPr>
                <w:b/>
                <w:sz w:val="28"/>
                <w:szCs w:val="28"/>
                <w:lang w:val="cs-CZ"/>
              </w:rPr>
            </w:pPr>
            <w:r w:rsidRPr="00917CBA">
              <w:rPr>
                <w:b/>
                <w:sz w:val="28"/>
                <w:szCs w:val="28"/>
                <w:lang w:val="cs-CZ"/>
              </w:rPr>
              <w:t>T/b</w:t>
            </w:r>
          </w:p>
        </w:tc>
        <w:tc>
          <w:tcPr>
            <w:tcW w:w="7683" w:type="dxa"/>
            <w:vAlign w:val="center"/>
          </w:tcPr>
          <w:p w:rsidR="00BB4FFA" w:rsidRPr="00917CBA" w:rsidRDefault="00BB4FFA" w:rsidP="00B22EFB">
            <w:pPr>
              <w:pStyle w:val="4"/>
              <w:spacing w:line="238" w:lineRule="auto"/>
              <w:ind w:left="-108" w:right="-108"/>
              <w:rPr>
                <w:sz w:val="28"/>
                <w:szCs w:val="28"/>
              </w:rPr>
            </w:pPr>
            <w:r w:rsidRPr="00917CBA">
              <w:rPr>
                <w:sz w:val="28"/>
                <w:szCs w:val="28"/>
              </w:rPr>
              <w:t>Temalar we olaryň mazmuny</w:t>
            </w:r>
          </w:p>
        </w:tc>
        <w:tc>
          <w:tcPr>
            <w:tcW w:w="851" w:type="dxa"/>
            <w:vAlign w:val="center"/>
          </w:tcPr>
          <w:p w:rsidR="00BB4FFA" w:rsidRPr="00917CBA" w:rsidRDefault="00BB4FFA" w:rsidP="0047545D">
            <w:pPr>
              <w:spacing w:line="238" w:lineRule="auto"/>
              <w:ind w:left="-112" w:right="-108" w:firstLine="4"/>
              <w:jc w:val="center"/>
              <w:rPr>
                <w:b/>
                <w:sz w:val="28"/>
                <w:szCs w:val="28"/>
                <w:lang w:val="cs-CZ"/>
              </w:rPr>
            </w:pPr>
            <w:r w:rsidRPr="00917CBA">
              <w:rPr>
                <w:b/>
                <w:sz w:val="28"/>
                <w:szCs w:val="28"/>
                <w:lang w:val="cs-CZ"/>
              </w:rPr>
              <w:t>Sagat sany</w:t>
            </w:r>
          </w:p>
        </w:tc>
      </w:tr>
      <w:tr w:rsidR="00BB4FFA" w:rsidRPr="00917CBA" w:rsidTr="00674FB4">
        <w:trPr>
          <w:trHeight w:val="434"/>
        </w:trPr>
        <w:tc>
          <w:tcPr>
            <w:tcW w:w="9243" w:type="dxa"/>
            <w:gridSpan w:val="3"/>
            <w:vAlign w:val="center"/>
          </w:tcPr>
          <w:p w:rsidR="00BB4FFA" w:rsidRPr="00917CBA" w:rsidRDefault="00BB4FFA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 w:rsidRPr="00917CBA">
              <w:rPr>
                <w:b/>
                <w:bCs/>
                <w:sz w:val="28"/>
                <w:szCs w:val="28"/>
                <w:lang w:val="tk-TM"/>
              </w:rPr>
              <w:t>V</w:t>
            </w:r>
            <w:r>
              <w:rPr>
                <w:b/>
                <w:bCs/>
                <w:sz w:val="28"/>
                <w:szCs w:val="28"/>
                <w:lang w:val="tk-TM"/>
              </w:rPr>
              <w:t>I</w:t>
            </w:r>
            <w:r w:rsidR="00CE70EF">
              <w:rPr>
                <w:b/>
                <w:bCs/>
                <w:sz w:val="28"/>
                <w:szCs w:val="28"/>
                <w:lang w:val="tk-TM"/>
              </w:rPr>
              <w:t>II</w:t>
            </w:r>
            <w:r w:rsidRPr="001E50F4">
              <w:rPr>
                <w:b/>
                <w:sz w:val="28"/>
                <w:szCs w:val="28"/>
                <w:lang w:val="tk-TM"/>
              </w:rPr>
              <w:t xml:space="preserve"> </w:t>
            </w:r>
            <w:r w:rsidRPr="00917CBA">
              <w:rPr>
                <w:b/>
                <w:sz w:val="28"/>
                <w:szCs w:val="28"/>
                <w:lang w:val="tk-TM"/>
              </w:rPr>
              <w:t>ýarymýyllyk</w:t>
            </w:r>
            <w:r w:rsidRPr="001E50F4">
              <w:rPr>
                <w:b/>
                <w:sz w:val="28"/>
                <w:szCs w:val="28"/>
                <w:lang w:val="tk-TM"/>
              </w:rPr>
              <w:t xml:space="preserve"> </w:t>
            </w:r>
            <w:r w:rsidR="00CE70EF">
              <w:rPr>
                <w:b/>
                <w:sz w:val="28"/>
                <w:szCs w:val="28"/>
                <w:lang w:val="tk-TM"/>
              </w:rPr>
              <w:t xml:space="preserve">32 </w:t>
            </w:r>
            <w:r w:rsidRPr="00917CBA">
              <w:rPr>
                <w:b/>
                <w:sz w:val="28"/>
                <w:szCs w:val="28"/>
                <w:lang w:val="tk-TM"/>
              </w:rPr>
              <w:t>sagat</w:t>
            </w:r>
          </w:p>
        </w:tc>
      </w:tr>
      <w:tr w:rsidR="003F1E2A" w:rsidRPr="00917CBA" w:rsidTr="00674FB4">
        <w:trPr>
          <w:trHeight w:val="1306"/>
        </w:trPr>
        <w:tc>
          <w:tcPr>
            <w:tcW w:w="709" w:type="dxa"/>
            <w:vAlign w:val="center"/>
          </w:tcPr>
          <w:p w:rsidR="003F1E2A" w:rsidRPr="004412BC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</w:t>
            </w:r>
          </w:p>
        </w:tc>
        <w:tc>
          <w:tcPr>
            <w:tcW w:w="7683" w:type="dxa"/>
          </w:tcPr>
          <w:p w:rsidR="003F1E2A" w:rsidRDefault="003F1E2A" w:rsidP="00EF18C3">
            <w:pPr>
              <w:tabs>
                <w:tab w:val="left" w:pos="184"/>
              </w:tabs>
              <w:spacing w:line="238" w:lineRule="auto"/>
              <w:ind w:left="325" w:hanging="325"/>
              <w:jc w:val="center"/>
              <w:rPr>
                <w:b/>
                <w:sz w:val="28"/>
                <w:szCs w:val="28"/>
                <w:lang w:val="tk-TM"/>
              </w:rPr>
            </w:pPr>
            <w:r w:rsidRPr="00B22EFB">
              <w:rPr>
                <w:b/>
                <w:sz w:val="28"/>
                <w:szCs w:val="28"/>
                <w:lang w:val="tk-TM"/>
              </w:rPr>
              <w:t>Ýönekeý gňrnişde ramkaly antennalar</w:t>
            </w:r>
          </w:p>
          <w:p w:rsidR="003F1E2A" w:rsidRDefault="000A3CA9" w:rsidP="00797A8F">
            <w:pPr>
              <w:tabs>
                <w:tab w:val="left" w:pos="184"/>
              </w:tabs>
              <w:spacing w:line="238" w:lineRule="auto"/>
              <w:ind w:left="325" w:hanging="325"/>
              <w:jc w:val="both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1. </w:t>
            </w:r>
            <w:r w:rsidR="003F1E2A">
              <w:rPr>
                <w:bCs/>
                <w:sz w:val="28"/>
                <w:szCs w:val="28"/>
                <w:lang w:val="tk-TM"/>
              </w:rPr>
              <w:t>Wertikal-polýar radiotokunlaryň elektromagnit meýdany.</w:t>
            </w:r>
          </w:p>
          <w:p w:rsidR="003F1E2A" w:rsidRDefault="000A3CA9" w:rsidP="00797A8F">
            <w:pPr>
              <w:tabs>
                <w:tab w:val="left" w:pos="184"/>
              </w:tabs>
              <w:spacing w:line="238" w:lineRule="auto"/>
              <w:ind w:left="325" w:hanging="325"/>
              <w:jc w:val="both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2. </w:t>
            </w:r>
            <w:r w:rsidR="003F1E2A">
              <w:rPr>
                <w:bCs/>
                <w:sz w:val="28"/>
                <w:szCs w:val="28"/>
                <w:lang w:val="tk-TM"/>
              </w:rPr>
              <w:t>Ramkaly antenna ARK-5,</w:t>
            </w:r>
            <w:r w:rsidR="003A3813">
              <w:rPr>
                <w:bCs/>
                <w:sz w:val="28"/>
                <w:szCs w:val="28"/>
                <w:lang w:val="tk-TM"/>
              </w:rPr>
              <w:t xml:space="preserve"> </w:t>
            </w:r>
            <w:r w:rsidR="003F1E2A">
              <w:rPr>
                <w:bCs/>
                <w:sz w:val="28"/>
                <w:szCs w:val="28"/>
                <w:lang w:val="tk-TM"/>
              </w:rPr>
              <w:t>ARK-9,</w:t>
            </w:r>
            <w:r w:rsidR="003A3813">
              <w:rPr>
                <w:bCs/>
                <w:sz w:val="28"/>
                <w:szCs w:val="28"/>
                <w:lang w:val="tk-TM"/>
              </w:rPr>
              <w:t xml:space="preserve"> </w:t>
            </w:r>
            <w:r w:rsidR="003F1E2A">
              <w:rPr>
                <w:bCs/>
                <w:sz w:val="28"/>
                <w:szCs w:val="28"/>
                <w:lang w:val="tk-TM"/>
              </w:rPr>
              <w:t>ARK-25.</w:t>
            </w:r>
          </w:p>
          <w:p w:rsidR="003F1E2A" w:rsidRPr="00BD0473" w:rsidRDefault="000A3CA9" w:rsidP="00797A8F">
            <w:pPr>
              <w:tabs>
                <w:tab w:val="left" w:pos="184"/>
              </w:tabs>
              <w:spacing w:line="238" w:lineRule="auto"/>
              <w:ind w:left="325" w:hanging="325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3. </w:t>
            </w:r>
            <w:r w:rsidR="003F1E2A">
              <w:rPr>
                <w:bCs/>
                <w:sz w:val="28"/>
                <w:szCs w:val="28"/>
                <w:lang w:val="tk-TM"/>
              </w:rPr>
              <w:t>Goniometrik antenna.</w:t>
            </w:r>
          </w:p>
          <w:p w:rsidR="003A3813" w:rsidRPr="00794516" w:rsidRDefault="003A3813" w:rsidP="00797A8F">
            <w:pPr>
              <w:pStyle w:val="a3"/>
              <w:tabs>
                <w:tab w:val="left" w:pos="1701"/>
              </w:tabs>
              <w:ind w:left="325" w:right="-18" w:hanging="32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797A8F">
            <w:pPr>
              <w:tabs>
                <w:tab w:val="left" w:pos="325"/>
              </w:tabs>
              <w:spacing w:line="238" w:lineRule="auto"/>
              <w:ind w:left="325" w:hanging="325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E7A33">
            <w:pPr>
              <w:tabs>
                <w:tab w:val="left" w:pos="325"/>
              </w:tabs>
              <w:spacing w:line="238" w:lineRule="auto"/>
              <w:ind w:left="325" w:hanging="2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 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AD0B70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F1E2A" w:rsidRPr="003F1E2A" w:rsidRDefault="003A3813" w:rsidP="00797A8F">
            <w:pPr>
              <w:tabs>
                <w:tab w:val="left" w:pos="184"/>
              </w:tabs>
              <w:spacing w:line="238" w:lineRule="auto"/>
              <w:ind w:left="325" w:hanging="325"/>
              <w:jc w:val="both"/>
              <w:rPr>
                <w:b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F3138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1064"/>
        </w:trPr>
        <w:tc>
          <w:tcPr>
            <w:tcW w:w="709" w:type="dxa"/>
            <w:vAlign w:val="center"/>
          </w:tcPr>
          <w:p w:rsidR="003F1E2A" w:rsidRPr="004412BC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  <w:tc>
          <w:tcPr>
            <w:tcW w:w="7683" w:type="dxa"/>
          </w:tcPr>
          <w:p w:rsidR="003F1E2A" w:rsidRDefault="003F1E2A" w:rsidP="00294E5E">
            <w:pPr>
              <w:tabs>
                <w:tab w:val="left" w:pos="184"/>
              </w:tabs>
              <w:spacing w:line="238" w:lineRule="auto"/>
              <w:ind w:left="325" w:hanging="325"/>
              <w:jc w:val="center"/>
              <w:rPr>
                <w:b/>
                <w:sz w:val="28"/>
                <w:szCs w:val="28"/>
                <w:lang w:val="tk-TM"/>
              </w:rPr>
            </w:pPr>
            <w:r w:rsidRPr="005F155B">
              <w:rPr>
                <w:b/>
                <w:sz w:val="28"/>
                <w:szCs w:val="28"/>
                <w:lang w:val="tk-TM"/>
              </w:rPr>
              <w:t>Golaý nawigasiýa radiotehniki ulgamy</w:t>
            </w:r>
          </w:p>
          <w:p w:rsidR="003F1E2A" w:rsidRDefault="000A3CA9" w:rsidP="00797A8F">
            <w:pPr>
              <w:tabs>
                <w:tab w:val="left" w:pos="184"/>
              </w:tabs>
              <w:spacing w:line="238" w:lineRule="auto"/>
              <w:ind w:left="325" w:hanging="325"/>
              <w:jc w:val="both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1. </w:t>
            </w:r>
            <w:r w:rsidR="003F1E2A">
              <w:rPr>
                <w:bCs/>
                <w:sz w:val="28"/>
                <w:szCs w:val="28"/>
                <w:lang w:val="en-US"/>
              </w:rPr>
              <w:t>VOR bur</w:t>
            </w:r>
            <w:r w:rsidR="003F1E2A">
              <w:rPr>
                <w:bCs/>
                <w:sz w:val="28"/>
                <w:szCs w:val="28"/>
                <w:lang w:val="tk-TM"/>
              </w:rPr>
              <w:t>ç ölçeýji radionawigasion ulgamy.</w:t>
            </w:r>
          </w:p>
          <w:p w:rsidR="003F1E2A" w:rsidRDefault="000A3CA9" w:rsidP="00797A8F">
            <w:pPr>
              <w:tabs>
                <w:tab w:val="left" w:pos="184"/>
              </w:tabs>
              <w:spacing w:line="238" w:lineRule="auto"/>
              <w:ind w:left="325" w:hanging="325"/>
              <w:jc w:val="both"/>
              <w:rPr>
                <w:bCs/>
                <w:sz w:val="28"/>
                <w:szCs w:val="28"/>
                <w:lang w:val="tk-TM"/>
              </w:rPr>
            </w:pPr>
            <w:r w:rsidRPr="000A3CA9">
              <w:rPr>
                <w:bCs/>
                <w:sz w:val="28"/>
                <w:szCs w:val="28"/>
                <w:lang w:val="tk-TM"/>
              </w:rPr>
              <w:t xml:space="preserve">2. </w:t>
            </w:r>
            <w:r w:rsidR="003F1E2A" w:rsidRPr="003F1E2A">
              <w:rPr>
                <w:bCs/>
                <w:sz w:val="28"/>
                <w:szCs w:val="28"/>
                <w:lang w:val="tk-TM"/>
              </w:rPr>
              <w:t>VOR</w:t>
            </w:r>
            <w:r w:rsidR="003F1E2A">
              <w:rPr>
                <w:bCs/>
                <w:sz w:val="28"/>
                <w:szCs w:val="28"/>
                <w:lang w:val="tk-TM"/>
              </w:rPr>
              <w:t xml:space="preserve"> </w:t>
            </w:r>
            <w:r w:rsidR="003F1E2A" w:rsidRPr="003F1E2A">
              <w:rPr>
                <w:bCs/>
                <w:sz w:val="28"/>
                <w:szCs w:val="28"/>
                <w:lang w:val="tk-TM"/>
              </w:rPr>
              <w:t>radioma</w:t>
            </w:r>
            <w:r w:rsidR="003F1E2A">
              <w:rPr>
                <w:bCs/>
                <w:sz w:val="28"/>
                <w:szCs w:val="28"/>
                <w:lang w:val="tk-TM"/>
              </w:rPr>
              <w:t>ýagynyň çözýän meseleleri.</w:t>
            </w:r>
          </w:p>
          <w:p w:rsidR="003F1E2A" w:rsidRDefault="000A3CA9" w:rsidP="00797A8F">
            <w:pPr>
              <w:tabs>
                <w:tab w:val="left" w:pos="184"/>
              </w:tabs>
              <w:spacing w:line="238" w:lineRule="auto"/>
              <w:ind w:left="325" w:hanging="325"/>
              <w:jc w:val="both"/>
              <w:rPr>
                <w:bCs/>
                <w:sz w:val="28"/>
                <w:szCs w:val="28"/>
                <w:lang w:val="tk-TM"/>
              </w:rPr>
            </w:pPr>
            <w:r w:rsidRPr="000A3CA9">
              <w:rPr>
                <w:bCs/>
                <w:sz w:val="28"/>
                <w:szCs w:val="28"/>
                <w:lang w:val="tk-TM"/>
              </w:rPr>
              <w:t xml:space="preserve">3. </w:t>
            </w:r>
            <w:r w:rsidR="003F1E2A">
              <w:rPr>
                <w:bCs/>
                <w:sz w:val="28"/>
                <w:szCs w:val="28"/>
                <w:lang w:val="tk-TM"/>
              </w:rPr>
              <w:t xml:space="preserve">Rodiomaýaklary kesgitlemek üçin </w:t>
            </w:r>
            <w:r w:rsidR="003F1E2A" w:rsidRPr="003F1E2A">
              <w:rPr>
                <w:bCs/>
                <w:sz w:val="28"/>
                <w:szCs w:val="28"/>
                <w:lang w:val="tk-TM"/>
              </w:rPr>
              <w:t xml:space="preserve">MORZE </w:t>
            </w:r>
            <w:r w:rsidR="003F1E2A">
              <w:rPr>
                <w:bCs/>
                <w:sz w:val="28"/>
                <w:szCs w:val="28"/>
                <w:lang w:val="tk-TM"/>
              </w:rPr>
              <w:t>kody.</w:t>
            </w:r>
          </w:p>
          <w:p w:rsidR="00674FB4" w:rsidRDefault="00674FB4" w:rsidP="00797A8F">
            <w:pPr>
              <w:pStyle w:val="a3"/>
              <w:tabs>
                <w:tab w:val="left" w:pos="1701"/>
              </w:tabs>
              <w:ind w:left="325" w:right="-18" w:hanging="325"/>
              <w:jc w:val="center"/>
              <w:rPr>
                <w:b/>
                <w:bCs/>
                <w:sz w:val="28"/>
                <w:szCs w:val="28"/>
                <w:lang w:val="tk-TM"/>
              </w:rPr>
            </w:pPr>
          </w:p>
          <w:p w:rsidR="003A3813" w:rsidRPr="00794516" w:rsidRDefault="003A3813" w:rsidP="00797A8F">
            <w:pPr>
              <w:pStyle w:val="a3"/>
              <w:tabs>
                <w:tab w:val="left" w:pos="1701"/>
              </w:tabs>
              <w:ind w:left="325" w:right="-18" w:hanging="325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lastRenderedPageBreak/>
              <w:t>Edebiýatlar</w:t>
            </w:r>
          </w:p>
          <w:p w:rsidR="003A3813" w:rsidRPr="002E2733" w:rsidRDefault="003A3813" w:rsidP="00797A8F">
            <w:pPr>
              <w:tabs>
                <w:tab w:val="left" w:pos="325"/>
              </w:tabs>
              <w:spacing w:line="238" w:lineRule="auto"/>
              <w:ind w:left="325" w:hanging="325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E7A33">
            <w:pPr>
              <w:tabs>
                <w:tab w:val="left" w:pos="325"/>
              </w:tabs>
              <w:spacing w:line="238" w:lineRule="auto"/>
              <w:ind w:left="325" w:hanging="2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 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AD0B70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5F155B" w:rsidRDefault="003A3813" w:rsidP="00797A8F">
            <w:pPr>
              <w:tabs>
                <w:tab w:val="left" w:pos="184"/>
              </w:tabs>
              <w:spacing w:line="238" w:lineRule="auto"/>
              <w:ind w:left="325" w:hanging="325"/>
              <w:jc w:val="both"/>
              <w:rPr>
                <w:bCs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F3138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3F1E2A" w:rsidRPr="00917CBA" w:rsidTr="00674FB4">
        <w:trPr>
          <w:trHeight w:val="553"/>
        </w:trPr>
        <w:tc>
          <w:tcPr>
            <w:tcW w:w="709" w:type="dxa"/>
            <w:vAlign w:val="center"/>
          </w:tcPr>
          <w:p w:rsidR="003F1E2A" w:rsidRPr="004412BC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3</w:t>
            </w:r>
          </w:p>
        </w:tc>
        <w:tc>
          <w:tcPr>
            <w:tcW w:w="7683" w:type="dxa"/>
          </w:tcPr>
          <w:p w:rsidR="003F1E2A" w:rsidRDefault="003F1E2A" w:rsidP="00AC5605">
            <w:pPr>
              <w:tabs>
                <w:tab w:val="left" w:pos="184"/>
              </w:tabs>
              <w:spacing w:line="238" w:lineRule="auto"/>
              <w:ind w:left="325" w:hanging="283"/>
              <w:jc w:val="center"/>
              <w:rPr>
                <w:rFonts w:eastAsia="Calibri"/>
                <w:b/>
                <w:bCs/>
                <w:sz w:val="28"/>
                <w:szCs w:val="32"/>
                <w:lang w:val="tk-TM"/>
              </w:rPr>
            </w:pPr>
            <w:r w:rsidRPr="003F1E2A">
              <w:rPr>
                <w:rFonts w:eastAsia="Calibri"/>
                <w:b/>
                <w:bCs/>
                <w:sz w:val="28"/>
                <w:szCs w:val="32"/>
                <w:lang w:val="tk-TM"/>
              </w:rPr>
              <w:t xml:space="preserve">VOR </w:t>
            </w:r>
            <w:r w:rsidRPr="005F155B">
              <w:rPr>
                <w:rFonts w:eastAsia="Calibri"/>
                <w:b/>
                <w:bCs/>
                <w:sz w:val="28"/>
                <w:szCs w:val="32"/>
                <w:lang w:val="tk-TM"/>
              </w:rPr>
              <w:t>radiomaýagyň işleýiş prinsipi</w:t>
            </w:r>
          </w:p>
          <w:p w:rsidR="003F1E2A" w:rsidRPr="004302DC" w:rsidRDefault="000A3CA9" w:rsidP="00AC5605">
            <w:pPr>
              <w:tabs>
                <w:tab w:val="left" w:pos="184"/>
              </w:tabs>
              <w:spacing w:line="238" w:lineRule="auto"/>
              <w:ind w:left="325" w:hanging="283"/>
              <w:rPr>
                <w:rFonts w:eastAsia="Calibri"/>
                <w:sz w:val="28"/>
                <w:szCs w:val="32"/>
                <w:lang w:val="tk-TM"/>
              </w:rPr>
            </w:pPr>
            <w:r w:rsidRPr="0047545D">
              <w:rPr>
                <w:rFonts w:eastAsia="Calibri"/>
                <w:sz w:val="28"/>
                <w:szCs w:val="32"/>
                <w:lang w:val="tk-TM"/>
              </w:rPr>
              <w:t xml:space="preserve">1. </w:t>
            </w:r>
            <w:r w:rsidR="003F1E2A" w:rsidRPr="003F1E2A">
              <w:rPr>
                <w:rFonts w:eastAsia="Calibri"/>
                <w:sz w:val="28"/>
                <w:szCs w:val="32"/>
                <w:lang w:val="tk-TM"/>
              </w:rPr>
              <w:t xml:space="preserve">VOR </w:t>
            </w:r>
            <w:r w:rsidR="003F1E2A">
              <w:rPr>
                <w:rFonts w:eastAsia="Calibri"/>
                <w:sz w:val="28"/>
                <w:szCs w:val="32"/>
                <w:lang w:val="tk-TM"/>
              </w:rPr>
              <w:t>ulgamynyň</w:t>
            </w:r>
            <w:r w:rsidR="003F1E2A" w:rsidRPr="004302DC">
              <w:rPr>
                <w:rFonts w:eastAsia="Calibri"/>
                <w:sz w:val="28"/>
                <w:szCs w:val="32"/>
                <w:lang w:val="tk-TM"/>
              </w:rPr>
              <w:t xml:space="preserve"> işleýiş prinsipi.</w:t>
            </w:r>
          </w:p>
          <w:p w:rsidR="003F1E2A" w:rsidRDefault="000A3CA9" w:rsidP="00AC5605">
            <w:pPr>
              <w:tabs>
                <w:tab w:val="left" w:pos="184"/>
              </w:tabs>
              <w:spacing w:line="238" w:lineRule="auto"/>
              <w:ind w:left="325" w:hanging="283"/>
              <w:rPr>
                <w:rFonts w:eastAsia="Calibri"/>
                <w:sz w:val="28"/>
                <w:szCs w:val="32"/>
                <w:lang w:val="en-US"/>
              </w:rPr>
            </w:pPr>
            <w:r>
              <w:rPr>
                <w:rFonts w:eastAsia="Calibri"/>
                <w:sz w:val="28"/>
                <w:szCs w:val="32"/>
                <w:lang w:val="en-US"/>
              </w:rPr>
              <w:t xml:space="preserve">2. </w:t>
            </w:r>
            <w:r w:rsidR="003F1E2A">
              <w:rPr>
                <w:rFonts w:eastAsia="Calibri"/>
                <w:sz w:val="28"/>
                <w:szCs w:val="32"/>
                <w:lang w:val="tk-TM"/>
              </w:rPr>
              <w:t xml:space="preserve">Standart </w:t>
            </w:r>
            <w:r w:rsidR="003F1E2A">
              <w:rPr>
                <w:rFonts w:eastAsia="Calibri"/>
                <w:sz w:val="28"/>
                <w:szCs w:val="32"/>
                <w:lang w:val="en-US"/>
              </w:rPr>
              <w:t xml:space="preserve">VOR </w:t>
            </w:r>
            <w:proofErr w:type="spellStart"/>
            <w:r w:rsidR="003F1E2A">
              <w:rPr>
                <w:rFonts w:eastAsia="Calibri"/>
                <w:sz w:val="28"/>
                <w:szCs w:val="32"/>
                <w:lang w:val="en-US"/>
              </w:rPr>
              <w:t>ulgamy</w:t>
            </w:r>
            <w:proofErr w:type="spellEnd"/>
            <w:r w:rsidR="003F1E2A">
              <w:rPr>
                <w:rFonts w:eastAsia="Calibri"/>
                <w:sz w:val="28"/>
                <w:szCs w:val="32"/>
                <w:lang w:val="en-US"/>
              </w:rPr>
              <w:t>.</w:t>
            </w:r>
          </w:p>
          <w:p w:rsidR="003F1E2A" w:rsidRDefault="000A3CA9" w:rsidP="00AC5605">
            <w:pPr>
              <w:tabs>
                <w:tab w:val="left" w:pos="184"/>
              </w:tabs>
              <w:spacing w:line="238" w:lineRule="auto"/>
              <w:ind w:left="325" w:hanging="283"/>
              <w:rPr>
                <w:rFonts w:eastAsia="Calibri"/>
                <w:sz w:val="28"/>
                <w:szCs w:val="32"/>
                <w:lang w:val="tk-TM"/>
              </w:rPr>
            </w:pPr>
            <w:r>
              <w:rPr>
                <w:rFonts w:eastAsia="Calibri"/>
                <w:sz w:val="28"/>
                <w:szCs w:val="32"/>
                <w:lang w:val="en-US"/>
              </w:rPr>
              <w:t xml:space="preserve">3. </w:t>
            </w:r>
            <w:r w:rsidR="003F1E2A">
              <w:rPr>
                <w:rFonts w:eastAsia="Calibri"/>
                <w:sz w:val="28"/>
                <w:szCs w:val="32"/>
                <w:lang w:val="en-US"/>
              </w:rPr>
              <w:t>DVOR radio</w:t>
            </w:r>
            <w:r w:rsidR="003F1E2A">
              <w:rPr>
                <w:rFonts w:eastAsia="Calibri"/>
                <w:sz w:val="28"/>
                <w:szCs w:val="32"/>
                <w:lang w:val="tk-TM"/>
              </w:rPr>
              <w:t>maýagyň antenna ulgamy.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Popyýewa Ogulbagt. Aşgabat 2018.</w:t>
            </w:r>
          </w:p>
          <w:p w:rsidR="00AC5605" w:rsidRDefault="00AC5605" w:rsidP="00AC5605">
            <w:pPr>
              <w:tabs>
                <w:tab w:val="left" w:pos="467"/>
                <w:tab w:val="left" w:pos="60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4302DC" w:rsidRDefault="003A3813" w:rsidP="00AC5605">
            <w:pPr>
              <w:tabs>
                <w:tab w:val="left" w:pos="184"/>
              </w:tabs>
              <w:spacing w:line="238" w:lineRule="auto"/>
              <w:ind w:left="325" w:hanging="283"/>
              <w:rPr>
                <w:rFonts w:eastAsia="Calibri"/>
                <w:sz w:val="28"/>
                <w:szCs w:val="32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F3138" w:rsidRDefault="003F1E2A" w:rsidP="00674FB4">
            <w:pPr>
              <w:spacing w:line="238" w:lineRule="auto"/>
              <w:ind w:left="-247" w:right="-25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699"/>
        </w:trPr>
        <w:tc>
          <w:tcPr>
            <w:tcW w:w="709" w:type="dxa"/>
            <w:vAlign w:val="center"/>
          </w:tcPr>
          <w:p w:rsidR="003F1E2A" w:rsidRPr="00917CBA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4</w:t>
            </w:r>
          </w:p>
        </w:tc>
        <w:tc>
          <w:tcPr>
            <w:tcW w:w="7683" w:type="dxa"/>
          </w:tcPr>
          <w:p w:rsidR="003F1E2A" w:rsidRDefault="003F1E2A" w:rsidP="00AC5605">
            <w:pPr>
              <w:tabs>
                <w:tab w:val="left" w:pos="467"/>
              </w:tabs>
              <w:spacing w:line="238" w:lineRule="auto"/>
              <w:ind w:left="325" w:hanging="283"/>
              <w:jc w:val="center"/>
              <w:rPr>
                <w:rFonts w:eastAsia="Calibri"/>
                <w:b/>
                <w:bCs/>
                <w:sz w:val="28"/>
                <w:szCs w:val="32"/>
                <w:lang w:val="tk-TM"/>
              </w:rPr>
            </w:pPr>
            <w:r w:rsidRPr="004302DC">
              <w:rPr>
                <w:rFonts w:eastAsia="Calibri"/>
                <w:b/>
                <w:bCs/>
                <w:sz w:val="28"/>
                <w:szCs w:val="32"/>
                <w:lang w:val="tk-TM"/>
              </w:rPr>
              <w:t>DME ulgamy</w:t>
            </w:r>
          </w:p>
          <w:p w:rsidR="003F1E2A" w:rsidRDefault="000A3CA9" w:rsidP="00AC5605">
            <w:pPr>
              <w:tabs>
                <w:tab w:val="left" w:pos="467"/>
              </w:tabs>
              <w:spacing w:line="238" w:lineRule="auto"/>
              <w:ind w:left="325" w:hanging="283"/>
              <w:jc w:val="both"/>
              <w:rPr>
                <w:rFonts w:eastAsia="Calibri"/>
                <w:sz w:val="28"/>
                <w:szCs w:val="32"/>
                <w:lang w:val="tk-TM"/>
              </w:rPr>
            </w:pPr>
            <w:r w:rsidRPr="000A3CA9">
              <w:rPr>
                <w:rFonts w:eastAsia="Calibri"/>
                <w:sz w:val="28"/>
                <w:szCs w:val="32"/>
                <w:lang w:val="tk-TM"/>
              </w:rPr>
              <w:t xml:space="preserve">1. </w:t>
            </w:r>
            <w:r w:rsidR="003F1E2A" w:rsidRPr="004302DC">
              <w:rPr>
                <w:rFonts w:eastAsia="Calibri"/>
                <w:sz w:val="28"/>
                <w:szCs w:val="32"/>
                <w:lang w:val="tk-TM"/>
              </w:rPr>
              <w:t>DME ulgamynyň niýetlenşi.</w:t>
            </w:r>
          </w:p>
          <w:p w:rsidR="003F1E2A" w:rsidRDefault="000A3CA9" w:rsidP="00AC5605">
            <w:pPr>
              <w:tabs>
                <w:tab w:val="left" w:pos="467"/>
              </w:tabs>
              <w:spacing w:line="238" w:lineRule="auto"/>
              <w:ind w:left="325" w:hanging="283"/>
              <w:jc w:val="both"/>
              <w:rPr>
                <w:rFonts w:eastAsia="Calibri"/>
                <w:sz w:val="28"/>
                <w:szCs w:val="32"/>
                <w:lang w:val="tk-TM"/>
              </w:rPr>
            </w:pPr>
            <w:r w:rsidRPr="000A3CA9">
              <w:rPr>
                <w:rFonts w:eastAsia="Calibri"/>
                <w:sz w:val="28"/>
                <w:szCs w:val="32"/>
                <w:lang w:val="tk-TM"/>
              </w:rPr>
              <w:t xml:space="preserve">2. </w:t>
            </w:r>
            <w:r w:rsidR="003F1E2A" w:rsidRPr="004302DC">
              <w:rPr>
                <w:rFonts w:eastAsia="Calibri"/>
                <w:sz w:val="28"/>
                <w:szCs w:val="32"/>
                <w:lang w:val="tk-TM"/>
              </w:rPr>
              <w:t xml:space="preserve">DME ulgamynyň </w:t>
            </w:r>
            <w:r w:rsidR="003F1E2A">
              <w:rPr>
                <w:rFonts w:eastAsia="Calibri"/>
                <w:sz w:val="28"/>
                <w:szCs w:val="32"/>
                <w:lang w:val="tk-TM"/>
              </w:rPr>
              <w:t>işleýiş prinsipleri.</w:t>
            </w:r>
          </w:p>
          <w:p w:rsidR="003F1E2A" w:rsidRDefault="000A3CA9" w:rsidP="00AC5605">
            <w:pPr>
              <w:tabs>
                <w:tab w:val="left" w:pos="467"/>
              </w:tabs>
              <w:spacing w:line="238" w:lineRule="auto"/>
              <w:ind w:left="325" w:hanging="283"/>
              <w:jc w:val="both"/>
              <w:rPr>
                <w:rFonts w:eastAsia="Calibri"/>
                <w:sz w:val="28"/>
                <w:szCs w:val="32"/>
                <w:lang w:val="tk-TM"/>
              </w:rPr>
            </w:pPr>
            <w:r w:rsidRPr="0047545D">
              <w:rPr>
                <w:rFonts w:eastAsia="Calibri"/>
                <w:sz w:val="28"/>
                <w:szCs w:val="32"/>
                <w:lang w:val="tk-TM"/>
              </w:rPr>
              <w:t xml:space="preserve">3. </w:t>
            </w:r>
            <w:r w:rsidR="003F1E2A">
              <w:rPr>
                <w:rFonts w:eastAsia="Calibri"/>
                <w:sz w:val="28"/>
                <w:szCs w:val="32"/>
                <w:lang w:val="tk-TM"/>
              </w:rPr>
              <w:t xml:space="preserve">DME radiomaýagy bilen </w:t>
            </w:r>
            <w:r w:rsidR="003F1E2A" w:rsidRPr="003F1E2A">
              <w:rPr>
                <w:rFonts w:eastAsia="Calibri"/>
                <w:sz w:val="28"/>
                <w:szCs w:val="32"/>
                <w:lang w:val="tk-TM"/>
              </w:rPr>
              <w:t xml:space="preserve">VOR </w:t>
            </w:r>
            <w:r w:rsidR="003F1E2A">
              <w:rPr>
                <w:rFonts w:eastAsia="Calibri"/>
                <w:sz w:val="28"/>
                <w:szCs w:val="32"/>
                <w:lang w:val="tk-TM"/>
              </w:rPr>
              <w:t>ulgamynyň bilelikde işleýşi.</w:t>
            </w:r>
          </w:p>
          <w:p w:rsidR="003A3813" w:rsidRPr="00794516" w:rsidRDefault="003A3813" w:rsidP="00AC5605">
            <w:pPr>
              <w:pStyle w:val="a3"/>
              <w:tabs>
                <w:tab w:val="left" w:pos="467"/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  <w:tab w:val="left" w:pos="467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C5605" w:rsidRDefault="00AC5605" w:rsidP="00AC5605">
            <w:pPr>
              <w:tabs>
                <w:tab w:val="left" w:pos="467"/>
                <w:tab w:val="left" w:pos="60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4302DC" w:rsidRDefault="003A3813" w:rsidP="00AC5605">
            <w:pPr>
              <w:tabs>
                <w:tab w:val="left" w:pos="467"/>
              </w:tabs>
              <w:spacing w:line="238" w:lineRule="auto"/>
              <w:ind w:left="325" w:hanging="283"/>
              <w:jc w:val="both"/>
              <w:rPr>
                <w:rFonts w:eastAsia="Calibri"/>
                <w:sz w:val="28"/>
                <w:szCs w:val="32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F3138" w:rsidRDefault="003F1E2A" w:rsidP="00674FB4">
            <w:pPr>
              <w:spacing w:line="238" w:lineRule="auto"/>
              <w:ind w:left="-247" w:right="-25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1096"/>
        </w:trPr>
        <w:tc>
          <w:tcPr>
            <w:tcW w:w="709" w:type="dxa"/>
            <w:vAlign w:val="center"/>
          </w:tcPr>
          <w:p w:rsidR="003F1E2A" w:rsidRPr="00917CBA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5</w:t>
            </w:r>
          </w:p>
        </w:tc>
        <w:tc>
          <w:tcPr>
            <w:tcW w:w="7683" w:type="dxa"/>
          </w:tcPr>
          <w:p w:rsidR="003F1E2A" w:rsidRDefault="003F1E2A" w:rsidP="00AC5605">
            <w:pPr>
              <w:tabs>
                <w:tab w:val="left" w:pos="467"/>
              </w:tabs>
              <w:spacing w:line="238" w:lineRule="auto"/>
              <w:ind w:left="325" w:hanging="283"/>
              <w:jc w:val="center"/>
              <w:rPr>
                <w:sz w:val="28"/>
                <w:szCs w:val="28"/>
                <w:lang w:val="tk-TM"/>
              </w:rPr>
            </w:pPr>
            <w:r w:rsidRPr="0004620F">
              <w:rPr>
                <w:b/>
                <w:bCs/>
                <w:sz w:val="28"/>
                <w:szCs w:val="28"/>
                <w:lang w:val="tk-TM"/>
              </w:rPr>
              <w:t>Uçar uzaklyk ölçeýjiler</w:t>
            </w:r>
          </w:p>
          <w:p w:rsidR="003F1E2A" w:rsidRDefault="00794516" w:rsidP="00AC5605">
            <w:pPr>
              <w:tabs>
                <w:tab w:val="left" w:pos="467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3F1E2A" w:rsidRPr="0004620F">
              <w:rPr>
                <w:sz w:val="28"/>
                <w:szCs w:val="28"/>
                <w:lang w:val="tk-TM"/>
              </w:rPr>
              <w:t>Uzaklyk ölçeýjiler</w:t>
            </w:r>
            <w:r w:rsidR="003F1E2A">
              <w:rPr>
                <w:sz w:val="28"/>
                <w:szCs w:val="28"/>
                <w:lang w:val="tk-TM"/>
              </w:rPr>
              <w:t>iň elektro-tehniki häsiýetnamalary.</w:t>
            </w:r>
          </w:p>
          <w:p w:rsidR="003F1E2A" w:rsidRDefault="00794516" w:rsidP="00AC5605">
            <w:pPr>
              <w:tabs>
                <w:tab w:val="left" w:pos="467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3F1E2A">
              <w:rPr>
                <w:sz w:val="28"/>
                <w:szCs w:val="28"/>
                <w:lang w:val="tk-TM"/>
              </w:rPr>
              <w:t>SD-75 uzaklyk ölçeýjisiniň düzümi.</w:t>
            </w:r>
          </w:p>
          <w:p w:rsidR="003F1E2A" w:rsidRDefault="00794516" w:rsidP="00AC5605">
            <w:pPr>
              <w:tabs>
                <w:tab w:val="left" w:pos="467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3. </w:t>
            </w:r>
            <w:r w:rsidR="003F1E2A">
              <w:rPr>
                <w:sz w:val="28"/>
                <w:szCs w:val="28"/>
                <w:lang w:val="tk-TM"/>
              </w:rPr>
              <w:t>SD-75 uzaklyk ölçeýjisiniň struktura shemasy.</w:t>
            </w:r>
          </w:p>
          <w:p w:rsidR="003A3813" w:rsidRPr="00794516" w:rsidRDefault="003A3813" w:rsidP="00AC5605">
            <w:pPr>
              <w:pStyle w:val="a3"/>
              <w:tabs>
                <w:tab w:val="left" w:pos="467"/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467"/>
                <w:tab w:val="left" w:pos="60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C5605">
            <w:pPr>
              <w:tabs>
                <w:tab w:val="left" w:pos="467"/>
                <w:tab w:val="left" w:pos="60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</w:t>
            </w:r>
            <w:r w:rsidR="00F42146">
              <w:rPr>
                <w:sz w:val="28"/>
                <w:szCs w:val="28"/>
                <w:lang w:val="tk-TM"/>
              </w:rPr>
              <w:t xml:space="preserve"> </w:t>
            </w:r>
            <w:r>
              <w:rPr>
                <w:sz w:val="28"/>
                <w:szCs w:val="28"/>
                <w:lang w:val="tk-TM"/>
              </w:rPr>
              <w:t>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 w:rsidR="00F42146"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797A8F"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04620F" w:rsidRDefault="003A3813" w:rsidP="00AC5605">
            <w:pPr>
              <w:tabs>
                <w:tab w:val="left" w:pos="467"/>
                <w:tab w:val="left" w:pos="60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F3138" w:rsidRDefault="003F1E2A" w:rsidP="00674FB4">
            <w:pPr>
              <w:spacing w:line="238" w:lineRule="auto"/>
              <w:ind w:left="-247" w:right="-25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1736"/>
        </w:trPr>
        <w:tc>
          <w:tcPr>
            <w:tcW w:w="709" w:type="dxa"/>
            <w:vAlign w:val="center"/>
          </w:tcPr>
          <w:p w:rsidR="003F1E2A" w:rsidRPr="00CC046E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lastRenderedPageBreak/>
              <w:t>6</w:t>
            </w:r>
          </w:p>
        </w:tc>
        <w:tc>
          <w:tcPr>
            <w:tcW w:w="7683" w:type="dxa"/>
          </w:tcPr>
          <w:p w:rsidR="003F1E2A" w:rsidRDefault="003F1E2A" w:rsidP="00AC5605">
            <w:pPr>
              <w:tabs>
                <w:tab w:val="left" w:pos="467"/>
              </w:tabs>
              <w:spacing w:line="238" w:lineRule="auto"/>
              <w:ind w:left="325" w:hanging="283"/>
              <w:jc w:val="center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>Howa gämileriniň gonuş ulgamlary</w:t>
            </w:r>
          </w:p>
          <w:p w:rsidR="003F1E2A" w:rsidRDefault="00794516" w:rsidP="00AC5605">
            <w:pPr>
              <w:tabs>
                <w:tab w:val="left" w:pos="467"/>
              </w:tabs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47545D">
              <w:rPr>
                <w:bCs/>
                <w:sz w:val="28"/>
                <w:szCs w:val="28"/>
                <w:lang w:val="tk-TM"/>
              </w:rPr>
              <w:t xml:space="preserve">1. </w:t>
            </w:r>
            <w:r w:rsidR="003F1E2A" w:rsidRPr="0004620F">
              <w:rPr>
                <w:bCs/>
                <w:sz w:val="28"/>
                <w:szCs w:val="28"/>
                <w:lang w:val="tk-TM"/>
              </w:rPr>
              <w:t>Raýat</w:t>
            </w:r>
            <w:r w:rsidR="003F1E2A">
              <w:rPr>
                <w:bCs/>
                <w:sz w:val="28"/>
                <w:szCs w:val="28"/>
                <w:lang w:val="tk-TM"/>
              </w:rPr>
              <w:t xml:space="preserve"> awiasiýasynyň gonuş ulgamlary.</w:t>
            </w:r>
          </w:p>
          <w:p w:rsidR="003F1E2A" w:rsidRDefault="00794516" w:rsidP="00AC5605">
            <w:pPr>
              <w:tabs>
                <w:tab w:val="left" w:pos="467"/>
              </w:tabs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2. </w:t>
            </w:r>
            <w:r w:rsidR="003F1E2A">
              <w:rPr>
                <w:bCs/>
                <w:sz w:val="28"/>
                <w:szCs w:val="28"/>
                <w:lang w:val="tk-TM"/>
              </w:rPr>
              <w:t>SP-50 ulgamynda kurs we glissada liniýalary boýunça gonuşa girmek.</w:t>
            </w:r>
          </w:p>
          <w:p w:rsidR="003F1E2A" w:rsidRDefault="00794516" w:rsidP="00AC5605">
            <w:pPr>
              <w:tabs>
                <w:tab w:val="left" w:pos="467"/>
              </w:tabs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674FB4">
              <w:rPr>
                <w:bCs/>
                <w:sz w:val="28"/>
                <w:szCs w:val="28"/>
                <w:lang w:val="tk-TM"/>
              </w:rPr>
              <w:t xml:space="preserve">3. </w:t>
            </w:r>
            <w:r w:rsidR="003F1E2A">
              <w:rPr>
                <w:bCs/>
                <w:sz w:val="28"/>
                <w:szCs w:val="28"/>
                <w:lang w:val="tk-TM"/>
              </w:rPr>
              <w:t>Golaý nawigasiýa radiotehniki ulgamlary.</w:t>
            </w:r>
          </w:p>
          <w:p w:rsidR="003A3813" w:rsidRPr="00794516" w:rsidRDefault="003A3813" w:rsidP="00AC5605">
            <w:pPr>
              <w:pStyle w:val="a3"/>
              <w:tabs>
                <w:tab w:val="left" w:pos="467"/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  <w:tab w:val="left" w:pos="467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Popyýewa Ogulbagt. Aşgabat 2018.</w:t>
            </w:r>
          </w:p>
          <w:p w:rsidR="00AD0B70" w:rsidRDefault="00AD0B70" w:rsidP="00AC5605">
            <w:pPr>
              <w:tabs>
                <w:tab w:val="left" w:pos="467"/>
                <w:tab w:val="left" w:pos="60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04620F" w:rsidRDefault="003A3813" w:rsidP="00AC5605">
            <w:pPr>
              <w:tabs>
                <w:tab w:val="left" w:pos="347"/>
              </w:tabs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="00797A8F">
              <w:rPr>
                <w:sz w:val="28"/>
                <w:szCs w:val="28"/>
                <w:lang w:val="tk-TM"/>
              </w:rPr>
              <w:t>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797A8F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F3138" w:rsidRDefault="003F1E2A" w:rsidP="00674FB4">
            <w:pPr>
              <w:spacing w:line="238" w:lineRule="auto"/>
              <w:ind w:left="-247" w:right="-25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699"/>
        </w:trPr>
        <w:tc>
          <w:tcPr>
            <w:tcW w:w="709" w:type="dxa"/>
            <w:vAlign w:val="center"/>
          </w:tcPr>
          <w:p w:rsidR="003F1E2A" w:rsidRPr="00CC046E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7</w:t>
            </w:r>
          </w:p>
        </w:tc>
        <w:tc>
          <w:tcPr>
            <w:tcW w:w="7683" w:type="dxa"/>
          </w:tcPr>
          <w:p w:rsidR="003F1E2A" w:rsidRDefault="003F1E2A" w:rsidP="00AC5605">
            <w:pPr>
              <w:spacing w:line="238" w:lineRule="auto"/>
              <w:ind w:left="325" w:hanging="283"/>
              <w:jc w:val="center"/>
              <w:rPr>
                <w:b/>
                <w:sz w:val="28"/>
                <w:szCs w:val="28"/>
                <w:lang w:val="tk-TM"/>
              </w:rPr>
            </w:pPr>
            <w:r w:rsidRPr="00195AF2">
              <w:rPr>
                <w:b/>
                <w:sz w:val="28"/>
                <w:szCs w:val="28"/>
                <w:lang w:val="tk-TM"/>
              </w:rPr>
              <w:t>Gonuşyň radiomaýak ulgamlary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47545D">
              <w:rPr>
                <w:bCs/>
                <w:sz w:val="28"/>
                <w:szCs w:val="28"/>
                <w:lang w:val="tk-TM"/>
              </w:rPr>
              <w:t xml:space="preserve">1. </w:t>
            </w:r>
            <w:r w:rsidR="003F1E2A">
              <w:rPr>
                <w:bCs/>
                <w:sz w:val="28"/>
                <w:szCs w:val="28"/>
                <w:lang w:val="tk-TM"/>
              </w:rPr>
              <w:t>Gonuşyn radiomaýak ulgamynyň ýer enjamlary.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2. </w:t>
            </w:r>
            <w:r w:rsidR="003F1E2A">
              <w:rPr>
                <w:bCs/>
                <w:sz w:val="28"/>
                <w:szCs w:val="28"/>
                <w:lang w:val="tk-TM"/>
              </w:rPr>
              <w:t>Uçarmanyň indikatorlary.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3. </w:t>
            </w:r>
            <w:r w:rsidR="003F1E2A">
              <w:rPr>
                <w:bCs/>
                <w:sz w:val="28"/>
                <w:szCs w:val="28"/>
                <w:lang w:val="tk-TM"/>
              </w:rPr>
              <w:t>Gonuşyň radiomaýak ulgamlarynyň enjamlarynyň aerodromda ýerleşdirilişi.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631"/>
              </w:tabs>
              <w:spacing w:line="238" w:lineRule="auto"/>
              <w:ind w:left="347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C5605">
            <w:pPr>
              <w:tabs>
                <w:tab w:val="left" w:pos="631"/>
              </w:tabs>
              <w:spacing w:line="238" w:lineRule="auto"/>
              <w:ind w:left="34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</w:t>
            </w:r>
            <w:r w:rsidR="004754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k-TM"/>
              </w:rPr>
              <w:t>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 w:rsidR="00AC5605"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F42146"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195AF2" w:rsidRDefault="003A3813" w:rsidP="00AC5605">
            <w:pPr>
              <w:tabs>
                <w:tab w:val="left" w:pos="631"/>
              </w:tabs>
              <w:spacing w:line="238" w:lineRule="auto"/>
              <w:ind w:left="347" w:hanging="283"/>
              <w:jc w:val="both"/>
              <w:rPr>
                <w:bCs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3.</w:t>
            </w:r>
            <w:r w:rsidR="00F42146">
              <w:rPr>
                <w:sz w:val="28"/>
                <w:szCs w:val="28"/>
                <w:lang w:val="tk-TM"/>
              </w:rPr>
              <w:t xml:space="preserve"> “</w:t>
            </w:r>
            <w:r w:rsidRPr="00EE700E">
              <w:rPr>
                <w:sz w:val="28"/>
                <w:szCs w:val="28"/>
              </w:rPr>
              <w:t>Радиомаячные системы посадки и системы VOR</w:t>
            </w:r>
            <w:r w:rsidR="00F42146">
              <w:rPr>
                <w:sz w:val="28"/>
                <w:szCs w:val="28"/>
                <w:lang w:val="tk-TM"/>
              </w:rPr>
              <w:t>”</w:t>
            </w:r>
            <w:r w:rsidRPr="00EE700E">
              <w:rPr>
                <w:sz w:val="28"/>
                <w:szCs w:val="28"/>
              </w:rPr>
              <w:t xml:space="preserve">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D2F4F" w:rsidRDefault="003F1E2A" w:rsidP="00674FB4">
            <w:pPr>
              <w:spacing w:line="238" w:lineRule="auto"/>
              <w:ind w:left="-247" w:right="-25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983"/>
        </w:trPr>
        <w:tc>
          <w:tcPr>
            <w:tcW w:w="709" w:type="dxa"/>
            <w:vAlign w:val="center"/>
          </w:tcPr>
          <w:p w:rsidR="003F1E2A" w:rsidRPr="00CC046E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8</w:t>
            </w:r>
          </w:p>
        </w:tc>
        <w:tc>
          <w:tcPr>
            <w:tcW w:w="7683" w:type="dxa"/>
          </w:tcPr>
          <w:p w:rsidR="003F1E2A" w:rsidRDefault="003F1E2A" w:rsidP="00AC5605">
            <w:pPr>
              <w:spacing w:line="238" w:lineRule="auto"/>
              <w:ind w:left="325" w:hanging="283"/>
              <w:jc w:val="center"/>
              <w:rPr>
                <w:b/>
                <w:sz w:val="28"/>
                <w:szCs w:val="28"/>
                <w:lang w:val="tk-TM"/>
              </w:rPr>
            </w:pPr>
            <w:r w:rsidRPr="00195AF2">
              <w:rPr>
                <w:b/>
                <w:sz w:val="28"/>
                <w:szCs w:val="28"/>
                <w:lang w:val="tk-TM"/>
              </w:rPr>
              <w:t>Gonuşyň mikrotolkun ulgamlary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1. </w:t>
            </w:r>
            <w:r w:rsidR="003F1E2A">
              <w:rPr>
                <w:bCs/>
                <w:sz w:val="28"/>
                <w:szCs w:val="28"/>
                <w:lang w:val="tk-TM"/>
              </w:rPr>
              <w:t xml:space="preserve">Metr diapozondaky gonuşyň radiomaýak ulgamlarynyň esasy kemçilikleri. 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2. </w:t>
            </w:r>
            <w:r w:rsidR="003F1E2A">
              <w:rPr>
                <w:bCs/>
                <w:sz w:val="28"/>
                <w:szCs w:val="28"/>
                <w:lang w:val="tk-TM"/>
              </w:rPr>
              <w:t>MLS ulgamyň niýetlenşi, düzümi we ýerleşdirişi.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47545D">
              <w:rPr>
                <w:bCs/>
                <w:sz w:val="28"/>
                <w:szCs w:val="28"/>
                <w:lang w:val="tk-TM"/>
              </w:rPr>
              <w:t xml:space="preserve">3. </w:t>
            </w:r>
            <w:r w:rsidR="003F1E2A">
              <w:rPr>
                <w:bCs/>
                <w:sz w:val="28"/>
                <w:szCs w:val="28"/>
                <w:lang w:val="tk-TM"/>
              </w:rPr>
              <w:t>MLS ulgamynyň enjamlarynyň ýerleşdirilişi.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C5605" w:rsidRDefault="00AC5605" w:rsidP="00AC5605">
            <w:pPr>
              <w:tabs>
                <w:tab w:val="left" w:pos="467"/>
                <w:tab w:val="left" w:pos="60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195AF2" w:rsidRDefault="003A3813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Pr="00EE700E">
              <w:rPr>
                <w:sz w:val="28"/>
                <w:szCs w:val="28"/>
              </w:rPr>
              <w:t xml:space="preserve">Радиомаячные системы посадки и системы VOR: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F3138" w:rsidRDefault="003F1E2A" w:rsidP="00674FB4">
            <w:pPr>
              <w:spacing w:line="238" w:lineRule="auto"/>
              <w:ind w:left="-247" w:right="-25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983"/>
        </w:trPr>
        <w:tc>
          <w:tcPr>
            <w:tcW w:w="709" w:type="dxa"/>
            <w:vAlign w:val="center"/>
          </w:tcPr>
          <w:p w:rsidR="003F1E2A" w:rsidRPr="006D3AF8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683" w:type="dxa"/>
          </w:tcPr>
          <w:p w:rsidR="003F1E2A" w:rsidRDefault="003F1E2A" w:rsidP="00AC5605">
            <w:pPr>
              <w:spacing w:line="238" w:lineRule="auto"/>
              <w:ind w:left="325" w:right="15" w:hanging="283"/>
              <w:jc w:val="center"/>
              <w:rPr>
                <w:b/>
                <w:sz w:val="28"/>
                <w:szCs w:val="28"/>
                <w:lang w:val="tk-TM"/>
              </w:rPr>
            </w:pPr>
            <w:r w:rsidRPr="004B6B18">
              <w:rPr>
                <w:b/>
                <w:sz w:val="28"/>
                <w:szCs w:val="28"/>
                <w:lang w:val="tk-TM"/>
              </w:rPr>
              <w:t>Burç ulgamynyň radio maýaklarynyň işleýiş pinsipi</w:t>
            </w:r>
          </w:p>
          <w:p w:rsidR="003F1E2A" w:rsidRDefault="00794516" w:rsidP="00AC5605">
            <w:pPr>
              <w:spacing w:line="238" w:lineRule="auto"/>
              <w:ind w:left="325" w:right="1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1. </w:t>
            </w:r>
            <w:r w:rsidR="003F1E2A">
              <w:rPr>
                <w:bCs/>
                <w:sz w:val="28"/>
                <w:szCs w:val="28"/>
                <w:lang w:val="tk-TM"/>
              </w:rPr>
              <w:t>Gonuş radiolokasion ulgamlary.</w:t>
            </w:r>
          </w:p>
          <w:p w:rsidR="003F1E2A" w:rsidRDefault="00794516" w:rsidP="00AC5605">
            <w:pPr>
              <w:spacing w:line="238" w:lineRule="auto"/>
              <w:ind w:left="325" w:right="1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2. </w:t>
            </w:r>
            <w:r w:rsidR="003F1E2A">
              <w:rPr>
                <w:bCs/>
                <w:sz w:val="28"/>
                <w:szCs w:val="28"/>
                <w:lang w:val="tk-TM"/>
              </w:rPr>
              <w:t>Gonuş radiolokatory.</w:t>
            </w:r>
          </w:p>
          <w:p w:rsidR="003F1E2A" w:rsidRDefault="00794516" w:rsidP="00AC5605">
            <w:pPr>
              <w:spacing w:line="238" w:lineRule="auto"/>
              <w:ind w:left="325" w:right="1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3. </w:t>
            </w:r>
            <w:r w:rsidR="003F1E2A">
              <w:rPr>
                <w:bCs/>
                <w:sz w:val="28"/>
                <w:szCs w:val="28"/>
                <w:lang w:val="tk-TM"/>
              </w:rPr>
              <w:t>Dispetçer, gözýetim we meteorologiki radiolokatorlaryň ýerleşdirilişine bildirilýän talaplar.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AC5605" w:rsidRDefault="00AC5605" w:rsidP="00AC5605">
            <w:pPr>
              <w:tabs>
                <w:tab w:val="left" w:pos="0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lastRenderedPageBreak/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4B6B18" w:rsidRDefault="003A3813" w:rsidP="00AC5605">
            <w:pPr>
              <w:spacing w:line="238" w:lineRule="auto"/>
              <w:ind w:left="325" w:right="1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Pr="00EE700E">
              <w:rPr>
                <w:sz w:val="28"/>
                <w:szCs w:val="28"/>
              </w:rPr>
              <w:t xml:space="preserve">Радиомаячные системы посадки и системы VOR: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D2F4F" w:rsidRDefault="003F1E2A" w:rsidP="00674FB4">
            <w:pPr>
              <w:spacing w:line="238" w:lineRule="auto"/>
              <w:ind w:left="-247" w:right="-25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3F1E2A" w:rsidRPr="00917CBA" w:rsidTr="00674FB4">
        <w:trPr>
          <w:trHeight w:val="983"/>
        </w:trPr>
        <w:tc>
          <w:tcPr>
            <w:tcW w:w="709" w:type="dxa"/>
            <w:vAlign w:val="center"/>
          </w:tcPr>
          <w:p w:rsidR="003F1E2A" w:rsidRPr="006D3AF8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683" w:type="dxa"/>
          </w:tcPr>
          <w:p w:rsidR="003F1E2A" w:rsidRDefault="003F1E2A" w:rsidP="00AC5605">
            <w:pPr>
              <w:spacing w:line="238" w:lineRule="auto"/>
              <w:ind w:left="325" w:hanging="283"/>
              <w:jc w:val="center"/>
              <w:rPr>
                <w:b/>
                <w:bCs/>
                <w:sz w:val="28"/>
                <w:szCs w:val="28"/>
                <w:lang w:val="tk-TM" w:eastAsia="en-US"/>
              </w:rPr>
            </w:pPr>
            <w:r w:rsidRPr="006F13FE">
              <w:rPr>
                <w:b/>
                <w:bCs/>
                <w:sz w:val="28"/>
                <w:szCs w:val="28"/>
                <w:lang w:val="tk-TM" w:eastAsia="en-US"/>
              </w:rPr>
              <w:t>Howa gämileriniň sürüş-nawigasiýa toplumlary</w:t>
            </w:r>
          </w:p>
          <w:p w:rsidR="003F1E2A" w:rsidRDefault="00794516" w:rsidP="00AC5605">
            <w:pPr>
              <w:spacing w:line="238" w:lineRule="auto"/>
              <w:ind w:left="325" w:hanging="283"/>
              <w:jc w:val="both"/>
              <w:rPr>
                <w:sz w:val="28"/>
                <w:szCs w:val="28"/>
                <w:lang w:val="tk-TM" w:eastAsia="en-US"/>
              </w:rPr>
            </w:pPr>
            <w:r w:rsidRPr="00794516">
              <w:rPr>
                <w:sz w:val="28"/>
                <w:szCs w:val="28"/>
                <w:lang w:val="tk-TM" w:eastAsia="en-US"/>
              </w:rPr>
              <w:t xml:space="preserve">1. </w:t>
            </w:r>
            <w:r w:rsidR="003F1E2A" w:rsidRPr="006F13FE">
              <w:rPr>
                <w:sz w:val="28"/>
                <w:szCs w:val="28"/>
                <w:lang w:val="tk-TM" w:eastAsia="en-US"/>
              </w:rPr>
              <w:t>Howa gämileriniň sürüş-nawigasiýa toplumlary barada umumy düşünje we ulanylýan kordinatalar ulgamlary.</w:t>
            </w:r>
          </w:p>
          <w:p w:rsidR="003F1E2A" w:rsidRDefault="00794516" w:rsidP="00AC5605">
            <w:pPr>
              <w:spacing w:line="238" w:lineRule="auto"/>
              <w:ind w:left="325" w:hanging="283"/>
              <w:jc w:val="both"/>
              <w:rPr>
                <w:sz w:val="28"/>
                <w:szCs w:val="28"/>
                <w:lang w:val="tk-TM" w:eastAsia="en-US"/>
              </w:rPr>
            </w:pPr>
            <w:r w:rsidRPr="00794516">
              <w:rPr>
                <w:sz w:val="28"/>
                <w:szCs w:val="28"/>
                <w:lang w:val="tk-TM" w:eastAsia="en-US"/>
              </w:rPr>
              <w:t xml:space="preserve">2. </w:t>
            </w:r>
            <w:r w:rsidR="003F1E2A">
              <w:rPr>
                <w:sz w:val="28"/>
                <w:szCs w:val="28"/>
                <w:lang w:val="tk-TM" w:eastAsia="en-US"/>
              </w:rPr>
              <w:t>Howa gämisiniň esasy wezipesi we sürüş-nawigasiýa toplumlaryň çözýän meseleleri.</w:t>
            </w:r>
          </w:p>
          <w:p w:rsidR="003F1E2A" w:rsidRDefault="00794516" w:rsidP="00AC5605">
            <w:pPr>
              <w:spacing w:line="238" w:lineRule="auto"/>
              <w:ind w:left="325" w:hanging="283"/>
              <w:jc w:val="both"/>
              <w:rPr>
                <w:sz w:val="28"/>
                <w:szCs w:val="28"/>
                <w:lang w:val="tk-TM" w:eastAsia="en-US"/>
              </w:rPr>
            </w:pPr>
            <w:r w:rsidRPr="0047545D">
              <w:rPr>
                <w:sz w:val="28"/>
                <w:szCs w:val="28"/>
                <w:lang w:val="tk-TM" w:eastAsia="en-US"/>
              </w:rPr>
              <w:t xml:space="preserve">3. </w:t>
            </w:r>
            <w:r w:rsidR="003F1E2A">
              <w:rPr>
                <w:sz w:val="28"/>
                <w:szCs w:val="28"/>
                <w:lang w:val="tk-TM" w:eastAsia="en-US"/>
              </w:rPr>
              <w:t>Sürüş-nawigasiýa toplumynyň enjamlary.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 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AD0B70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</w:p>
          <w:p w:rsidR="003A3813" w:rsidRPr="006F13FE" w:rsidRDefault="003A3813" w:rsidP="00AC5605">
            <w:pPr>
              <w:spacing w:line="238" w:lineRule="auto"/>
              <w:ind w:left="325" w:hanging="283"/>
              <w:jc w:val="both"/>
              <w:rPr>
                <w:sz w:val="28"/>
                <w:szCs w:val="28"/>
                <w:lang w:val="tk-TM" w:eastAsia="en-US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Pr="00EE700E">
              <w:rPr>
                <w:sz w:val="28"/>
                <w:szCs w:val="28"/>
              </w:rPr>
              <w:t xml:space="preserve">Радиомаячные системы посадки и системы VOR: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6F13FE" w:rsidRDefault="003F1E2A" w:rsidP="00674FB4">
            <w:pPr>
              <w:spacing w:line="238" w:lineRule="auto"/>
              <w:ind w:left="-247" w:right="-25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699"/>
        </w:trPr>
        <w:tc>
          <w:tcPr>
            <w:tcW w:w="709" w:type="dxa"/>
            <w:vAlign w:val="center"/>
          </w:tcPr>
          <w:p w:rsidR="003F1E2A" w:rsidRPr="006D3AF8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7683" w:type="dxa"/>
          </w:tcPr>
          <w:p w:rsidR="003F1E2A" w:rsidRDefault="003F1E2A" w:rsidP="00AC5605">
            <w:pPr>
              <w:spacing w:line="238" w:lineRule="auto"/>
              <w:ind w:left="325" w:hanging="283"/>
              <w:jc w:val="center"/>
              <w:rPr>
                <w:b/>
                <w:bCs/>
                <w:sz w:val="28"/>
                <w:szCs w:val="28"/>
                <w:lang w:val="tk-TM" w:eastAsia="en-US"/>
              </w:rPr>
            </w:pPr>
            <w:r w:rsidRPr="006F13FE">
              <w:rPr>
                <w:b/>
                <w:bCs/>
                <w:sz w:val="28"/>
                <w:szCs w:val="28"/>
                <w:lang w:val="tk-TM" w:eastAsia="en-US"/>
              </w:rPr>
              <w:t>Sürüş-nawigasiýa toplumynyň düzümi</w:t>
            </w:r>
          </w:p>
          <w:p w:rsidR="003F1E2A" w:rsidRPr="000A0927" w:rsidRDefault="00794516" w:rsidP="00AC5605">
            <w:pPr>
              <w:spacing w:line="238" w:lineRule="auto"/>
              <w:ind w:left="325" w:hanging="283"/>
              <w:jc w:val="both"/>
              <w:rPr>
                <w:sz w:val="28"/>
                <w:szCs w:val="28"/>
                <w:lang w:val="tk-TM" w:eastAsia="en-US"/>
              </w:rPr>
            </w:pPr>
            <w:r w:rsidRPr="00794516">
              <w:rPr>
                <w:sz w:val="28"/>
                <w:szCs w:val="28"/>
                <w:lang w:val="tk-TM" w:eastAsia="en-US"/>
              </w:rPr>
              <w:t xml:space="preserve">1. </w:t>
            </w:r>
            <w:r w:rsidR="003F1E2A" w:rsidRPr="000A0927">
              <w:rPr>
                <w:sz w:val="28"/>
                <w:szCs w:val="28"/>
                <w:lang w:val="tk-TM" w:eastAsia="en-US"/>
              </w:rPr>
              <w:t xml:space="preserve">Sürüş-nawigasiýa toplumynyň </w:t>
            </w:r>
            <w:r w:rsidR="003F1E2A">
              <w:rPr>
                <w:sz w:val="28"/>
                <w:szCs w:val="28"/>
                <w:lang w:val="tk-TM" w:eastAsia="en-US"/>
              </w:rPr>
              <w:t>ulanyş şertleri.</w:t>
            </w:r>
          </w:p>
          <w:p w:rsidR="003F1E2A" w:rsidRDefault="00794516" w:rsidP="00AC5605">
            <w:pPr>
              <w:spacing w:line="238" w:lineRule="auto"/>
              <w:ind w:left="325" w:hanging="283"/>
              <w:jc w:val="both"/>
              <w:rPr>
                <w:sz w:val="28"/>
                <w:szCs w:val="28"/>
                <w:lang w:val="tk-TM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2. </w:t>
            </w:r>
            <w:r w:rsidR="003F1E2A">
              <w:rPr>
                <w:sz w:val="28"/>
                <w:szCs w:val="28"/>
                <w:lang w:val="tk-TM" w:eastAsia="en-US"/>
              </w:rPr>
              <w:t>Aşa ýüklenme otnasitel birlikleri.</w:t>
            </w:r>
          </w:p>
          <w:p w:rsidR="003F1E2A" w:rsidRDefault="00794516" w:rsidP="00AC5605">
            <w:pPr>
              <w:spacing w:line="238" w:lineRule="auto"/>
              <w:ind w:left="325" w:hanging="283"/>
              <w:jc w:val="both"/>
              <w:rPr>
                <w:sz w:val="28"/>
                <w:szCs w:val="28"/>
                <w:lang w:val="tk-TM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3. </w:t>
            </w:r>
            <w:r w:rsidR="003F1E2A">
              <w:rPr>
                <w:sz w:val="28"/>
                <w:szCs w:val="28"/>
                <w:lang w:val="tk-TM" w:eastAsia="en-US"/>
              </w:rPr>
              <w:t>Wibrasion aşa ýüklenmeler.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 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AD0B70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</w:p>
          <w:p w:rsidR="003A3813" w:rsidRPr="000A0927" w:rsidRDefault="003A3813" w:rsidP="00AC5605">
            <w:pPr>
              <w:spacing w:line="238" w:lineRule="auto"/>
              <w:ind w:left="325" w:hanging="283"/>
              <w:jc w:val="both"/>
              <w:rPr>
                <w:sz w:val="28"/>
                <w:szCs w:val="28"/>
                <w:lang w:val="tk-TM" w:eastAsia="en-US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Pr="00EE700E">
              <w:rPr>
                <w:sz w:val="28"/>
                <w:szCs w:val="28"/>
              </w:rPr>
              <w:t xml:space="preserve">Радиомаячные системы посадки и системы VOR: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0A0927" w:rsidRDefault="003F1E2A" w:rsidP="00674FB4">
            <w:pPr>
              <w:spacing w:line="238" w:lineRule="auto"/>
              <w:ind w:left="-105" w:right="-113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983"/>
        </w:trPr>
        <w:tc>
          <w:tcPr>
            <w:tcW w:w="709" w:type="dxa"/>
            <w:vAlign w:val="center"/>
          </w:tcPr>
          <w:p w:rsidR="003F1E2A" w:rsidRPr="006D3AF8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7683" w:type="dxa"/>
          </w:tcPr>
          <w:p w:rsidR="003F1E2A" w:rsidRDefault="003F1E2A" w:rsidP="00AC5605">
            <w:pPr>
              <w:spacing w:line="238" w:lineRule="auto"/>
              <w:ind w:left="325" w:hanging="283"/>
              <w:jc w:val="center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>Uçuş beýiklik-tizlik parametrlerini ölçeýji serişdeler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1. </w:t>
            </w:r>
            <w:r w:rsidR="003F1E2A" w:rsidRPr="000A0927">
              <w:rPr>
                <w:bCs/>
                <w:sz w:val="28"/>
                <w:szCs w:val="28"/>
                <w:lang w:val="tk-TM"/>
              </w:rPr>
              <w:t>Beýiklik barametriki ölçeýjiler.</w:t>
            </w:r>
            <w:r w:rsidR="003F1E2A">
              <w:rPr>
                <w:bCs/>
                <w:sz w:val="28"/>
                <w:szCs w:val="28"/>
                <w:lang w:val="tk-TM"/>
              </w:rPr>
              <w:t xml:space="preserve"> 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2. </w:t>
            </w:r>
            <w:r w:rsidR="003F1E2A">
              <w:rPr>
                <w:bCs/>
                <w:sz w:val="28"/>
                <w:szCs w:val="28"/>
                <w:lang w:val="tk-TM"/>
              </w:rPr>
              <w:t>Uçuş beýikliklerini hasaplamagyň görnüşleri.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3. </w:t>
            </w:r>
            <w:r w:rsidR="003F1E2A">
              <w:rPr>
                <w:bCs/>
                <w:sz w:val="28"/>
                <w:szCs w:val="28"/>
                <w:lang w:val="tk-TM"/>
              </w:rPr>
              <w:t>Howanyň temperaturasynyň we basyşyň beüiklige baglylygy.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 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AD0B70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0A0927" w:rsidRDefault="003A3813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Pr="00EE700E">
              <w:rPr>
                <w:sz w:val="28"/>
                <w:szCs w:val="28"/>
              </w:rPr>
              <w:t xml:space="preserve">Радиомаячные системы посадки и системы VOR: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D2F4F" w:rsidRDefault="003F1E2A" w:rsidP="00674FB4">
            <w:pPr>
              <w:spacing w:line="238" w:lineRule="auto"/>
              <w:ind w:left="-105" w:right="-113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983"/>
        </w:trPr>
        <w:tc>
          <w:tcPr>
            <w:tcW w:w="709" w:type="dxa"/>
            <w:vAlign w:val="center"/>
          </w:tcPr>
          <w:p w:rsidR="003F1E2A" w:rsidRPr="006D3AF8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683" w:type="dxa"/>
          </w:tcPr>
          <w:p w:rsidR="003F1E2A" w:rsidRDefault="003F1E2A" w:rsidP="00AC5605">
            <w:pPr>
              <w:spacing w:line="238" w:lineRule="auto"/>
              <w:ind w:left="325" w:hanging="283"/>
              <w:jc w:val="center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>Elektromehaniki beýikligi ölçeýjiler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1. </w:t>
            </w:r>
            <w:r w:rsidR="003F1E2A">
              <w:rPr>
                <w:bCs/>
                <w:sz w:val="28"/>
                <w:szCs w:val="28"/>
                <w:lang w:val="tk-TM"/>
              </w:rPr>
              <w:t>Elektron beýikligi ölçeýjiniň işleýiş prinsipi.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2. </w:t>
            </w:r>
            <w:r w:rsidR="003F1E2A">
              <w:rPr>
                <w:bCs/>
                <w:sz w:val="28"/>
                <w:szCs w:val="28"/>
                <w:lang w:val="tk-TM"/>
              </w:rPr>
              <w:t>WBE-SBS beýikligi ölçeýjisiniň gurluş shemasy.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3. </w:t>
            </w:r>
            <w:r w:rsidR="003F1E2A">
              <w:rPr>
                <w:bCs/>
                <w:sz w:val="28"/>
                <w:szCs w:val="28"/>
                <w:lang w:val="tk-TM"/>
              </w:rPr>
              <w:t>WBE-SBS beýikligi ölçeýjisiniň işini saýlamak algoritimi.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lastRenderedPageBreak/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 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AC5605">
              <w:rPr>
                <w:rFonts w:ascii="TimesNewRomanPSMT" w:hAnsi="TimesNewRomanPS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BF2CFA" w:rsidRDefault="003A3813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Pr="00EE700E">
              <w:rPr>
                <w:sz w:val="28"/>
                <w:szCs w:val="28"/>
              </w:rPr>
              <w:t xml:space="preserve">Радиомаячные системы посадки и системы VOR: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BF2CFA" w:rsidRDefault="003F1E2A" w:rsidP="00674FB4">
            <w:pPr>
              <w:spacing w:line="238" w:lineRule="auto"/>
              <w:ind w:left="-105" w:right="-113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3F1E2A" w:rsidRPr="00917CBA" w:rsidTr="00674FB4">
        <w:trPr>
          <w:trHeight w:val="278"/>
        </w:trPr>
        <w:tc>
          <w:tcPr>
            <w:tcW w:w="709" w:type="dxa"/>
            <w:vAlign w:val="center"/>
          </w:tcPr>
          <w:p w:rsidR="003F1E2A" w:rsidRPr="006D3AF8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683" w:type="dxa"/>
          </w:tcPr>
          <w:p w:rsidR="003F1E2A" w:rsidRDefault="003F1E2A" w:rsidP="00AC5605">
            <w:pPr>
              <w:spacing w:line="238" w:lineRule="auto"/>
              <w:ind w:left="325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136714">
              <w:rPr>
                <w:b/>
                <w:bCs/>
                <w:sz w:val="28"/>
                <w:szCs w:val="28"/>
                <w:lang w:val="tk-TM"/>
              </w:rPr>
              <w:t>Tizligi aerodinamiki ölçeýjiler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3F1E2A" w:rsidRPr="00136714">
              <w:rPr>
                <w:sz w:val="28"/>
                <w:szCs w:val="28"/>
                <w:lang w:val="tk-TM"/>
              </w:rPr>
              <w:t>Tizligi aerodinamiki ölçeýjiler</w:t>
            </w:r>
            <w:r w:rsidR="003F1E2A">
              <w:rPr>
                <w:sz w:val="28"/>
                <w:szCs w:val="28"/>
                <w:lang w:val="tk-TM"/>
              </w:rPr>
              <w:t>iň esasy tehniki häsiýetnamalary.</w:t>
            </w:r>
          </w:p>
          <w:p w:rsidR="003F1E2A" w:rsidRPr="00136714" w:rsidRDefault="00794516" w:rsidP="00AC5605">
            <w:pPr>
              <w:spacing w:line="238" w:lineRule="auto"/>
              <w:ind w:left="325" w:hanging="283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="003F1E2A">
              <w:rPr>
                <w:sz w:val="28"/>
                <w:szCs w:val="28"/>
                <w:lang w:val="tk-TM"/>
              </w:rPr>
              <w:t>Hakyky howa tizligi.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 w:rsidR="003F1E2A" w:rsidRPr="00AF2F6F">
              <w:rPr>
                <w:sz w:val="28"/>
                <w:szCs w:val="28"/>
                <w:lang w:val="tk-TM"/>
              </w:rPr>
              <w:t>Otnasitel howa tizligi</w:t>
            </w:r>
            <w:r w:rsidR="003F1E2A">
              <w:rPr>
                <w:sz w:val="28"/>
                <w:szCs w:val="28"/>
                <w:lang w:val="tk-TM"/>
              </w:rPr>
              <w:t>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 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AD0B70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AF2F6F" w:rsidRDefault="003A3813" w:rsidP="00AC5605">
            <w:pPr>
              <w:spacing w:line="238" w:lineRule="auto"/>
              <w:ind w:left="325" w:hanging="283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Pr="00EE700E">
              <w:rPr>
                <w:sz w:val="28"/>
                <w:szCs w:val="28"/>
              </w:rPr>
              <w:t xml:space="preserve">Радиомаячные системы посадки и системы VOR: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136714" w:rsidRDefault="003F1E2A" w:rsidP="00674FB4">
            <w:pPr>
              <w:spacing w:line="238" w:lineRule="auto"/>
              <w:ind w:left="-105" w:right="-113"/>
              <w:jc w:val="center"/>
              <w:rPr>
                <w:rFonts w:eastAsia="Calibri"/>
                <w:sz w:val="28"/>
                <w:szCs w:val="28"/>
                <w:lang w:val="tk-TM"/>
              </w:rPr>
            </w:pPr>
            <w:r>
              <w:rPr>
                <w:rFonts w:eastAsia="Calibri"/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983"/>
        </w:trPr>
        <w:tc>
          <w:tcPr>
            <w:tcW w:w="709" w:type="dxa"/>
            <w:vAlign w:val="center"/>
          </w:tcPr>
          <w:p w:rsidR="003F1E2A" w:rsidRPr="006D3AF8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683" w:type="dxa"/>
          </w:tcPr>
          <w:p w:rsidR="003F1E2A" w:rsidRDefault="003F1E2A" w:rsidP="00AC5605">
            <w:pPr>
              <w:spacing w:line="238" w:lineRule="auto"/>
              <w:ind w:left="325" w:hanging="283"/>
              <w:jc w:val="center"/>
              <w:rPr>
                <w:b/>
                <w:sz w:val="28"/>
                <w:szCs w:val="28"/>
                <w:lang w:val="tk-TM"/>
              </w:rPr>
            </w:pPr>
            <w:r w:rsidRPr="00AF2F6F">
              <w:rPr>
                <w:b/>
                <w:sz w:val="28"/>
                <w:szCs w:val="28"/>
                <w:lang w:val="tk-TM"/>
              </w:rPr>
              <w:t>Giroskopiki abzallar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1. </w:t>
            </w:r>
            <w:r w:rsidR="003F1E2A" w:rsidRPr="00AF2F6F">
              <w:rPr>
                <w:bCs/>
                <w:sz w:val="28"/>
                <w:szCs w:val="28"/>
                <w:lang w:val="tk-TM"/>
              </w:rPr>
              <w:t>Elektriki öwrüm görkeziji.</w:t>
            </w:r>
          </w:p>
          <w:p w:rsidR="003A3813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794516">
              <w:rPr>
                <w:bCs/>
                <w:sz w:val="28"/>
                <w:szCs w:val="28"/>
                <w:lang w:val="tk-TM"/>
              </w:rPr>
              <w:t xml:space="preserve">2. </w:t>
            </w:r>
            <w:r w:rsidR="003F1E2A">
              <w:rPr>
                <w:bCs/>
                <w:sz w:val="28"/>
                <w:szCs w:val="28"/>
                <w:lang w:val="tk-TM"/>
              </w:rPr>
              <w:t>Güýç gurluşlaryryň işine gözegçilik edýän abzallaryň tehniki</w:t>
            </w:r>
            <w:r w:rsidR="00F42146">
              <w:rPr>
                <w:bCs/>
                <w:sz w:val="28"/>
                <w:szCs w:val="28"/>
                <w:lang w:val="tk-TM"/>
              </w:rPr>
              <w:t xml:space="preserve"> </w:t>
            </w:r>
            <w:r w:rsidR="003F1E2A">
              <w:rPr>
                <w:bCs/>
                <w:sz w:val="28"/>
                <w:szCs w:val="28"/>
                <w:lang w:val="tk-TM"/>
              </w:rPr>
              <w:t>ulanylyşy.</w:t>
            </w:r>
          </w:p>
          <w:p w:rsidR="003F1E2A" w:rsidRDefault="00794516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 w:rsidRPr="0047545D">
              <w:rPr>
                <w:bCs/>
                <w:sz w:val="28"/>
                <w:szCs w:val="28"/>
                <w:lang w:val="tk-TM"/>
              </w:rPr>
              <w:t xml:space="preserve">3. </w:t>
            </w:r>
            <w:r w:rsidR="003F1E2A">
              <w:rPr>
                <w:bCs/>
                <w:sz w:val="28"/>
                <w:szCs w:val="28"/>
                <w:lang w:val="tk-TM"/>
              </w:rPr>
              <w:t>Basyşy ölçeýän abzallar.</w:t>
            </w:r>
          </w:p>
          <w:p w:rsidR="003A3813" w:rsidRPr="00794516" w:rsidRDefault="003A3813" w:rsidP="00AC5605">
            <w:pPr>
              <w:pStyle w:val="a3"/>
              <w:tabs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C5605">
            <w:pPr>
              <w:tabs>
                <w:tab w:val="left" w:pos="325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 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 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AD0B70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A3813" w:rsidRPr="00AF2F6F" w:rsidRDefault="003A3813" w:rsidP="00AC5605">
            <w:pPr>
              <w:spacing w:line="238" w:lineRule="auto"/>
              <w:ind w:left="325" w:hanging="283"/>
              <w:rPr>
                <w:bCs/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Pr="00EE700E">
              <w:rPr>
                <w:sz w:val="28"/>
                <w:szCs w:val="28"/>
              </w:rPr>
              <w:t xml:space="preserve">Радиомаячные системы посадки и системы VOR: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AF2F6F" w:rsidRDefault="003F1E2A" w:rsidP="00674FB4">
            <w:pPr>
              <w:spacing w:line="238" w:lineRule="auto"/>
              <w:ind w:left="-105" w:right="-113"/>
              <w:jc w:val="center"/>
              <w:rPr>
                <w:rFonts w:eastAsia="Calibri"/>
                <w:sz w:val="28"/>
                <w:szCs w:val="28"/>
                <w:lang w:val="tk-TM"/>
              </w:rPr>
            </w:pPr>
            <w:r>
              <w:rPr>
                <w:rFonts w:eastAsia="Calibri"/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278"/>
        </w:trPr>
        <w:tc>
          <w:tcPr>
            <w:tcW w:w="709" w:type="dxa"/>
            <w:vAlign w:val="center"/>
          </w:tcPr>
          <w:p w:rsidR="003F1E2A" w:rsidRPr="006D3AF8" w:rsidRDefault="003F1E2A" w:rsidP="003F1E2A">
            <w:pPr>
              <w:spacing w:line="23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683" w:type="dxa"/>
          </w:tcPr>
          <w:p w:rsidR="003F1E2A" w:rsidRDefault="003F1E2A" w:rsidP="00AC5605">
            <w:pPr>
              <w:tabs>
                <w:tab w:val="left" w:pos="325"/>
              </w:tabs>
              <w:spacing w:line="238" w:lineRule="auto"/>
              <w:ind w:left="325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AF2F6F">
              <w:rPr>
                <w:b/>
                <w:bCs/>
                <w:sz w:val="28"/>
                <w:szCs w:val="28"/>
                <w:lang w:val="tk-TM"/>
              </w:rPr>
              <w:t>Temperaturany ölçeýän abzallar</w:t>
            </w:r>
          </w:p>
          <w:p w:rsidR="003F1E2A" w:rsidRDefault="00794516" w:rsidP="00AC5605">
            <w:pPr>
              <w:tabs>
                <w:tab w:val="left" w:pos="48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1. </w:t>
            </w:r>
            <w:r w:rsidR="003F1E2A">
              <w:rPr>
                <w:sz w:val="28"/>
                <w:szCs w:val="28"/>
                <w:lang w:val="tk-TM"/>
              </w:rPr>
              <w:t>Aýlaw ýygylygy ölçeýän abzallar.</w:t>
            </w:r>
          </w:p>
          <w:p w:rsidR="003F1E2A" w:rsidRDefault="00794516" w:rsidP="00AC5605">
            <w:pPr>
              <w:tabs>
                <w:tab w:val="left" w:pos="48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 w:rsidRPr="00794516">
              <w:rPr>
                <w:sz w:val="28"/>
                <w:szCs w:val="28"/>
                <w:lang w:val="tk-TM"/>
              </w:rPr>
              <w:t xml:space="preserve">2. </w:t>
            </w:r>
            <w:r w:rsidR="003F1E2A">
              <w:rPr>
                <w:sz w:val="28"/>
                <w:szCs w:val="28"/>
                <w:lang w:val="tk-TM"/>
              </w:rPr>
              <w:t>Wibrasiýa gözegçilik edýan abzallar.</w:t>
            </w:r>
          </w:p>
          <w:p w:rsidR="00EF18C3" w:rsidRDefault="00794516" w:rsidP="00AC5605">
            <w:pPr>
              <w:pStyle w:val="a3"/>
              <w:tabs>
                <w:tab w:val="left" w:pos="489"/>
                <w:tab w:val="left" w:pos="1701"/>
              </w:tabs>
              <w:ind w:left="325" w:right="-18" w:hanging="283"/>
              <w:rPr>
                <w:b/>
                <w:bCs/>
                <w:sz w:val="28"/>
                <w:szCs w:val="28"/>
                <w:lang w:val="tk-TM"/>
              </w:rPr>
            </w:pPr>
            <w:r w:rsidRPr="003A3813">
              <w:rPr>
                <w:sz w:val="28"/>
                <w:szCs w:val="28"/>
                <w:lang w:val="tk-TM"/>
              </w:rPr>
              <w:t xml:space="preserve">3. </w:t>
            </w:r>
            <w:r w:rsidR="003F1E2A">
              <w:rPr>
                <w:sz w:val="28"/>
                <w:szCs w:val="28"/>
                <w:lang w:val="tk-TM"/>
              </w:rPr>
              <w:t>Tahometriň datçigiň üýtgeýän ýygylygy.</w:t>
            </w:r>
          </w:p>
          <w:p w:rsidR="003A3813" w:rsidRPr="00794516" w:rsidRDefault="003A3813" w:rsidP="00AC5605">
            <w:pPr>
              <w:pStyle w:val="a3"/>
              <w:tabs>
                <w:tab w:val="left" w:pos="489"/>
                <w:tab w:val="left" w:pos="1701"/>
              </w:tabs>
              <w:ind w:left="325" w:right="-18" w:hanging="283"/>
              <w:jc w:val="center"/>
              <w:rPr>
                <w:b/>
                <w:bCs/>
                <w:sz w:val="28"/>
                <w:szCs w:val="28"/>
                <w:lang w:val="tk-TM"/>
              </w:rPr>
            </w:pPr>
            <w:r w:rsidRPr="00794516">
              <w:rPr>
                <w:b/>
                <w:bCs/>
                <w:sz w:val="28"/>
                <w:szCs w:val="28"/>
                <w:lang w:val="tk-TM"/>
              </w:rPr>
              <w:t>Edebiýatlar</w:t>
            </w:r>
          </w:p>
          <w:p w:rsidR="003A3813" w:rsidRPr="002E2733" w:rsidRDefault="003A3813" w:rsidP="00AC5605">
            <w:pPr>
              <w:tabs>
                <w:tab w:val="left" w:pos="48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1. “</w:t>
            </w:r>
            <w:r w:rsidRPr="00940C4E">
              <w:rPr>
                <w:sz w:val="28"/>
                <w:szCs w:val="28"/>
                <w:lang w:val="tk-TM"/>
              </w:rPr>
              <w:t>Howa g</w:t>
            </w:r>
            <w:r>
              <w:rPr>
                <w:sz w:val="28"/>
                <w:szCs w:val="28"/>
                <w:lang w:val="tk-TM"/>
              </w:rPr>
              <w:t>ä</w:t>
            </w:r>
            <w:r w:rsidRPr="00940C4E">
              <w:rPr>
                <w:sz w:val="28"/>
                <w:szCs w:val="28"/>
                <w:lang w:val="tk-TM"/>
              </w:rPr>
              <w:t>mileri</w:t>
            </w:r>
            <w:r>
              <w:rPr>
                <w:sz w:val="28"/>
                <w:szCs w:val="28"/>
                <w:lang w:val="tk-TM"/>
              </w:rPr>
              <w:t>niň awiasiýa we radioelektron enjamlary” okuw ýazgysy.  Popyýewa Ogulbagt. Aşgabat 2018.</w:t>
            </w:r>
          </w:p>
          <w:p w:rsidR="003A3813" w:rsidRDefault="003A3813" w:rsidP="00AC5605">
            <w:pPr>
              <w:tabs>
                <w:tab w:val="left" w:pos="64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k-TM"/>
              </w:rPr>
              <w:t>2.</w:t>
            </w:r>
            <w:r w:rsidR="00AD0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k-TM"/>
              </w:rPr>
              <w:t>“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Авиационное и радиоэлектронное оборудование воздушных судов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-BoldMT" w:hAnsi="TimesNewRomanPS-BoldMT"/>
                <w:color w:val="000000"/>
                <w:sz w:val="28"/>
                <w:szCs w:val="28"/>
              </w:rPr>
              <w:t>гражданской авиации.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  <w:lang w:val="tk-TM"/>
              </w:rPr>
              <w:t>”</w:t>
            </w:r>
            <w:r>
              <w:rPr>
                <w:sz w:val="28"/>
                <w:szCs w:val="28"/>
                <w:lang w:val="tk-TM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Самарский государственный</w:t>
            </w:r>
            <w:r w:rsidR="00AD0B70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E53431">
              <w:rPr>
                <w:rFonts w:ascii="TimesNewRomanPSMT" w:hAnsi="TimesNewRomanPSMT"/>
                <w:color w:val="000000"/>
                <w:sz w:val="28"/>
                <w:szCs w:val="28"/>
              </w:rPr>
              <w:t>аэрокосмический университет, 2011</w:t>
            </w:r>
            <w:r w:rsidRPr="00E53431">
              <w:rPr>
                <w:sz w:val="28"/>
                <w:szCs w:val="28"/>
              </w:rPr>
              <w:t xml:space="preserve"> </w:t>
            </w:r>
          </w:p>
          <w:p w:rsidR="003F1E2A" w:rsidRPr="00AF2F6F" w:rsidRDefault="003A3813" w:rsidP="00AC5605">
            <w:pPr>
              <w:tabs>
                <w:tab w:val="left" w:pos="489"/>
              </w:tabs>
              <w:spacing w:line="238" w:lineRule="auto"/>
              <w:ind w:left="325" w:hanging="283"/>
              <w:jc w:val="both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 xml:space="preserve">3. </w:t>
            </w:r>
            <w:r w:rsidRPr="00EE700E">
              <w:rPr>
                <w:sz w:val="28"/>
                <w:szCs w:val="28"/>
              </w:rPr>
              <w:t xml:space="preserve">Радиомаячные системы посадки и системы VOR: учеб. </w:t>
            </w:r>
            <w:proofErr w:type="spellStart"/>
            <w:r w:rsidRPr="00EE700E">
              <w:rPr>
                <w:sz w:val="28"/>
                <w:szCs w:val="28"/>
              </w:rPr>
              <w:t>пособ</w:t>
            </w:r>
            <w:proofErr w:type="spellEnd"/>
            <w:r w:rsidRPr="00EE700E">
              <w:rPr>
                <w:sz w:val="28"/>
                <w:szCs w:val="28"/>
              </w:rPr>
              <w:t>. / Хафизов А.В. – Кировоград: ГЛАУ, 2009. – 83 с.</w:t>
            </w:r>
          </w:p>
        </w:tc>
        <w:tc>
          <w:tcPr>
            <w:tcW w:w="851" w:type="dxa"/>
            <w:vAlign w:val="center"/>
          </w:tcPr>
          <w:p w:rsidR="003F1E2A" w:rsidRPr="003D2F4F" w:rsidRDefault="003F1E2A" w:rsidP="00674FB4">
            <w:pPr>
              <w:spacing w:line="238" w:lineRule="auto"/>
              <w:ind w:left="-105" w:right="-113"/>
              <w:jc w:val="center"/>
              <w:rPr>
                <w:rFonts w:eastAsia="Calibri"/>
                <w:sz w:val="28"/>
                <w:szCs w:val="28"/>
                <w:lang w:val="tk-TM"/>
              </w:rPr>
            </w:pPr>
            <w:r>
              <w:rPr>
                <w:rFonts w:eastAsia="Calibri"/>
                <w:sz w:val="28"/>
                <w:szCs w:val="28"/>
                <w:lang w:val="tk-TM"/>
              </w:rPr>
              <w:t>2</w:t>
            </w:r>
          </w:p>
        </w:tc>
      </w:tr>
      <w:tr w:rsidR="003F1E2A" w:rsidRPr="00917CBA" w:rsidTr="00674FB4">
        <w:trPr>
          <w:trHeight w:val="350"/>
        </w:trPr>
        <w:tc>
          <w:tcPr>
            <w:tcW w:w="8392" w:type="dxa"/>
            <w:gridSpan w:val="2"/>
            <w:vAlign w:val="center"/>
          </w:tcPr>
          <w:p w:rsidR="003F1E2A" w:rsidRPr="00917CBA" w:rsidRDefault="003F1E2A" w:rsidP="00294E5E">
            <w:pPr>
              <w:spacing w:line="238" w:lineRule="auto"/>
              <w:jc w:val="center"/>
              <w:rPr>
                <w:b/>
                <w:i/>
                <w:sz w:val="28"/>
                <w:szCs w:val="28"/>
                <w:u w:val="single"/>
                <w:lang w:val="tk-TM"/>
              </w:rPr>
            </w:pPr>
            <w:r w:rsidRPr="00917CBA">
              <w:rPr>
                <w:b/>
                <w:sz w:val="28"/>
                <w:szCs w:val="28"/>
                <w:lang w:val="tk-TM"/>
              </w:rPr>
              <w:t>Jemi</w:t>
            </w:r>
            <w:r w:rsidR="00294E5E">
              <w:rPr>
                <w:b/>
                <w:sz w:val="28"/>
                <w:szCs w:val="28"/>
                <w:lang w:val="tk-TM"/>
              </w:rPr>
              <w:t>:</w:t>
            </w:r>
          </w:p>
        </w:tc>
        <w:tc>
          <w:tcPr>
            <w:tcW w:w="851" w:type="dxa"/>
            <w:vAlign w:val="center"/>
          </w:tcPr>
          <w:p w:rsidR="003F1E2A" w:rsidRPr="006D3AF8" w:rsidRDefault="003F1E2A" w:rsidP="00294E5E">
            <w:pPr>
              <w:spacing w:line="238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</w:tr>
    </w:tbl>
    <w:p w:rsidR="00EF18C3" w:rsidRPr="00294E5E" w:rsidRDefault="00EF18C3" w:rsidP="00294E5E">
      <w:pPr>
        <w:ind w:right="-6"/>
        <w:rPr>
          <w:b/>
          <w:sz w:val="22"/>
          <w:szCs w:val="22"/>
          <w:lang w:val="cs-CZ"/>
        </w:rPr>
      </w:pPr>
    </w:p>
    <w:p w:rsidR="00BB4FFA" w:rsidRDefault="00BB4FFA" w:rsidP="00294E5E">
      <w:pPr>
        <w:ind w:right="-6"/>
        <w:jc w:val="center"/>
        <w:rPr>
          <w:b/>
          <w:sz w:val="28"/>
          <w:szCs w:val="28"/>
          <w:lang w:val="cs-CZ"/>
        </w:rPr>
      </w:pPr>
      <w:r w:rsidRPr="008359E3">
        <w:rPr>
          <w:b/>
          <w:sz w:val="28"/>
          <w:szCs w:val="28"/>
          <w:lang w:val="cs-CZ"/>
        </w:rPr>
        <w:lastRenderedPageBreak/>
        <w:t>2.3.</w:t>
      </w:r>
      <w:r w:rsidRPr="008359E3">
        <w:rPr>
          <w:b/>
          <w:sz w:val="28"/>
          <w:szCs w:val="28"/>
          <w:lang w:val="tk-TM"/>
        </w:rPr>
        <w:t>Tejribe sapaklaryň</w:t>
      </w:r>
      <w:r w:rsidRPr="008359E3">
        <w:rPr>
          <w:b/>
          <w:sz w:val="28"/>
          <w:szCs w:val="28"/>
          <w:lang w:val="cs-CZ"/>
        </w:rPr>
        <w:t xml:space="preserve"> mazmuny</w:t>
      </w:r>
    </w:p>
    <w:p w:rsidR="00294E5E" w:rsidRPr="00294E5E" w:rsidRDefault="00294E5E" w:rsidP="00294E5E">
      <w:pPr>
        <w:ind w:right="-6"/>
        <w:jc w:val="center"/>
        <w:rPr>
          <w:b/>
          <w:sz w:val="18"/>
          <w:szCs w:val="18"/>
          <w:lang w:val="cs-CZ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636"/>
        <w:gridCol w:w="851"/>
      </w:tblGrid>
      <w:tr w:rsidR="008359E3" w:rsidRPr="008359E3" w:rsidTr="00674FB4">
        <w:trPr>
          <w:cantSplit/>
          <w:trHeight w:val="395"/>
        </w:trPr>
        <w:tc>
          <w:tcPr>
            <w:tcW w:w="756" w:type="dxa"/>
            <w:vAlign w:val="center"/>
          </w:tcPr>
          <w:p w:rsidR="00BB4FFA" w:rsidRPr="008359E3" w:rsidRDefault="00BB4FFA" w:rsidP="0021100F">
            <w:pPr>
              <w:jc w:val="center"/>
              <w:rPr>
                <w:b/>
                <w:sz w:val="28"/>
                <w:szCs w:val="28"/>
                <w:lang w:val="cs-CZ"/>
              </w:rPr>
            </w:pPr>
            <w:r w:rsidRPr="008359E3">
              <w:rPr>
                <w:b/>
                <w:sz w:val="28"/>
                <w:szCs w:val="28"/>
                <w:lang w:val="cs-CZ"/>
              </w:rPr>
              <w:t>T/b</w:t>
            </w:r>
          </w:p>
        </w:tc>
        <w:tc>
          <w:tcPr>
            <w:tcW w:w="7636" w:type="dxa"/>
            <w:vAlign w:val="center"/>
          </w:tcPr>
          <w:p w:rsidR="00BB4FFA" w:rsidRPr="008359E3" w:rsidRDefault="00BB4FFA" w:rsidP="0021100F">
            <w:pPr>
              <w:pStyle w:val="4"/>
              <w:ind w:right="-108"/>
              <w:rPr>
                <w:sz w:val="28"/>
                <w:szCs w:val="28"/>
              </w:rPr>
            </w:pPr>
            <w:r w:rsidRPr="008359E3">
              <w:rPr>
                <w:sz w:val="28"/>
                <w:szCs w:val="28"/>
              </w:rPr>
              <w:t>Temalar we olaryň mazmuny</w:t>
            </w:r>
          </w:p>
        </w:tc>
        <w:tc>
          <w:tcPr>
            <w:tcW w:w="851" w:type="dxa"/>
            <w:vAlign w:val="center"/>
          </w:tcPr>
          <w:p w:rsidR="00BB4FFA" w:rsidRPr="008359E3" w:rsidRDefault="00BB4FFA" w:rsidP="0021100F">
            <w:pPr>
              <w:ind w:right="-108"/>
              <w:jc w:val="center"/>
              <w:rPr>
                <w:b/>
                <w:sz w:val="28"/>
                <w:szCs w:val="28"/>
                <w:lang w:val="cs-CZ"/>
              </w:rPr>
            </w:pPr>
            <w:r w:rsidRPr="008359E3">
              <w:rPr>
                <w:b/>
                <w:sz w:val="28"/>
                <w:szCs w:val="28"/>
                <w:lang w:val="cs-CZ"/>
              </w:rPr>
              <w:t>Sagat sany</w:t>
            </w:r>
          </w:p>
        </w:tc>
      </w:tr>
      <w:tr w:rsidR="008359E3" w:rsidRPr="008359E3" w:rsidTr="00674FB4">
        <w:trPr>
          <w:trHeight w:val="356"/>
        </w:trPr>
        <w:tc>
          <w:tcPr>
            <w:tcW w:w="9243" w:type="dxa"/>
            <w:gridSpan w:val="3"/>
            <w:vAlign w:val="center"/>
          </w:tcPr>
          <w:p w:rsidR="00BB4FFA" w:rsidRPr="008359E3" w:rsidRDefault="00BB4FFA" w:rsidP="0021100F">
            <w:pPr>
              <w:jc w:val="center"/>
              <w:rPr>
                <w:sz w:val="28"/>
                <w:szCs w:val="28"/>
                <w:lang w:val="tk-TM"/>
              </w:rPr>
            </w:pPr>
            <w:r w:rsidRPr="008359E3">
              <w:rPr>
                <w:b/>
                <w:sz w:val="28"/>
                <w:szCs w:val="28"/>
                <w:lang w:val="en-US"/>
              </w:rPr>
              <w:t>V</w:t>
            </w:r>
            <w:r w:rsidR="003B0F63" w:rsidRPr="008359E3">
              <w:rPr>
                <w:b/>
                <w:sz w:val="28"/>
                <w:szCs w:val="28"/>
                <w:lang w:val="tk-TM"/>
              </w:rPr>
              <w:t>II</w:t>
            </w:r>
            <w:r w:rsidRPr="008359E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9E3">
              <w:rPr>
                <w:b/>
                <w:sz w:val="28"/>
                <w:szCs w:val="28"/>
                <w:lang w:val="en-US"/>
              </w:rPr>
              <w:t>ýarymýyllyk</w:t>
            </w:r>
            <w:proofErr w:type="spellEnd"/>
            <w:r w:rsidRPr="008359E3">
              <w:rPr>
                <w:b/>
                <w:sz w:val="28"/>
                <w:szCs w:val="28"/>
                <w:lang w:val="en-US"/>
              </w:rPr>
              <w:t xml:space="preserve"> </w:t>
            </w:r>
            <w:r w:rsidR="003B0F63" w:rsidRPr="008359E3">
              <w:rPr>
                <w:b/>
                <w:sz w:val="28"/>
                <w:szCs w:val="28"/>
                <w:lang w:val="tk-TM"/>
              </w:rPr>
              <w:t>18</w:t>
            </w:r>
            <w:r w:rsidRPr="008359E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8359E3">
              <w:rPr>
                <w:b/>
                <w:sz w:val="28"/>
                <w:szCs w:val="28"/>
                <w:lang w:val="tk-TM"/>
              </w:rPr>
              <w:t>sagat</w:t>
            </w:r>
          </w:p>
        </w:tc>
      </w:tr>
      <w:tr w:rsidR="00BB4FFA" w:rsidRPr="008359E3" w:rsidTr="00674FB4">
        <w:tc>
          <w:tcPr>
            <w:tcW w:w="756" w:type="dxa"/>
            <w:vAlign w:val="center"/>
          </w:tcPr>
          <w:p w:rsidR="00BB4FFA" w:rsidRPr="008359E3" w:rsidRDefault="00BB4FFA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1</w:t>
            </w:r>
          </w:p>
        </w:tc>
        <w:tc>
          <w:tcPr>
            <w:tcW w:w="7636" w:type="dxa"/>
          </w:tcPr>
          <w:p w:rsidR="00BB4FFA" w:rsidRPr="008359E3" w:rsidRDefault="00BD0473" w:rsidP="00113CBA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en-US"/>
              </w:rPr>
            </w:pPr>
            <w:r w:rsidRPr="008359E3">
              <w:rPr>
                <w:sz w:val="28"/>
                <w:szCs w:val="28"/>
                <w:lang w:val="tk-TM"/>
              </w:rPr>
              <w:t>Raýat awiasiaýasynyň howa gämileriniň radioelektron enjamlary</w:t>
            </w:r>
            <w:r w:rsidRPr="008359E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BB4FFA" w:rsidRPr="008359E3" w:rsidRDefault="008359E3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BB1081" w:rsidTr="00674FB4">
        <w:tc>
          <w:tcPr>
            <w:tcW w:w="756" w:type="dxa"/>
            <w:vAlign w:val="center"/>
          </w:tcPr>
          <w:p w:rsidR="00BB4FFA" w:rsidRPr="008359E3" w:rsidRDefault="00BB4FFA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2</w:t>
            </w:r>
          </w:p>
        </w:tc>
        <w:tc>
          <w:tcPr>
            <w:tcW w:w="7636" w:type="dxa"/>
          </w:tcPr>
          <w:p w:rsidR="00BB4FFA" w:rsidRPr="008359E3" w:rsidRDefault="00BD0473" w:rsidP="00113CBA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8359E3">
              <w:rPr>
                <w:sz w:val="28"/>
                <w:szCs w:val="28"/>
                <w:lang w:val="tk-TM"/>
              </w:rPr>
              <w:t>Howa gämisiniň aragatnaşyk stansiýalary.</w:t>
            </w:r>
          </w:p>
        </w:tc>
        <w:tc>
          <w:tcPr>
            <w:tcW w:w="851" w:type="dxa"/>
            <w:vAlign w:val="center"/>
          </w:tcPr>
          <w:p w:rsidR="00BB4FFA" w:rsidRPr="008359E3" w:rsidRDefault="008359E3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BB1081" w:rsidTr="00674FB4">
        <w:tc>
          <w:tcPr>
            <w:tcW w:w="756" w:type="dxa"/>
            <w:vAlign w:val="center"/>
          </w:tcPr>
          <w:p w:rsidR="00BB4FFA" w:rsidRPr="008359E3" w:rsidRDefault="00BB4FFA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3</w:t>
            </w:r>
          </w:p>
        </w:tc>
        <w:tc>
          <w:tcPr>
            <w:tcW w:w="7636" w:type="dxa"/>
          </w:tcPr>
          <w:p w:rsidR="00BB4FFA" w:rsidRPr="008359E3" w:rsidRDefault="00BD0473" w:rsidP="00113CB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tk-TM"/>
              </w:rPr>
            </w:pPr>
            <w:r w:rsidRPr="008359E3">
              <w:rPr>
                <w:sz w:val="28"/>
                <w:szCs w:val="28"/>
                <w:lang w:val="tk-TM"/>
              </w:rPr>
              <w:t>Buýruk radiostansiýalary</w:t>
            </w:r>
            <w:r w:rsidRPr="008359E3">
              <w:rPr>
                <w:b/>
                <w:bCs/>
                <w:sz w:val="28"/>
                <w:szCs w:val="28"/>
                <w:lang w:val="tk-TM"/>
              </w:rPr>
              <w:t>.</w:t>
            </w:r>
          </w:p>
        </w:tc>
        <w:tc>
          <w:tcPr>
            <w:tcW w:w="851" w:type="dxa"/>
            <w:vAlign w:val="center"/>
          </w:tcPr>
          <w:p w:rsidR="00BB4FFA" w:rsidRPr="008359E3" w:rsidRDefault="008359E3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BB1081" w:rsidTr="00674FB4">
        <w:trPr>
          <w:trHeight w:val="58"/>
        </w:trPr>
        <w:tc>
          <w:tcPr>
            <w:tcW w:w="756" w:type="dxa"/>
            <w:vAlign w:val="center"/>
          </w:tcPr>
          <w:p w:rsidR="00BB4FFA" w:rsidRPr="008359E3" w:rsidRDefault="00BB4FFA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4</w:t>
            </w:r>
          </w:p>
        </w:tc>
        <w:tc>
          <w:tcPr>
            <w:tcW w:w="7636" w:type="dxa"/>
          </w:tcPr>
          <w:p w:rsidR="00BB4FFA" w:rsidRPr="008359E3" w:rsidRDefault="00BD0473" w:rsidP="00113CBA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</w:rPr>
            </w:pPr>
            <w:r w:rsidRPr="008359E3">
              <w:rPr>
                <w:sz w:val="28"/>
                <w:szCs w:val="28"/>
                <w:lang w:val="tk-TM"/>
              </w:rPr>
              <w:t>Radiolokasiýa gözegçiliginiň usullary.</w:t>
            </w:r>
          </w:p>
        </w:tc>
        <w:tc>
          <w:tcPr>
            <w:tcW w:w="851" w:type="dxa"/>
            <w:vAlign w:val="center"/>
          </w:tcPr>
          <w:p w:rsidR="00BB4FFA" w:rsidRPr="008359E3" w:rsidRDefault="008359E3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8359E3" w:rsidTr="00674FB4">
        <w:trPr>
          <w:trHeight w:val="121"/>
        </w:trPr>
        <w:tc>
          <w:tcPr>
            <w:tcW w:w="756" w:type="dxa"/>
            <w:vAlign w:val="center"/>
          </w:tcPr>
          <w:p w:rsidR="00BB4FFA" w:rsidRPr="008359E3" w:rsidRDefault="00BB4FFA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5</w:t>
            </w:r>
          </w:p>
        </w:tc>
        <w:tc>
          <w:tcPr>
            <w:tcW w:w="7636" w:type="dxa"/>
          </w:tcPr>
          <w:p w:rsidR="00BB4FFA" w:rsidRPr="008359E3" w:rsidRDefault="00BD0473" w:rsidP="00113CBA">
            <w:pPr>
              <w:jc w:val="both"/>
              <w:rPr>
                <w:sz w:val="28"/>
                <w:szCs w:val="28"/>
                <w:lang w:val="tk-TM"/>
              </w:rPr>
            </w:pPr>
            <w:r w:rsidRPr="008359E3">
              <w:rPr>
                <w:sz w:val="28"/>
                <w:szCs w:val="28"/>
                <w:lang w:val="tk-TM"/>
              </w:rPr>
              <w:t xml:space="preserve">Bort radiolokasion stansiýalaryň niýetlenşi we gurluşlary. </w:t>
            </w:r>
          </w:p>
        </w:tc>
        <w:tc>
          <w:tcPr>
            <w:tcW w:w="851" w:type="dxa"/>
            <w:vAlign w:val="center"/>
          </w:tcPr>
          <w:p w:rsidR="00BB4FFA" w:rsidRPr="008359E3" w:rsidRDefault="008359E3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BB1081" w:rsidTr="00674FB4">
        <w:trPr>
          <w:cantSplit/>
          <w:trHeight w:val="305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BB4FFA" w:rsidRPr="008359E3" w:rsidRDefault="00BB4FFA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6</w:t>
            </w:r>
          </w:p>
        </w:tc>
        <w:tc>
          <w:tcPr>
            <w:tcW w:w="7636" w:type="dxa"/>
            <w:tcBorders>
              <w:bottom w:val="single" w:sz="4" w:space="0" w:color="auto"/>
            </w:tcBorders>
          </w:tcPr>
          <w:p w:rsidR="00BB4FFA" w:rsidRPr="008359E3" w:rsidRDefault="008359E3" w:rsidP="00113CBA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8359E3">
              <w:rPr>
                <w:sz w:val="28"/>
                <w:szCs w:val="28"/>
                <w:lang w:val="tk-TM"/>
              </w:rPr>
              <w:t>Metionawigasion radiolokasion stansiýalar.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B4FFA" w:rsidRPr="008359E3" w:rsidRDefault="008359E3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8359E3" w:rsidTr="00674FB4">
        <w:tc>
          <w:tcPr>
            <w:tcW w:w="756" w:type="dxa"/>
            <w:vAlign w:val="center"/>
          </w:tcPr>
          <w:p w:rsidR="00BB4FFA" w:rsidRPr="008359E3" w:rsidRDefault="00BB4FFA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7</w:t>
            </w:r>
          </w:p>
        </w:tc>
        <w:tc>
          <w:tcPr>
            <w:tcW w:w="7636" w:type="dxa"/>
          </w:tcPr>
          <w:p w:rsidR="00BB4FFA" w:rsidRPr="008359E3" w:rsidRDefault="008359E3" w:rsidP="00113CBA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8359E3">
              <w:rPr>
                <w:sz w:val="28"/>
                <w:szCs w:val="28"/>
                <w:lang w:val="tk-TM"/>
              </w:rPr>
              <w:t xml:space="preserve">Tizligi we süýşme burçy dopler ölçeýji. </w:t>
            </w:r>
          </w:p>
        </w:tc>
        <w:tc>
          <w:tcPr>
            <w:tcW w:w="851" w:type="dxa"/>
            <w:vAlign w:val="center"/>
          </w:tcPr>
          <w:p w:rsidR="00BB4FFA" w:rsidRPr="008359E3" w:rsidRDefault="008359E3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BB1081" w:rsidTr="00674FB4">
        <w:tc>
          <w:tcPr>
            <w:tcW w:w="756" w:type="dxa"/>
            <w:vAlign w:val="center"/>
          </w:tcPr>
          <w:p w:rsidR="00BB4FFA" w:rsidRPr="008359E3" w:rsidRDefault="00BB4FFA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8</w:t>
            </w:r>
          </w:p>
        </w:tc>
        <w:tc>
          <w:tcPr>
            <w:tcW w:w="7636" w:type="dxa"/>
          </w:tcPr>
          <w:p w:rsidR="00BB4FFA" w:rsidRPr="008359E3" w:rsidRDefault="008359E3" w:rsidP="00113CBA">
            <w:pPr>
              <w:pStyle w:val="a3"/>
              <w:tabs>
                <w:tab w:val="left" w:pos="1701"/>
              </w:tabs>
              <w:ind w:left="0" w:right="-18"/>
              <w:rPr>
                <w:sz w:val="28"/>
                <w:szCs w:val="28"/>
                <w:lang w:val="tk-TM"/>
              </w:rPr>
            </w:pPr>
            <w:r w:rsidRPr="008359E3">
              <w:rPr>
                <w:sz w:val="28"/>
                <w:szCs w:val="28"/>
                <w:lang w:val="tk-TM"/>
              </w:rPr>
              <w:t xml:space="preserve">Nawigasion meseleleri çözmegiň usullary. </w:t>
            </w:r>
          </w:p>
        </w:tc>
        <w:tc>
          <w:tcPr>
            <w:tcW w:w="851" w:type="dxa"/>
            <w:vAlign w:val="center"/>
          </w:tcPr>
          <w:p w:rsidR="00BB4FFA" w:rsidRPr="008359E3" w:rsidRDefault="008359E3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8359E3" w:rsidTr="00674FB4">
        <w:tc>
          <w:tcPr>
            <w:tcW w:w="756" w:type="dxa"/>
            <w:vAlign w:val="center"/>
          </w:tcPr>
          <w:p w:rsidR="00BB4FFA" w:rsidRPr="008359E3" w:rsidRDefault="00BB4FFA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9</w:t>
            </w:r>
          </w:p>
        </w:tc>
        <w:tc>
          <w:tcPr>
            <w:tcW w:w="7636" w:type="dxa"/>
          </w:tcPr>
          <w:p w:rsidR="00BB4FFA" w:rsidRPr="008359E3" w:rsidRDefault="008359E3" w:rsidP="00113CBA">
            <w:pPr>
              <w:pStyle w:val="a3"/>
              <w:tabs>
                <w:tab w:val="left" w:pos="1701"/>
              </w:tabs>
              <w:ind w:left="0" w:right="-18"/>
              <w:rPr>
                <w:b/>
                <w:bCs/>
                <w:sz w:val="28"/>
                <w:szCs w:val="28"/>
                <w:lang w:val="tk-TM"/>
              </w:rPr>
            </w:pPr>
            <w:r w:rsidRPr="008359E3">
              <w:rPr>
                <w:sz w:val="28"/>
                <w:szCs w:val="28"/>
                <w:lang w:val="tk-TM"/>
              </w:rPr>
              <w:t>Getiriji radiostansiýalaryň niýetlenişi, görnüşleri we ýerleşdirilişi</w:t>
            </w:r>
            <w:r w:rsidRPr="008359E3">
              <w:rPr>
                <w:b/>
                <w:bCs/>
                <w:sz w:val="28"/>
                <w:szCs w:val="28"/>
                <w:lang w:val="tk-TM"/>
              </w:rPr>
              <w:t>.</w:t>
            </w:r>
          </w:p>
        </w:tc>
        <w:tc>
          <w:tcPr>
            <w:tcW w:w="851" w:type="dxa"/>
            <w:vAlign w:val="center"/>
          </w:tcPr>
          <w:p w:rsidR="00BB4FFA" w:rsidRPr="008359E3" w:rsidRDefault="008359E3" w:rsidP="0021100F">
            <w:pPr>
              <w:jc w:val="center"/>
              <w:rPr>
                <w:sz w:val="28"/>
                <w:szCs w:val="28"/>
                <w:lang w:val="cs-CZ"/>
              </w:rPr>
            </w:pPr>
            <w:r w:rsidRPr="008359E3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8359E3" w:rsidTr="00674FB4">
        <w:tc>
          <w:tcPr>
            <w:tcW w:w="8392" w:type="dxa"/>
            <w:gridSpan w:val="2"/>
          </w:tcPr>
          <w:p w:rsidR="00BB4FFA" w:rsidRPr="008359E3" w:rsidRDefault="00BB4FFA" w:rsidP="0021100F">
            <w:pPr>
              <w:jc w:val="center"/>
              <w:rPr>
                <w:b/>
                <w:i/>
                <w:sz w:val="28"/>
                <w:szCs w:val="28"/>
                <w:u w:val="single"/>
                <w:lang w:val="tk-TM"/>
              </w:rPr>
            </w:pPr>
            <w:r w:rsidRPr="008359E3">
              <w:rPr>
                <w:b/>
                <w:sz w:val="28"/>
                <w:szCs w:val="28"/>
                <w:lang w:val="tk-TM"/>
              </w:rPr>
              <w:t>Jemi</w:t>
            </w:r>
            <w:r w:rsidR="00294E5E">
              <w:rPr>
                <w:b/>
                <w:sz w:val="28"/>
                <w:szCs w:val="28"/>
                <w:lang w:val="tk-TM"/>
              </w:rPr>
              <w:t>:</w:t>
            </w:r>
          </w:p>
        </w:tc>
        <w:tc>
          <w:tcPr>
            <w:tcW w:w="851" w:type="dxa"/>
            <w:vAlign w:val="center"/>
          </w:tcPr>
          <w:p w:rsidR="00BB4FFA" w:rsidRPr="008359E3" w:rsidRDefault="00BB4FFA" w:rsidP="0021100F">
            <w:pPr>
              <w:jc w:val="center"/>
              <w:rPr>
                <w:b/>
                <w:sz w:val="28"/>
                <w:szCs w:val="28"/>
                <w:lang w:val="tk-TM"/>
              </w:rPr>
            </w:pPr>
            <w:r w:rsidRPr="008359E3">
              <w:rPr>
                <w:b/>
                <w:sz w:val="28"/>
                <w:szCs w:val="28"/>
                <w:lang w:val="tk-TM"/>
              </w:rPr>
              <w:t>18</w:t>
            </w:r>
          </w:p>
        </w:tc>
      </w:tr>
    </w:tbl>
    <w:p w:rsidR="00EA0393" w:rsidRPr="00294E5E" w:rsidRDefault="00EA0393" w:rsidP="00BB4FFA">
      <w:pPr>
        <w:ind w:right="-6"/>
        <w:rPr>
          <w:b/>
          <w:sz w:val="22"/>
          <w:szCs w:val="22"/>
          <w:lang w:val="tk-TM"/>
        </w:rPr>
      </w:pPr>
    </w:p>
    <w:p w:rsidR="00BB4FFA" w:rsidRDefault="00BB4FFA" w:rsidP="00EF18C3">
      <w:pPr>
        <w:tabs>
          <w:tab w:val="left" w:pos="9214"/>
        </w:tabs>
        <w:spacing w:line="238" w:lineRule="auto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tk-TM"/>
        </w:rPr>
        <w:t>2</w:t>
      </w:r>
      <w:r w:rsidRPr="00140178">
        <w:rPr>
          <w:b/>
          <w:sz w:val="28"/>
          <w:szCs w:val="28"/>
          <w:lang w:val="cs-CZ"/>
        </w:rPr>
        <w:t>.3. Tejribe sapaklaryň mazmuny</w:t>
      </w:r>
    </w:p>
    <w:p w:rsidR="00BB4FFA" w:rsidRPr="00294E5E" w:rsidRDefault="00BB4FFA" w:rsidP="00EF18C3">
      <w:pPr>
        <w:spacing w:line="238" w:lineRule="auto"/>
        <w:jc w:val="center"/>
        <w:rPr>
          <w:b/>
          <w:sz w:val="18"/>
          <w:lang w:val="cs-CZ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83"/>
        <w:gridCol w:w="851"/>
      </w:tblGrid>
      <w:tr w:rsidR="00BB4FFA" w:rsidRPr="00140178" w:rsidTr="00674FB4">
        <w:trPr>
          <w:cantSplit/>
          <w:trHeight w:val="395"/>
        </w:trPr>
        <w:tc>
          <w:tcPr>
            <w:tcW w:w="709" w:type="dxa"/>
            <w:vAlign w:val="center"/>
          </w:tcPr>
          <w:p w:rsidR="00BB4FFA" w:rsidRPr="00140178" w:rsidRDefault="00BB4FFA" w:rsidP="00EF18C3">
            <w:pPr>
              <w:spacing w:line="238" w:lineRule="auto"/>
              <w:ind w:right="-102"/>
              <w:jc w:val="center"/>
              <w:rPr>
                <w:b/>
                <w:sz w:val="28"/>
                <w:szCs w:val="28"/>
                <w:lang w:val="cs-CZ"/>
              </w:rPr>
            </w:pPr>
            <w:r w:rsidRPr="00140178">
              <w:rPr>
                <w:b/>
                <w:sz w:val="28"/>
                <w:szCs w:val="28"/>
                <w:lang w:val="cs-CZ"/>
              </w:rPr>
              <w:t>T/b</w:t>
            </w:r>
          </w:p>
        </w:tc>
        <w:tc>
          <w:tcPr>
            <w:tcW w:w="7683" w:type="dxa"/>
            <w:vAlign w:val="center"/>
          </w:tcPr>
          <w:p w:rsidR="00BB4FFA" w:rsidRPr="00140178" w:rsidRDefault="00BB4FFA" w:rsidP="00EF18C3">
            <w:pPr>
              <w:pStyle w:val="4"/>
              <w:spacing w:line="238" w:lineRule="auto"/>
              <w:rPr>
                <w:sz w:val="28"/>
                <w:szCs w:val="28"/>
              </w:rPr>
            </w:pPr>
            <w:r w:rsidRPr="00140178">
              <w:rPr>
                <w:sz w:val="28"/>
                <w:szCs w:val="28"/>
              </w:rPr>
              <w:t>Temalar we olaryň mazmuny</w:t>
            </w:r>
          </w:p>
        </w:tc>
        <w:tc>
          <w:tcPr>
            <w:tcW w:w="851" w:type="dxa"/>
            <w:vAlign w:val="center"/>
          </w:tcPr>
          <w:p w:rsidR="00BB4FFA" w:rsidRPr="00140178" w:rsidRDefault="00BB4FFA" w:rsidP="00EF18C3">
            <w:pPr>
              <w:spacing w:line="238" w:lineRule="auto"/>
              <w:ind w:right="-108"/>
              <w:jc w:val="center"/>
              <w:rPr>
                <w:b/>
                <w:sz w:val="28"/>
                <w:szCs w:val="28"/>
                <w:lang w:val="cs-CZ"/>
              </w:rPr>
            </w:pPr>
            <w:r w:rsidRPr="00140178">
              <w:rPr>
                <w:b/>
                <w:sz w:val="28"/>
                <w:szCs w:val="28"/>
                <w:lang w:val="cs-CZ"/>
              </w:rPr>
              <w:t>Sagat sany</w:t>
            </w:r>
          </w:p>
        </w:tc>
      </w:tr>
      <w:tr w:rsidR="00BB4FFA" w:rsidRPr="00140178" w:rsidTr="00674FB4">
        <w:trPr>
          <w:cantSplit/>
          <w:trHeight w:val="379"/>
        </w:trPr>
        <w:tc>
          <w:tcPr>
            <w:tcW w:w="9243" w:type="dxa"/>
            <w:gridSpan w:val="3"/>
            <w:vAlign w:val="center"/>
          </w:tcPr>
          <w:p w:rsidR="00BB4FFA" w:rsidRPr="00952A1B" w:rsidRDefault="00BB4FFA" w:rsidP="00EF18C3">
            <w:pPr>
              <w:spacing w:line="238" w:lineRule="auto"/>
              <w:ind w:right="-108"/>
              <w:jc w:val="center"/>
              <w:rPr>
                <w:b/>
                <w:bCs/>
                <w:sz w:val="28"/>
                <w:szCs w:val="28"/>
                <w:lang w:val="cs-CZ"/>
              </w:rPr>
            </w:pPr>
            <w:r w:rsidRPr="00952A1B"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  <w:lang w:val="tk-TM"/>
              </w:rPr>
              <w:t>I</w:t>
            </w:r>
            <w:r w:rsidR="003B0F63">
              <w:rPr>
                <w:b/>
                <w:bCs/>
                <w:sz w:val="28"/>
                <w:szCs w:val="28"/>
                <w:lang w:val="tk-TM"/>
              </w:rPr>
              <w:t>II</w:t>
            </w:r>
            <w:r w:rsidRPr="00952A1B">
              <w:rPr>
                <w:b/>
                <w:bCs/>
                <w:sz w:val="28"/>
                <w:szCs w:val="28"/>
                <w:lang w:val="tk-TM"/>
              </w:rPr>
              <w:t xml:space="preserve"> ýarymýyllyk </w:t>
            </w:r>
            <w:r w:rsidR="00DA5615">
              <w:rPr>
                <w:b/>
                <w:bCs/>
                <w:sz w:val="28"/>
                <w:szCs w:val="28"/>
                <w:lang w:val="tk-TM"/>
              </w:rPr>
              <w:t>32</w:t>
            </w:r>
            <w:r w:rsidRPr="00952A1B">
              <w:rPr>
                <w:b/>
                <w:bCs/>
                <w:sz w:val="28"/>
                <w:szCs w:val="28"/>
                <w:lang w:val="tk-TM"/>
              </w:rPr>
              <w:t xml:space="preserve"> sagat</w:t>
            </w:r>
          </w:p>
        </w:tc>
      </w:tr>
      <w:tr w:rsidR="00BB4FFA" w:rsidRPr="00140178" w:rsidTr="00674FB4">
        <w:tc>
          <w:tcPr>
            <w:tcW w:w="709" w:type="dxa"/>
            <w:vAlign w:val="center"/>
          </w:tcPr>
          <w:p w:rsidR="00BB4FFA" w:rsidRPr="00140178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cs-CZ"/>
              </w:rPr>
            </w:pPr>
            <w:bookmarkStart w:id="11" w:name="_Hlk81558354"/>
            <w:bookmarkStart w:id="12" w:name="_Hlk81558512"/>
            <w:r w:rsidRPr="00140178">
              <w:rPr>
                <w:sz w:val="28"/>
                <w:szCs w:val="28"/>
                <w:lang w:val="cs-CZ"/>
              </w:rPr>
              <w:t>1</w:t>
            </w:r>
          </w:p>
        </w:tc>
        <w:tc>
          <w:tcPr>
            <w:tcW w:w="7683" w:type="dxa"/>
          </w:tcPr>
          <w:p w:rsidR="00BB4FFA" w:rsidRPr="00E87D61" w:rsidRDefault="00E87D61" w:rsidP="00EF18C3">
            <w:pPr>
              <w:tabs>
                <w:tab w:val="left" w:pos="35"/>
              </w:tabs>
              <w:spacing w:line="238" w:lineRule="auto"/>
              <w:jc w:val="both"/>
              <w:rPr>
                <w:bCs/>
                <w:sz w:val="28"/>
                <w:szCs w:val="28"/>
                <w:lang w:val="tk-TM"/>
              </w:rPr>
            </w:pPr>
            <w:r w:rsidRPr="00E87D61">
              <w:rPr>
                <w:bCs/>
                <w:sz w:val="28"/>
                <w:szCs w:val="28"/>
                <w:lang w:val="tk-TM"/>
              </w:rPr>
              <w:t>Ýönekeý g</w:t>
            </w:r>
            <w:r w:rsidR="00D85EEC">
              <w:rPr>
                <w:bCs/>
                <w:sz w:val="28"/>
                <w:szCs w:val="28"/>
                <w:lang w:val="en-US"/>
              </w:rPr>
              <w:t>i</w:t>
            </w:r>
            <w:r w:rsidRPr="00E87D61">
              <w:rPr>
                <w:bCs/>
                <w:sz w:val="28"/>
                <w:szCs w:val="28"/>
                <w:lang w:val="tk-TM"/>
              </w:rPr>
              <w:t>rişde ramkaly antennalar.</w:t>
            </w:r>
          </w:p>
        </w:tc>
        <w:tc>
          <w:tcPr>
            <w:tcW w:w="851" w:type="dxa"/>
            <w:vAlign w:val="center"/>
          </w:tcPr>
          <w:p w:rsidR="00BB4FFA" w:rsidRPr="00140178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BB4FFA" w:rsidRPr="00140178" w:rsidTr="00674FB4">
        <w:tc>
          <w:tcPr>
            <w:tcW w:w="709" w:type="dxa"/>
            <w:vAlign w:val="center"/>
          </w:tcPr>
          <w:p w:rsidR="00BB4FFA" w:rsidRPr="00140178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cs-CZ"/>
              </w:rPr>
            </w:pPr>
            <w:r w:rsidRPr="00140178">
              <w:rPr>
                <w:sz w:val="28"/>
                <w:szCs w:val="28"/>
                <w:lang w:val="cs-CZ"/>
              </w:rPr>
              <w:t>2</w:t>
            </w:r>
          </w:p>
        </w:tc>
        <w:tc>
          <w:tcPr>
            <w:tcW w:w="7683" w:type="dxa"/>
          </w:tcPr>
          <w:p w:rsidR="00BB4FFA" w:rsidRPr="00E87D61" w:rsidRDefault="00E87D61" w:rsidP="00EF18C3">
            <w:pPr>
              <w:tabs>
                <w:tab w:val="left" w:pos="35"/>
              </w:tabs>
              <w:spacing w:line="238" w:lineRule="auto"/>
              <w:jc w:val="both"/>
              <w:rPr>
                <w:rFonts w:eastAsia="Calibri"/>
                <w:sz w:val="28"/>
                <w:szCs w:val="32"/>
                <w:lang w:val="tk-TM"/>
              </w:rPr>
            </w:pPr>
            <w:r w:rsidRPr="00E87D61">
              <w:rPr>
                <w:rFonts w:eastAsia="Calibri"/>
                <w:sz w:val="28"/>
                <w:szCs w:val="32"/>
                <w:lang w:val="tk-TM"/>
              </w:rPr>
              <w:t>VOR radiomaýagyň işleýiş prinsipi.</w:t>
            </w:r>
          </w:p>
        </w:tc>
        <w:tc>
          <w:tcPr>
            <w:tcW w:w="851" w:type="dxa"/>
            <w:vAlign w:val="center"/>
          </w:tcPr>
          <w:p w:rsidR="00BB4FFA" w:rsidRPr="00140178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</w:t>
            </w:r>
          </w:p>
        </w:tc>
      </w:tr>
      <w:tr w:rsidR="00BB4FFA" w:rsidRPr="00140178" w:rsidTr="00674FB4">
        <w:tc>
          <w:tcPr>
            <w:tcW w:w="709" w:type="dxa"/>
            <w:vAlign w:val="center"/>
          </w:tcPr>
          <w:p w:rsidR="00BB4FFA" w:rsidRPr="00140178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cs-CZ"/>
              </w:rPr>
            </w:pPr>
            <w:r w:rsidRPr="00140178">
              <w:rPr>
                <w:sz w:val="28"/>
                <w:szCs w:val="28"/>
                <w:lang w:val="cs-CZ"/>
              </w:rPr>
              <w:t>3</w:t>
            </w:r>
          </w:p>
        </w:tc>
        <w:tc>
          <w:tcPr>
            <w:tcW w:w="7683" w:type="dxa"/>
          </w:tcPr>
          <w:p w:rsidR="00BB4FFA" w:rsidRPr="00E87D61" w:rsidRDefault="00E87D61" w:rsidP="00EF18C3">
            <w:pPr>
              <w:tabs>
                <w:tab w:val="left" w:pos="35"/>
              </w:tabs>
              <w:spacing w:line="238" w:lineRule="auto"/>
              <w:jc w:val="both"/>
              <w:rPr>
                <w:sz w:val="28"/>
                <w:szCs w:val="28"/>
                <w:lang w:val="tk-TM"/>
              </w:rPr>
            </w:pPr>
            <w:r w:rsidRPr="00E87D61">
              <w:rPr>
                <w:sz w:val="28"/>
                <w:szCs w:val="28"/>
                <w:lang w:val="tk-TM"/>
              </w:rPr>
              <w:t>Uçar uzaklyk ölçeýjiler.</w:t>
            </w:r>
          </w:p>
        </w:tc>
        <w:tc>
          <w:tcPr>
            <w:tcW w:w="851" w:type="dxa"/>
            <w:vAlign w:val="center"/>
          </w:tcPr>
          <w:p w:rsidR="00BB4FFA" w:rsidRPr="00140178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</w:t>
            </w:r>
          </w:p>
        </w:tc>
      </w:tr>
      <w:tr w:rsidR="00BB4FFA" w:rsidRPr="00140178" w:rsidTr="00674FB4">
        <w:tc>
          <w:tcPr>
            <w:tcW w:w="709" w:type="dxa"/>
            <w:vAlign w:val="center"/>
          </w:tcPr>
          <w:p w:rsidR="00BB4FFA" w:rsidRPr="00140178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cs-CZ"/>
              </w:rPr>
            </w:pPr>
            <w:r w:rsidRPr="00140178">
              <w:rPr>
                <w:sz w:val="28"/>
                <w:szCs w:val="28"/>
                <w:lang w:val="cs-CZ"/>
              </w:rPr>
              <w:t>4</w:t>
            </w:r>
          </w:p>
        </w:tc>
        <w:tc>
          <w:tcPr>
            <w:tcW w:w="7683" w:type="dxa"/>
          </w:tcPr>
          <w:p w:rsidR="00BB4FFA" w:rsidRPr="00E87D61" w:rsidRDefault="00E87D61" w:rsidP="00EF18C3">
            <w:pPr>
              <w:tabs>
                <w:tab w:val="left" w:pos="35"/>
              </w:tabs>
              <w:spacing w:line="238" w:lineRule="auto"/>
              <w:jc w:val="both"/>
              <w:rPr>
                <w:bCs/>
                <w:sz w:val="28"/>
                <w:szCs w:val="28"/>
                <w:lang w:val="tk-TM"/>
              </w:rPr>
            </w:pPr>
            <w:r w:rsidRPr="00E87D61">
              <w:rPr>
                <w:bCs/>
                <w:sz w:val="28"/>
                <w:szCs w:val="28"/>
                <w:lang w:val="tk-TM"/>
              </w:rPr>
              <w:t>Howa gämileriniň gonuş ulgamlary.</w:t>
            </w:r>
          </w:p>
        </w:tc>
        <w:tc>
          <w:tcPr>
            <w:tcW w:w="851" w:type="dxa"/>
            <w:vAlign w:val="center"/>
          </w:tcPr>
          <w:p w:rsidR="00BB4FFA" w:rsidRPr="00140178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sq-AL"/>
              </w:rPr>
            </w:pPr>
            <w:r w:rsidRPr="00140178">
              <w:rPr>
                <w:sz w:val="28"/>
                <w:szCs w:val="28"/>
                <w:lang w:val="sq-AL"/>
              </w:rPr>
              <w:t>2</w:t>
            </w:r>
          </w:p>
        </w:tc>
      </w:tr>
      <w:tr w:rsidR="00BB4FFA" w:rsidRPr="00140178" w:rsidTr="00674FB4">
        <w:tc>
          <w:tcPr>
            <w:tcW w:w="709" w:type="dxa"/>
            <w:vAlign w:val="center"/>
          </w:tcPr>
          <w:p w:rsidR="00BB4FFA" w:rsidRPr="00140178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cs-CZ"/>
              </w:rPr>
            </w:pPr>
            <w:r w:rsidRPr="00140178">
              <w:rPr>
                <w:sz w:val="28"/>
                <w:szCs w:val="28"/>
                <w:lang w:val="cs-CZ"/>
              </w:rPr>
              <w:t>5</w:t>
            </w:r>
          </w:p>
        </w:tc>
        <w:tc>
          <w:tcPr>
            <w:tcW w:w="7683" w:type="dxa"/>
          </w:tcPr>
          <w:p w:rsidR="00BB4FFA" w:rsidRPr="00856B5B" w:rsidRDefault="00856B5B" w:rsidP="00EF18C3">
            <w:pPr>
              <w:tabs>
                <w:tab w:val="left" w:pos="35"/>
              </w:tabs>
              <w:spacing w:line="238" w:lineRule="auto"/>
              <w:jc w:val="both"/>
              <w:rPr>
                <w:sz w:val="28"/>
                <w:szCs w:val="28"/>
                <w:lang w:val="tk-TM" w:eastAsia="en-US"/>
              </w:rPr>
            </w:pPr>
            <w:r w:rsidRPr="00856B5B">
              <w:rPr>
                <w:sz w:val="28"/>
                <w:szCs w:val="28"/>
                <w:lang w:val="tk-TM" w:eastAsia="en-US"/>
              </w:rPr>
              <w:t>Howa gämileriniň sürüş-nawigasiýa toplumlary.</w:t>
            </w:r>
          </w:p>
        </w:tc>
        <w:tc>
          <w:tcPr>
            <w:tcW w:w="851" w:type="dxa"/>
            <w:vAlign w:val="center"/>
          </w:tcPr>
          <w:p w:rsidR="00BB4FFA" w:rsidRPr="00140178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2</w:t>
            </w:r>
          </w:p>
        </w:tc>
      </w:tr>
      <w:tr w:rsidR="00BB4FFA" w:rsidRPr="004400C5" w:rsidTr="00674FB4">
        <w:tc>
          <w:tcPr>
            <w:tcW w:w="709" w:type="dxa"/>
            <w:vAlign w:val="center"/>
          </w:tcPr>
          <w:p w:rsidR="00BB4FFA" w:rsidRPr="00624ECA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6</w:t>
            </w:r>
          </w:p>
        </w:tc>
        <w:tc>
          <w:tcPr>
            <w:tcW w:w="7683" w:type="dxa"/>
          </w:tcPr>
          <w:p w:rsidR="00BB4FFA" w:rsidRPr="00856B5B" w:rsidRDefault="00856B5B" w:rsidP="00EF18C3">
            <w:pPr>
              <w:tabs>
                <w:tab w:val="left" w:pos="35"/>
              </w:tabs>
              <w:spacing w:line="238" w:lineRule="auto"/>
              <w:jc w:val="both"/>
              <w:rPr>
                <w:rFonts w:eastAsia="Calibri"/>
                <w:sz w:val="28"/>
                <w:szCs w:val="32"/>
                <w:lang w:val="tk-TM"/>
              </w:rPr>
            </w:pPr>
            <w:r w:rsidRPr="00856B5B">
              <w:rPr>
                <w:rFonts w:eastAsia="Calibri"/>
                <w:sz w:val="28"/>
                <w:szCs w:val="32"/>
                <w:lang w:val="tk-TM"/>
              </w:rPr>
              <w:t>DME ulgamy.</w:t>
            </w:r>
          </w:p>
        </w:tc>
        <w:tc>
          <w:tcPr>
            <w:tcW w:w="851" w:type="dxa"/>
            <w:vAlign w:val="center"/>
          </w:tcPr>
          <w:p w:rsidR="00BB4FFA" w:rsidRPr="004400C5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cs-CZ"/>
              </w:rPr>
            </w:pPr>
            <w:r w:rsidRPr="004400C5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4400C5" w:rsidTr="00674FB4">
        <w:tc>
          <w:tcPr>
            <w:tcW w:w="709" w:type="dxa"/>
            <w:vAlign w:val="center"/>
          </w:tcPr>
          <w:p w:rsidR="00BB4FFA" w:rsidRPr="00624ECA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7</w:t>
            </w:r>
          </w:p>
        </w:tc>
        <w:tc>
          <w:tcPr>
            <w:tcW w:w="7683" w:type="dxa"/>
          </w:tcPr>
          <w:p w:rsidR="00BB4FFA" w:rsidRPr="00856B5B" w:rsidRDefault="00856B5B" w:rsidP="00EF18C3">
            <w:pPr>
              <w:tabs>
                <w:tab w:val="left" w:pos="35"/>
              </w:tabs>
              <w:spacing w:line="238" w:lineRule="auto"/>
              <w:jc w:val="both"/>
              <w:rPr>
                <w:bCs/>
                <w:sz w:val="28"/>
                <w:szCs w:val="28"/>
                <w:lang w:val="tk-TM"/>
              </w:rPr>
            </w:pPr>
            <w:r w:rsidRPr="00856B5B">
              <w:rPr>
                <w:bCs/>
                <w:sz w:val="28"/>
                <w:szCs w:val="28"/>
                <w:lang w:val="tk-TM"/>
              </w:rPr>
              <w:t>Gonuşyň radiomaýak ulgamlary.</w:t>
            </w:r>
          </w:p>
        </w:tc>
        <w:tc>
          <w:tcPr>
            <w:tcW w:w="851" w:type="dxa"/>
            <w:vAlign w:val="center"/>
          </w:tcPr>
          <w:p w:rsidR="00BB4FFA" w:rsidRPr="004400C5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cs-CZ"/>
              </w:rPr>
            </w:pPr>
            <w:r w:rsidRPr="004400C5">
              <w:rPr>
                <w:sz w:val="28"/>
                <w:szCs w:val="28"/>
                <w:lang w:val="cs-CZ"/>
              </w:rPr>
              <w:t>2</w:t>
            </w:r>
          </w:p>
        </w:tc>
      </w:tr>
      <w:tr w:rsidR="00BB4FFA" w:rsidRPr="004400C5" w:rsidTr="00674FB4">
        <w:tc>
          <w:tcPr>
            <w:tcW w:w="709" w:type="dxa"/>
            <w:vAlign w:val="center"/>
          </w:tcPr>
          <w:p w:rsidR="00BB4FFA" w:rsidRPr="00624ECA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8</w:t>
            </w:r>
          </w:p>
        </w:tc>
        <w:tc>
          <w:tcPr>
            <w:tcW w:w="7683" w:type="dxa"/>
          </w:tcPr>
          <w:p w:rsidR="00BB4FFA" w:rsidRPr="00940C4E" w:rsidRDefault="00940C4E" w:rsidP="00EF18C3">
            <w:pPr>
              <w:tabs>
                <w:tab w:val="left" w:pos="35"/>
              </w:tabs>
              <w:spacing w:line="238" w:lineRule="auto"/>
              <w:jc w:val="both"/>
              <w:rPr>
                <w:bCs/>
                <w:lang w:val="tk-TM"/>
              </w:rPr>
            </w:pPr>
            <w:r w:rsidRPr="00940C4E">
              <w:rPr>
                <w:bCs/>
                <w:sz w:val="28"/>
                <w:szCs w:val="28"/>
                <w:lang w:val="tk-TM"/>
              </w:rPr>
              <w:t>Golaý nawigasiýa radiotehniki ulgamy.</w:t>
            </w:r>
          </w:p>
        </w:tc>
        <w:tc>
          <w:tcPr>
            <w:tcW w:w="851" w:type="dxa"/>
            <w:vAlign w:val="center"/>
          </w:tcPr>
          <w:p w:rsidR="00BB4FFA" w:rsidRPr="004400C5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 w:rsidRPr="004400C5">
              <w:rPr>
                <w:sz w:val="28"/>
                <w:szCs w:val="28"/>
                <w:lang w:val="tk-TM"/>
              </w:rPr>
              <w:t>2</w:t>
            </w:r>
          </w:p>
        </w:tc>
      </w:tr>
      <w:bookmarkEnd w:id="11"/>
      <w:tr w:rsidR="00BB4FFA" w:rsidRPr="004400C5" w:rsidTr="00674FB4">
        <w:tc>
          <w:tcPr>
            <w:tcW w:w="709" w:type="dxa"/>
            <w:vAlign w:val="center"/>
          </w:tcPr>
          <w:p w:rsidR="00BB4FFA" w:rsidRPr="004400C5" w:rsidRDefault="00BB4FFA" w:rsidP="00EF18C3">
            <w:pPr>
              <w:spacing w:line="238" w:lineRule="auto"/>
              <w:ind w:right="-102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9</w:t>
            </w:r>
          </w:p>
        </w:tc>
        <w:tc>
          <w:tcPr>
            <w:tcW w:w="7683" w:type="dxa"/>
          </w:tcPr>
          <w:p w:rsidR="00BB4FFA" w:rsidRPr="00940C4E" w:rsidRDefault="00940C4E" w:rsidP="00EF18C3">
            <w:pPr>
              <w:tabs>
                <w:tab w:val="left" w:pos="35"/>
              </w:tabs>
              <w:spacing w:line="238" w:lineRule="auto"/>
              <w:jc w:val="both"/>
              <w:rPr>
                <w:bCs/>
                <w:sz w:val="28"/>
                <w:szCs w:val="28"/>
                <w:lang w:val="tk-TM"/>
              </w:rPr>
            </w:pPr>
            <w:r w:rsidRPr="00940C4E">
              <w:rPr>
                <w:bCs/>
                <w:sz w:val="28"/>
                <w:szCs w:val="28"/>
                <w:lang w:val="tk-TM"/>
              </w:rPr>
              <w:t>Gonuşyň mikrotolkun ulgamlary.</w:t>
            </w:r>
          </w:p>
        </w:tc>
        <w:tc>
          <w:tcPr>
            <w:tcW w:w="851" w:type="dxa"/>
            <w:vAlign w:val="center"/>
          </w:tcPr>
          <w:p w:rsidR="00BB4FFA" w:rsidRPr="004400C5" w:rsidRDefault="00BB4FFA" w:rsidP="00EF18C3">
            <w:pPr>
              <w:spacing w:line="238" w:lineRule="auto"/>
              <w:jc w:val="center"/>
              <w:rPr>
                <w:sz w:val="28"/>
                <w:szCs w:val="28"/>
                <w:lang w:val="cs-CZ"/>
              </w:rPr>
            </w:pPr>
            <w:r w:rsidRPr="004400C5">
              <w:rPr>
                <w:sz w:val="28"/>
                <w:szCs w:val="28"/>
                <w:lang w:val="cs-CZ"/>
              </w:rPr>
              <w:t>2</w:t>
            </w:r>
          </w:p>
        </w:tc>
      </w:tr>
      <w:tr w:rsidR="00DA5615" w:rsidRPr="004400C5" w:rsidTr="00674FB4">
        <w:tc>
          <w:tcPr>
            <w:tcW w:w="709" w:type="dxa"/>
            <w:vAlign w:val="center"/>
          </w:tcPr>
          <w:p w:rsidR="00DA5615" w:rsidRDefault="00DA5615" w:rsidP="00EF18C3">
            <w:pPr>
              <w:spacing w:line="238" w:lineRule="auto"/>
              <w:ind w:right="-102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10</w:t>
            </w:r>
          </w:p>
        </w:tc>
        <w:tc>
          <w:tcPr>
            <w:tcW w:w="7683" w:type="dxa"/>
          </w:tcPr>
          <w:p w:rsidR="00DA5615" w:rsidRPr="00940C4E" w:rsidRDefault="00940C4E" w:rsidP="00EF18C3">
            <w:pPr>
              <w:tabs>
                <w:tab w:val="left" w:pos="35"/>
              </w:tabs>
              <w:spacing w:line="238" w:lineRule="auto"/>
              <w:ind w:right="15"/>
              <w:jc w:val="both"/>
              <w:rPr>
                <w:bCs/>
                <w:sz w:val="28"/>
                <w:szCs w:val="28"/>
                <w:lang w:val="tk-TM"/>
              </w:rPr>
            </w:pPr>
            <w:r w:rsidRPr="00940C4E">
              <w:rPr>
                <w:bCs/>
                <w:sz w:val="28"/>
                <w:szCs w:val="28"/>
                <w:lang w:val="tk-TM"/>
              </w:rPr>
              <w:t xml:space="preserve">Burç ulgamynyň radio maýaklarynyň işleýiş pinsipi. </w:t>
            </w:r>
          </w:p>
        </w:tc>
        <w:tc>
          <w:tcPr>
            <w:tcW w:w="851" w:type="dxa"/>
            <w:vAlign w:val="center"/>
          </w:tcPr>
          <w:p w:rsidR="00DA5615" w:rsidRPr="00DA5615" w:rsidRDefault="00DA5615" w:rsidP="00EF18C3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DA5615" w:rsidRPr="004400C5" w:rsidTr="00674FB4">
        <w:tc>
          <w:tcPr>
            <w:tcW w:w="709" w:type="dxa"/>
            <w:vAlign w:val="center"/>
          </w:tcPr>
          <w:p w:rsidR="00DA5615" w:rsidRDefault="00DA5615" w:rsidP="00EF18C3">
            <w:pPr>
              <w:spacing w:line="238" w:lineRule="auto"/>
              <w:ind w:right="-102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11</w:t>
            </w:r>
          </w:p>
        </w:tc>
        <w:tc>
          <w:tcPr>
            <w:tcW w:w="7683" w:type="dxa"/>
          </w:tcPr>
          <w:p w:rsidR="00DA5615" w:rsidRPr="00940C4E" w:rsidRDefault="00940C4E" w:rsidP="00EF18C3">
            <w:pPr>
              <w:tabs>
                <w:tab w:val="left" w:pos="35"/>
              </w:tabs>
              <w:spacing w:line="238" w:lineRule="auto"/>
              <w:jc w:val="both"/>
              <w:rPr>
                <w:sz w:val="28"/>
                <w:szCs w:val="28"/>
                <w:lang w:val="tk-TM" w:eastAsia="en-US"/>
              </w:rPr>
            </w:pPr>
            <w:r w:rsidRPr="00940C4E">
              <w:rPr>
                <w:sz w:val="28"/>
                <w:szCs w:val="28"/>
                <w:lang w:val="tk-TM" w:eastAsia="en-US"/>
              </w:rPr>
              <w:t>Sürüş-nawigasiýa toplumynyň düzümi.</w:t>
            </w:r>
          </w:p>
        </w:tc>
        <w:tc>
          <w:tcPr>
            <w:tcW w:w="851" w:type="dxa"/>
            <w:vAlign w:val="center"/>
          </w:tcPr>
          <w:p w:rsidR="00DA5615" w:rsidRPr="00DA5615" w:rsidRDefault="00DA5615" w:rsidP="00EF18C3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DA5615" w:rsidRPr="004400C5" w:rsidTr="00674FB4">
        <w:tc>
          <w:tcPr>
            <w:tcW w:w="709" w:type="dxa"/>
            <w:vAlign w:val="center"/>
          </w:tcPr>
          <w:p w:rsidR="00DA5615" w:rsidRDefault="00B63463" w:rsidP="00EF18C3">
            <w:pPr>
              <w:spacing w:line="238" w:lineRule="auto"/>
              <w:ind w:right="-102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12</w:t>
            </w:r>
          </w:p>
        </w:tc>
        <w:tc>
          <w:tcPr>
            <w:tcW w:w="7683" w:type="dxa"/>
          </w:tcPr>
          <w:p w:rsidR="00DA5615" w:rsidRPr="00940C4E" w:rsidRDefault="00940C4E" w:rsidP="00EF18C3">
            <w:pPr>
              <w:tabs>
                <w:tab w:val="left" w:pos="35"/>
              </w:tabs>
              <w:spacing w:line="238" w:lineRule="auto"/>
              <w:jc w:val="both"/>
              <w:rPr>
                <w:bCs/>
                <w:sz w:val="28"/>
                <w:szCs w:val="28"/>
                <w:lang w:val="tk-TM"/>
              </w:rPr>
            </w:pPr>
            <w:r w:rsidRPr="00940C4E">
              <w:rPr>
                <w:bCs/>
                <w:sz w:val="28"/>
                <w:szCs w:val="28"/>
                <w:lang w:val="tk-TM"/>
              </w:rPr>
              <w:t>Uçuş beýiklik-tizlik parametrlerini ölçeýji serişdeler.</w:t>
            </w:r>
          </w:p>
        </w:tc>
        <w:tc>
          <w:tcPr>
            <w:tcW w:w="851" w:type="dxa"/>
            <w:vAlign w:val="center"/>
          </w:tcPr>
          <w:p w:rsidR="00DA5615" w:rsidRDefault="00DA5615" w:rsidP="00EF18C3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DA5615" w:rsidRPr="004400C5" w:rsidTr="00674FB4">
        <w:tc>
          <w:tcPr>
            <w:tcW w:w="709" w:type="dxa"/>
            <w:vAlign w:val="center"/>
          </w:tcPr>
          <w:p w:rsidR="00DA5615" w:rsidRDefault="00B63463" w:rsidP="00EF18C3">
            <w:pPr>
              <w:spacing w:line="238" w:lineRule="auto"/>
              <w:ind w:right="-102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13</w:t>
            </w:r>
          </w:p>
        </w:tc>
        <w:tc>
          <w:tcPr>
            <w:tcW w:w="7683" w:type="dxa"/>
          </w:tcPr>
          <w:p w:rsidR="00DA5615" w:rsidRPr="00940C4E" w:rsidRDefault="00940C4E" w:rsidP="00EF18C3">
            <w:pPr>
              <w:tabs>
                <w:tab w:val="left" w:pos="35"/>
              </w:tabs>
              <w:spacing w:line="238" w:lineRule="auto"/>
              <w:jc w:val="both"/>
              <w:rPr>
                <w:bCs/>
                <w:sz w:val="28"/>
                <w:szCs w:val="28"/>
                <w:lang w:val="tk-TM"/>
              </w:rPr>
            </w:pPr>
            <w:r w:rsidRPr="00940C4E">
              <w:rPr>
                <w:bCs/>
                <w:sz w:val="28"/>
                <w:szCs w:val="28"/>
                <w:lang w:val="tk-TM"/>
              </w:rPr>
              <w:t>Elektromehaniki beýikligi ölçeýjiler.</w:t>
            </w:r>
          </w:p>
        </w:tc>
        <w:tc>
          <w:tcPr>
            <w:tcW w:w="851" w:type="dxa"/>
            <w:vAlign w:val="center"/>
          </w:tcPr>
          <w:p w:rsidR="00DA5615" w:rsidRDefault="00DA5615" w:rsidP="00EF18C3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DA5615" w:rsidRPr="004400C5" w:rsidTr="00674FB4">
        <w:tc>
          <w:tcPr>
            <w:tcW w:w="709" w:type="dxa"/>
            <w:vAlign w:val="center"/>
          </w:tcPr>
          <w:p w:rsidR="00DA5615" w:rsidRDefault="00B63463" w:rsidP="001B2995">
            <w:pPr>
              <w:spacing w:line="238" w:lineRule="auto"/>
              <w:ind w:left="30" w:right="-102" w:hanging="1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14</w:t>
            </w:r>
          </w:p>
        </w:tc>
        <w:tc>
          <w:tcPr>
            <w:tcW w:w="7683" w:type="dxa"/>
          </w:tcPr>
          <w:p w:rsidR="00DA5615" w:rsidRPr="00940C4E" w:rsidRDefault="00940C4E" w:rsidP="00113CBA">
            <w:pPr>
              <w:tabs>
                <w:tab w:val="left" w:pos="35"/>
              </w:tabs>
              <w:spacing w:line="238" w:lineRule="auto"/>
              <w:ind w:left="34" w:firstLine="35"/>
              <w:jc w:val="both"/>
              <w:rPr>
                <w:sz w:val="28"/>
                <w:szCs w:val="28"/>
                <w:lang w:val="tk-TM"/>
              </w:rPr>
            </w:pPr>
            <w:r w:rsidRPr="00940C4E">
              <w:rPr>
                <w:sz w:val="28"/>
                <w:szCs w:val="28"/>
                <w:lang w:val="tk-TM"/>
              </w:rPr>
              <w:t>Tizligi aerodinamiki ölçeýjiler.</w:t>
            </w:r>
          </w:p>
        </w:tc>
        <w:tc>
          <w:tcPr>
            <w:tcW w:w="851" w:type="dxa"/>
            <w:vAlign w:val="center"/>
          </w:tcPr>
          <w:p w:rsidR="00DA5615" w:rsidRDefault="00DA5615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DA5615" w:rsidRPr="004400C5" w:rsidTr="00674FB4">
        <w:tc>
          <w:tcPr>
            <w:tcW w:w="709" w:type="dxa"/>
            <w:vAlign w:val="center"/>
          </w:tcPr>
          <w:p w:rsidR="00DA5615" w:rsidRDefault="00B63463" w:rsidP="001B2995">
            <w:pPr>
              <w:spacing w:line="238" w:lineRule="auto"/>
              <w:ind w:left="30" w:right="-102" w:hanging="1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15</w:t>
            </w:r>
          </w:p>
        </w:tc>
        <w:tc>
          <w:tcPr>
            <w:tcW w:w="7683" w:type="dxa"/>
          </w:tcPr>
          <w:p w:rsidR="00DA5615" w:rsidRPr="00940C4E" w:rsidRDefault="00940C4E" w:rsidP="00113CBA">
            <w:pPr>
              <w:tabs>
                <w:tab w:val="left" w:pos="35"/>
              </w:tabs>
              <w:spacing w:line="238" w:lineRule="auto"/>
              <w:ind w:left="34" w:firstLine="35"/>
              <w:jc w:val="both"/>
              <w:rPr>
                <w:bCs/>
                <w:sz w:val="28"/>
                <w:szCs w:val="28"/>
                <w:lang w:val="tk-TM"/>
              </w:rPr>
            </w:pPr>
            <w:r w:rsidRPr="00940C4E">
              <w:rPr>
                <w:bCs/>
                <w:sz w:val="28"/>
                <w:szCs w:val="28"/>
                <w:lang w:val="tk-TM"/>
              </w:rPr>
              <w:t>Giroskopiki abzallar.</w:t>
            </w:r>
          </w:p>
        </w:tc>
        <w:tc>
          <w:tcPr>
            <w:tcW w:w="851" w:type="dxa"/>
            <w:vAlign w:val="center"/>
          </w:tcPr>
          <w:p w:rsidR="00DA5615" w:rsidRDefault="00DA5615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tr w:rsidR="00DA5615" w:rsidRPr="004400C5" w:rsidTr="00674FB4">
        <w:tc>
          <w:tcPr>
            <w:tcW w:w="709" w:type="dxa"/>
            <w:vAlign w:val="center"/>
          </w:tcPr>
          <w:p w:rsidR="00DA5615" w:rsidRDefault="00B63463" w:rsidP="001B2995">
            <w:pPr>
              <w:spacing w:line="238" w:lineRule="auto"/>
              <w:ind w:left="30" w:right="-102" w:hanging="15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16</w:t>
            </w:r>
          </w:p>
        </w:tc>
        <w:tc>
          <w:tcPr>
            <w:tcW w:w="7683" w:type="dxa"/>
          </w:tcPr>
          <w:p w:rsidR="00DA5615" w:rsidRPr="00940C4E" w:rsidRDefault="00940C4E" w:rsidP="00113CBA">
            <w:pPr>
              <w:tabs>
                <w:tab w:val="left" w:pos="35"/>
                <w:tab w:val="left" w:pos="325"/>
              </w:tabs>
              <w:spacing w:line="238" w:lineRule="auto"/>
              <w:ind w:left="34" w:firstLine="35"/>
              <w:jc w:val="both"/>
              <w:rPr>
                <w:sz w:val="28"/>
                <w:szCs w:val="28"/>
                <w:lang w:val="tk-TM"/>
              </w:rPr>
            </w:pPr>
            <w:r w:rsidRPr="00940C4E">
              <w:rPr>
                <w:sz w:val="28"/>
                <w:szCs w:val="28"/>
                <w:lang w:val="tk-TM"/>
              </w:rPr>
              <w:t>Temperaturany ölçeýän abzallar.</w:t>
            </w:r>
          </w:p>
        </w:tc>
        <w:tc>
          <w:tcPr>
            <w:tcW w:w="851" w:type="dxa"/>
            <w:vAlign w:val="center"/>
          </w:tcPr>
          <w:p w:rsidR="00DA5615" w:rsidRDefault="00DA5615" w:rsidP="00B22EFB">
            <w:pPr>
              <w:spacing w:line="238" w:lineRule="auto"/>
              <w:jc w:val="center"/>
              <w:rPr>
                <w:sz w:val="28"/>
                <w:szCs w:val="28"/>
                <w:lang w:val="tk-TM"/>
              </w:rPr>
            </w:pPr>
            <w:r>
              <w:rPr>
                <w:sz w:val="28"/>
                <w:szCs w:val="28"/>
                <w:lang w:val="tk-TM"/>
              </w:rPr>
              <w:t>2</w:t>
            </w:r>
          </w:p>
        </w:tc>
      </w:tr>
      <w:bookmarkEnd w:id="12"/>
      <w:tr w:rsidR="00294E5E" w:rsidRPr="00140178" w:rsidTr="00674FB4">
        <w:tc>
          <w:tcPr>
            <w:tcW w:w="8392" w:type="dxa"/>
            <w:gridSpan w:val="2"/>
            <w:vAlign w:val="center"/>
          </w:tcPr>
          <w:p w:rsidR="00294E5E" w:rsidRPr="00294E5E" w:rsidRDefault="00294E5E" w:rsidP="00B22EFB">
            <w:pPr>
              <w:spacing w:line="238" w:lineRule="auto"/>
              <w:jc w:val="center"/>
              <w:rPr>
                <w:b/>
                <w:sz w:val="28"/>
                <w:szCs w:val="28"/>
                <w:lang w:val="tk-TM"/>
              </w:rPr>
            </w:pPr>
            <w:r w:rsidRPr="00140178">
              <w:rPr>
                <w:b/>
                <w:sz w:val="28"/>
                <w:szCs w:val="28"/>
                <w:lang w:val="cs-CZ"/>
              </w:rPr>
              <w:t>Jemi</w:t>
            </w:r>
            <w:r>
              <w:rPr>
                <w:b/>
                <w:sz w:val="28"/>
                <w:szCs w:val="28"/>
                <w:lang w:val="tk-TM"/>
              </w:rPr>
              <w:t>:</w:t>
            </w:r>
          </w:p>
        </w:tc>
        <w:tc>
          <w:tcPr>
            <w:tcW w:w="851" w:type="dxa"/>
            <w:vAlign w:val="center"/>
          </w:tcPr>
          <w:p w:rsidR="00294E5E" w:rsidRPr="00DA5615" w:rsidRDefault="00294E5E" w:rsidP="00B22EFB">
            <w:pPr>
              <w:spacing w:line="238" w:lineRule="auto"/>
              <w:jc w:val="center"/>
              <w:rPr>
                <w:b/>
                <w:sz w:val="28"/>
                <w:szCs w:val="28"/>
                <w:lang w:val="tk-TM"/>
              </w:rPr>
            </w:pPr>
            <w:r>
              <w:rPr>
                <w:b/>
                <w:sz w:val="28"/>
                <w:szCs w:val="28"/>
                <w:lang w:val="tk-TM"/>
              </w:rPr>
              <w:t>32</w:t>
            </w:r>
          </w:p>
        </w:tc>
      </w:tr>
    </w:tbl>
    <w:p w:rsidR="00940C4E" w:rsidRDefault="00940C4E" w:rsidP="00940C4E">
      <w:pPr>
        <w:rPr>
          <w:b/>
          <w:sz w:val="28"/>
          <w:szCs w:val="28"/>
          <w:lang w:val="tk-TM"/>
        </w:rPr>
      </w:pPr>
    </w:p>
    <w:p w:rsidR="00940C4E" w:rsidRDefault="00940C4E" w:rsidP="00940C4E">
      <w:pPr>
        <w:spacing w:line="238" w:lineRule="auto"/>
        <w:ind w:right="-6"/>
        <w:jc w:val="center"/>
        <w:rPr>
          <w:b/>
          <w:sz w:val="28"/>
          <w:szCs w:val="28"/>
          <w:lang w:val="tk-TM"/>
        </w:rPr>
      </w:pPr>
      <w:bookmarkStart w:id="13" w:name="_Hlk81650736"/>
      <w:r>
        <w:rPr>
          <w:b/>
          <w:sz w:val="28"/>
          <w:szCs w:val="28"/>
          <w:lang w:val="sq-AL"/>
        </w:rPr>
        <w:t>III</w:t>
      </w:r>
      <w:r w:rsidRPr="000E7936">
        <w:rPr>
          <w:b/>
          <w:sz w:val="28"/>
          <w:szCs w:val="28"/>
          <w:lang w:val="sq-AL"/>
        </w:rPr>
        <w:t>.</w:t>
      </w:r>
      <w:r>
        <w:rPr>
          <w:b/>
          <w:sz w:val="28"/>
          <w:szCs w:val="28"/>
          <w:lang w:val="sq-AL"/>
        </w:rPr>
        <w:t xml:space="preserve"> EDEBIÝAT</w:t>
      </w:r>
      <w:r>
        <w:rPr>
          <w:b/>
          <w:sz w:val="28"/>
          <w:szCs w:val="28"/>
          <w:lang w:val="tk-TM"/>
        </w:rPr>
        <w:t>LAR</w:t>
      </w:r>
    </w:p>
    <w:p w:rsidR="00940C4E" w:rsidRPr="00294E5E" w:rsidRDefault="00940C4E" w:rsidP="00940C4E">
      <w:pPr>
        <w:spacing w:line="238" w:lineRule="auto"/>
        <w:ind w:right="-6"/>
        <w:jc w:val="center"/>
        <w:rPr>
          <w:b/>
          <w:sz w:val="22"/>
          <w:szCs w:val="22"/>
          <w:lang w:val="tk-TM"/>
        </w:rPr>
      </w:pPr>
    </w:p>
    <w:p w:rsidR="00940C4E" w:rsidRPr="00B339DF" w:rsidRDefault="00940C4E" w:rsidP="00940C4E">
      <w:pPr>
        <w:pStyle w:val="21"/>
        <w:spacing w:after="0" w:line="238" w:lineRule="auto"/>
        <w:rPr>
          <w:b/>
          <w:sz w:val="28"/>
          <w:szCs w:val="28"/>
          <w:u w:val="single"/>
          <w:lang w:val="tk-TM"/>
        </w:rPr>
      </w:pPr>
      <w:r w:rsidRPr="00B339DF">
        <w:rPr>
          <w:b/>
          <w:sz w:val="28"/>
          <w:szCs w:val="28"/>
          <w:u w:val="single"/>
          <w:lang w:val="tk-TM"/>
        </w:rPr>
        <w:t>Esasy</w:t>
      </w:r>
    </w:p>
    <w:p w:rsidR="00940C4E" w:rsidRPr="00EB218A" w:rsidRDefault="00940C4E" w:rsidP="00940C4E">
      <w:pPr>
        <w:numPr>
          <w:ilvl w:val="0"/>
          <w:numId w:val="31"/>
        </w:numPr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 w:rsidRPr="00EB218A">
        <w:rPr>
          <w:sz w:val="28"/>
          <w:szCs w:val="28"/>
          <w:lang w:val="tk-TM"/>
        </w:rPr>
        <w:t>Gurbanguly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tk-TM"/>
        </w:rPr>
        <w:t>Berdimuhamedow</w:t>
      </w:r>
      <w:r>
        <w:rPr>
          <w:sz w:val="28"/>
          <w:szCs w:val="28"/>
          <w:lang w:val="tk-TM"/>
        </w:rPr>
        <w:t xml:space="preserve">. </w:t>
      </w:r>
      <w:r w:rsidRPr="00EB218A">
        <w:rPr>
          <w:sz w:val="28"/>
          <w:szCs w:val="28"/>
          <w:lang w:val="tk-TM"/>
        </w:rPr>
        <w:t>Türkmenistan – sagdynlygyň we ruhubelentli</w:t>
      </w:r>
      <w:r>
        <w:rPr>
          <w:sz w:val="28"/>
          <w:szCs w:val="28"/>
          <w:lang w:val="tk-TM"/>
        </w:rPr>
        <w:t>-</w:t>
      </w:r>
      <w:r w:rsidRPr="00EB218A">
        <w:rPr>
          <w:sz w:val="28"/>
          <w:szCs w:val="28"/>
          <w:lang w:val="tk-TM"/>
        </w:rPr>
        <w:t>giň ýurdy. –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tk-TM"/>
        </w:rPr>
        <w:t>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tk-TM"/>
        </w:rPr>
        <w:t>2007.</w:t>
      </w:r>
    </w:p>
    <w:p w:rsidR="00940C4E" w:rsidRPr="00EB218A" w:rsidRDefault="00940C4E" w:rsidP="00940C4E">
      <w:pPr>
        <w:numPr>
          <w:ilvl w:val="0"/>
          <w:numId w:val="31"/>
        </w:numPr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 w:rsidRPr="00EB218A">
        <w:rPr>
          <w:sz w:val="28"/>
          <w:szCs w:val="28"/>
          <w:lang w:val="tk-TM"/>
        </w:rPr>
        <w:t xml:space="preserve">Gurbanguly Berdimuhamedow. Türkmenistanda saglygy goraýşy ösdürmegiň ylmy esaslary. </w:t>
      </w:r>
      <w:r w:rsidRPr="00C739A2">
        <w:rPr>
          <w:sz w:val="28"/>
          <w:szCs w:val="28"/>
          <w:lang w:val="tk-TM"/>
        </w:rPr>
        <w:t xml:space="preserve">– </w:t>
      </w:r>
      <w:r w:rsidRPr="00EB218A">
        <w:rPr>
          <w:sz w:val="28"/>
          <w:szCs w:val="28"/>
          <w:lang w:val="tk-TM"/>
        </w:rPr>
        <w:t>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tk-TM"/>
        </w:rPr>
        <w:t>2007.</w:t>
      </w:r>
      <w:r>
        <w:rPr>
          <w:sz w:val="28"/>
          <w:szCs w:val="28"/>
          <w:lang w:val="tk-TM"/>
        </w:rPr>
        <w:t xml:space="preserve"> </w:t>
      </w:r>
    </w:p>
    <w:p w:rsidR="00940C4E" w:rsidRPr="00EB218A" w:rsidRDefault="00940C4E" w:rsidP="00940C4E">
      <w:pPr>
        <w:numPr>
          <w:ilvl w:val="0"/>
          <w:numId w:val="31"/>
        </w:numPr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 w:rsidRPr="00EB218A">
        <w:rPr>
          <w:sz w:val="28"/>
          <w:szCs w:val="28"/>
          <w:lang w:val="tk-TM"/>
        </w:rPr>
        <w:lastRenderedPageBreak/>
        <w:t>Gurbanguly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tk-TM"/>
        </w:rPr>
        <w:t>Berdimuhamedow. Garaşsyzlyga guwanmak, Watany, Halky söýmek bagtdyr. 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tk-TM"/>
        </w:rPr>
        <w:t>2007.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>Gurbanguly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hr-HR"/>
        </w:rPr>
        <w:t>Berdimuhamedow. Ösüşiň täze belentliklerine tarap.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hr-HR"/>
        </w:rPr>
        <w:t xml:space="preserve">Saýlanan eserler. </w:t>
      </w:r>
      <w:r>
        <w:rPr>
          <w:sz w:val="28"/>
          <w:szCs w:val="28"/>
          <w:lang w:val="tk-TM"/>
        </w:rPr>
        <w:t xml:space="preserve">Tom 1. </w:t>
      </w:r>
      <w:r w:rsidRPr="00C739A2">
        <w:rPr>
          <w:sz w:val="28"/>
          <w:szCs w:val="28"/>
          <w:lang w:val="en-US"/>
        </w:rPr>
        <w:t>–</w:t>
      </w:r>
      <w:r w:rsidRPr="00EB218A">
        <w:rPr>
          <w:sz w:val="28"/>
          <w:szCs w:val="28"/>
          <w:lang w:val="hr-HR"/>
        </w:rPr>
        <w:t xml:space="preserve">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hr-HR"/>
        </w:rPr>
        <w:t>2008.</w:t>
      </w:r>
    </w:p>
    <w:p w:rsidR="00940C4E" w:rsidRPr="00E63B52" w:rsidRDefault="00940C4E" w:rsidP="00940C4E">
      <w:pPr>
        <w:pStyle w:val="21"/>
        <w:numPr>
          <w:ilvl w:val="0"/>
          <w:numId w:val="31"/>
        </w:numPr>
        <w:spacing w:after="0" w:line="238" w:lineRule="auto"/>
        <w:ind w:left="426" w:right="-142" w:hanging="426"/>
        <w:jc w:val="both"/>
        <w:rPr>
          <w:sz w:val="28"/>
          <w:szCs w:val="28"/>
          <w:lang w:val="en-US"/>
        </w:rPr>
      </w:pPr>
      <w:r w:rsidRPr="00E63B52">
        <w:rPr>
          <w:sz w:val="28"/>
          <w:szCs w:val="28"/>
          <w:lang w:val="en-US"/>
        </w:rPr>
        <w:t xml:space="preserve">Gurbanguly </w:t>
      </w:r>
      <w:proofErr w:type="spellStart"/>
      <w:r w:rsidRPr="00E63B52">
        <w:rPr>
          <w:sz w:val="28"/>
          <w:szCs w:val="28"/>
          <w:lang w:val="en-US"/>
        </w:rPr>
        <w:t>Berdimuhamedow</w:t>
      </w:r>
      <w:proofErr w:type="spellEnd"/>
      <w:r w:rsidRPr="00E63B52">
        <w:rPr>
          <w:sz w:val="28"/>
          <w:szCs w:val="28"/>
          <w:lang w:val="en-US"/>
        </w:rPr>
        <w:t xml:space="preserve">. </w:t>
      </w:r>
      <w:proofErr w:type="spellStart"/>
      <w:r w:rsidRPr="00E63B52">
        <w:rPr>
          <w:sz w:val="28"/>
          <w:szCs w:val="28"/>
          <w:lang w:val="en-US"/>
        </w:rPr>
        <w:t>Döwlet</w:t>
      </w:r>
      <w:proofErr w:type="spellEnd"/>
      <w:r w:rsidRPr="00E63B52">
        <w:rPr>
          <w:sz w:val="28"/>
          <w:szCs w:val="28"/>
          <w:lang w:val="en-US"/>
        </w:rPr>
        <w:t xml:space="preserve"> </w:t>
      </w:r>
      <w:proofErr w:type="spellStart"/>
      <w:r w:rsidRPr="00E63B52">
        <w:rPr>
          <w:sz w:val="28"/>
          <w:szCs w:val="28"/>
          <w:lang w:val="en-US"/>
        </w:rPr>
        <w:t>adam</w:t>
      </w:r>
      <w:proofErr w:type="spellEnd"/>
      <w:r w:rsidRPr="00E63B52">
        <w:rPr>
          <w:sz w:val="28"/>
          <w:szCs w:val="28"/>
          <w:lang w:val="en-US"/>
        </w:rPr>
        <w:t xml:space="preserve"> </w:t>
      </w:r>
      <w:proofErr w:type="spellStart"/>
      <w:r w:rsidRPr="00E63B52">
        <w:rPr>
          <w:sz w:val="28"/>
          <w:szCs w:val="28"/>
          <w:lang w:val="en-US"/>
        </w:rPr>
        <w:t>üçindir</w:t>
      </w:r>
      <w:proofErr w:type="spellEnd"/>
      <w:r w:rsidRPr="00E63B52">
        <w:rPr>
          <w:sz w:val="28"/>
          <w:szCs w:val="28"/>
          <w:lang w:val="en-US"/>
        </w:rPr>
        <w:t>.</w:t>
      </w:r>
      <w:r>
        <w:rPr>
          <w:sz w:val="28"/>
          <w:szCs w:val="28"/>
          <w:lang w:val="tk-TM"/>
        </w:rPr>
        <w:t xml:space="preserve"> </w:t>
      </w:r>
      <w:r w:rsidRPr="00E63B52">
        <w:rPr>
          <w:sz w:val="28"/>
          <w:szCs w:val="28"/>
          <w:lang w:val="en-US"/>
        </w:rPr>
        <w:t>–</w:t>
      </w:r>
      <w:r>
        <w:rPr>
          <w:sz w:val="28"/>
          <w:szCs w:val="28"/>
          <w:lang w:val="tk-TM"/>
        </w:rPr>
        <w:t xml:space="preserve"> </w:t>
      </w:r>
      <w:proofErr w:type="spellStart"/>
      <w:r w:rsidRPr="00E63B52">
        <w:rPr>
          <w:sz w:val="28"/>
          <w:szCs w:val="28"/>
          <w:lang w:val="en-US"/>
        </w:rPr>
        <w:t>Aşgabat</w:t>
      </w:r>
      <w:proofErr w:type="spellEnd"/>
      <w:r>
        <w:rPr>
          <w:sz w:val="28"/>
          <w:szCs w:val="28"/>
          <w:lang w:val="tk-TM"/>
        </w:rPr>
        <w:t xml:space="preserve">: TDNG, </w:t>
      </w:r>
      <w:r w:rsidRPr="00E63B52">
        <w:rPr>
          <w:sz w:val="28"/>
          <w:szCs w:val="28"/>
          <w:lang w:val="en-US"/>
        </w:rPr>
        <w:t>2008.</w:t>
      </w:r>
    </w:p>
    <w:p w:rsidR="00940C4E" w:rsidRPr="00EB218A" w:rsidRDefault="00940C4E" w:rsidP="00940C4E">
      <w:pPr>
        <w:pStyle w:val="21"/>
        <w:numPr>
          <w:ilvl w:val="0"/>
          <w:numId w:val="31"/>
        </w:numPr>
        <w:spacing w:after="0"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 xml:space="preserve">Gurbanguly Berdimuhamedow. Ösüşiň täze belentliklerine tarap. Saýlanan eserler. </w:t>
      </w:r>
      <w:r w:rsidRPr="00EB218A">
        <w:rPr>
          <w:sz w:val="28"/>
          <w:szCs w:val="28"/>
          <w:lang w:val="tk-TM"/>
        </w:rPr>
        <w:t>T</w:t>
      </w:r>
      <w:r>
        <w:rPr>
          <w:sz w:val="28"/>
          <w:szCs w:val="28"/>
          <w:lang w:val="tk-TM"/>
        </w:rPr>
        <w:t>om 2</w:t>
      </w:r>
      <w:r w:rsidRPr="00EB218A">
        <w:rPr>
          <w:sz w:val="28"/>
          <w:szCs w:val="28"/>
          <w:lang w:val="hr-HR"/>
        </w:rPr>
        <w:t xml:space="preserve"> </w:t>
      </w:r>
      <w:r w:rsidRPr="00C739A2">
        <w:rPr>
          <w:sz w:val="28"/>
          <w:szCs w:val="28"/>
          <w:lang w:val="en-US"/>
        </w:rPr>
        <w:t>–</w:t>
      </w:r>
      <w:r w:rsidRPr="00EB218A">
        <w:rPr>
          <w:sz w:val="28"/>
          <w:szCs w:val="28"/>
          <w:lang w:val="hr-HR"/>
        </w:rPr>
        <w:t xml:space="preserve">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hr-HR"/>
        </w:rPr>
        <w:t>2009.</w:t>
      </w:r>
    </w:p>
    <w:p w:rsidR="00940C4E" w:rsidRPr="00E63B52" w:rsidRDefault="00940C4E" w:rsidP="00940C4E">
      <w:pPr>
        <w:pStyle w:val="21"/>
        <w:numPr>
          <w:ilvl w:val="0"/>
          <w:numId w:val="31"/>
        </w:numPr>
        <w:spacing w:after="0" w:line="238" w:lineRule="auto"/>
        <w:ind w:left="426" w:hanging="426"/>
        <w:jc w:val="both"/>
        <w:rPr>
          <w:sz w:val="28"/>
          <w:szCs w:val="28"/>
          <w:lang w:val="hr-HR"/>
        </w:rPr>
      </w:pPr>
      <w:r w:rsidRPr="00E63B52">
        <w:rPr>
          <w:sz w:val="28"/>
          <w:szCs w:val="28"/>
          <w:lang w:val="hr-HR"/>
        </w:rPr>
        <w:t>Gurbanguly Berdimuhamedow. Ahalteke bedewi – biziň buýsanjymyz we şöhratymyz. – Aşgabat</w:t>
      </w:r>
      <w:r>
        <w:rPr>
          <w:sz w:val="28"/>
          <w:szCs w:val="28"/>
          <w:lang w:val="tk-TM"/>
        </w:rPr>
        <w:t xml:space="preserve">: TDNG, </w:t>
      </w:r>
      <w:r w:rsidRPr="00E63B52">
        <w:rPr>
          <w:sz w:val="28"/>
          <w:szCs w:val="28"/>
          <w:lang w:val="hr-HR"/>
        </w:rPr>
        <w:t>2009.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>Gurbanguly Berdimuhamedow. Türkmenistanyň dermanlyk ösümlikleri. T</w:t>
      </w:r>
      <w:r>
        <w:rPr>
          <w:sz w:val="28"/>
          <w:szCs w:val="28"/>
          <w:lang w:val="tk-TM"/>
        </w:rPr>
        <w:t>om 1</w:t>
      </w:r>
      <w:r w:rsidRPr="00EB218A">
        <w:rPr>
          <w:sz w:val="28"/>
          <w:szCs w:val="28"/>
          <w:lang w:val="hr-HR"/>
        </w:rPr>
        <w:t>.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hr-HR"/>
        </w:rPr>
        <w:t>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hr-HR"/>
        </w:rPr>
        <w:t>2010.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Gurbanguly Berdimuhamedow. Ösüşiň täze belent</w:t>
      </w:r>
      <w:r w:rsidRPr="00EB218A">
        <w:rPr>
          <w:sz w:val="28"/>
          <w:szCs w:val="28"/>
          <w:lang w:val="hr-HR"/>
        </w:rPr>
        <w:t xml:space="preserve">liklerine tarap. Saýlanan eserler. </w:t>
      </w:r>
      <w:r w:rsidRPr="00EB218A">
        <w:rPr>
          <w:sz w:val="28"/>
          <w:szCs w:val="28"/>
          <w:lang w:val="en-US"/>
        </w:rPr>
        <w:t>T</w:t>
      </w:r>
      <w:r>
        <w:rPr>
          <w:sz w:val="28"/>
          <w:szCs w:val="28"/>
          <w:lang w:val="tk-TM"/>
        </w:rPr>
        <w:t xml:space="preserve">om </w:t>
      </w:r>
      <w:r w:rsidRPr="00EB218A">
        <w:rPr>
          <w:sz w:val="28"/>
          <w:szCs w:val="28"/>
          <w:lang w:val="en-US"/>
        </w:rPr>
        <w:t xml:space="preserve">3. – </w:t>
      </w:r>
      <w:proofErr w:type="spellStart"/>
      <w:r w:rsidRPr="00EB218A">
        <w:rPr>
          <w:sz w:val="28"/>
          <w:szCs w:val="28"/>
          <w:lang w:val="en-US"/>
        </w:rPr>
        <w:t>Aşgabat</w:t>
      </w:r>
      <w:proofErr w:type="spellEnd"/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en-US"/>
        </w:rPr>
        <w:t>2010.</w:t>
      </w:r>
    </w:p>
    <w:p w:rsidR="00940C4E" w:rsidRPr="00EB218A" w:rsidRDefault="00940C4E" w:rsidP="003A5255">
      <w:pPr>
        <w:pStyle w:val="21"/>
        <w:numPr>
          <w:ilvl w:val="0"/>
          <w:numId w:val="31"/>
        </w:numPr>
        <w:spacing w:after="0" w:line="238" w:lineRule="auto"/>
        <w:ind w:left="426" w:hanging="426"/>
        <w:jc w:val="both"/>
        <w:rPr>
          <w:sz w:val="28"/>
          <w:szCs w:val="28"/>
          <w:lang w:val="hr-HR"/>
        </w:rPr>
      </w:pPr>
      <w:r w:rsidRPr="00E63B52">
        <w:rPr>
          <w:sz w:val="28"/>
          <w:szCs w:val="28"/>
          <w:lang w:val="hr-HR"/>
        </w:rPr>
        <w:t xml:space="preserve">Gurbanguly Berdimuhamedow. Türkmenistanyň durmuş-ykdysady ösüşiniň döwlet kadalaşdyrylyşy. </w:t>
      </w:r>
      <w:proofErr w:type="spellStart"/>
      <w:r w:rsidRPr="00EB218A">
        <w:rPr>
          <w:sz w:val="28"/>
          <w:szCs w:val="28"/>
        </w:rPr>
        <w:t>T</w:t>
      </w:r>
      <w:r>
        <w:rPr>
          <w:sz w:val="28"/>
          <w:szCs w:val="28"/>
          <w:lang w:val="tk-TM"/>
        </w:rPr>
        <w:t>om</w:t>
      </w:r>
      <w:proofErr w:type="spellEnd"/>
      <w:r>
        <w:rPr>
          <w:sz w:val="28"/>
          <w:szCs w:val="28"/>
          <w:lang w:val="tk-TM"/>
        </w:rPr>
        <w:t xml:space="preserve"> 1. </w:t>
      </w:r>
      <w:r w:rsidRPr="00EB218A">
        <w:rPr>
          <w:sz w:val="28"/>
          <w:szCs w:val="28"/>
        </w:rPr>
        <w:t xml:space="preserve">– </w:t>
      </w:r>
      <w:proofErr w:type="spellStart"/>
      <w:r w:rsidRPr="00EB218A">
        <w:rPr>
          <w:sz w:val="28"/>
          <w:szCs w:val="28"/>
        </w:rPr>
        <w:t>Aşgabat</w:t>
      </w:r>
      <w:proofErr w:type="spellEnd"/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</w:rPr>
        <w:t>2010.</w:t>
      </w:r>
    </w:p>
    <w:p w:rsidR="00940C4E" w:rsidRPr="00EB218A" w:rsidRDefault="00940C4E" w:rsidP="00940C4E">
      <w:pPr>
        <w:pStyle w:val="21"/>
        <w:numPr>
          <w:ilvl w:val="0"/>
          <w:numId w:val="31"/>
        </w:numPr>
        <w:spacing w:after="0" w:line="238" w:lineRule="auto"/>
        <w:ind w:left="426" w:hanging="426"/>
        <w:rPr>
          <w:sz w:val="28"/>
          <w:szCs w:val="28"/>
          <w:lang w:val="hr-HR"/>
        </w:rPr>
      </w:pPr>
      <w:r w:rsidRPr="00E63B52">
        <w:rPr>
          <w:sz w:val="28"/>
          <w:szCs w:val="28"/>
          <w:lang w:val="en-US"/>
        </w:rPr>
        <w:t>Gurbanguly</w:t>
      </w:r>
      <w:r>
        <w:rPr>
          <w:sz w:val="28"/>
          <w:szCs w:val="28"/>
          <w:lang w:val="tk-TM"/>
        </w:rPr>
        <w:t xml:space="preserve"> </w:t>
      </w:r>
      <w:proofErr w:type="spellStart"/>
      <w:r w:rsidRPr="00E63B52">
        <w:rPr>
          <w:sz w:val="28"/>
          <w:szCs w:val="28"/>
          <w:lang w:val="en-US"/>
        </w:rPr>
        <w:t>Berdimuhamedow</w:t>
      </w:r>
      <w:proofErr w:type="spellEnd"/>
      <w:r w:rsidRPr="00E63B52">
        <w:rPr>
          <w:sz w:val="28"/>
          <w:szCs w:val="28"/>
          <w:lang w:val="en-US"/>
        </w:rPr>
        <w:t xml:space="preserve">. </w:t>
      </w:r>
      <w:proofErr w:type="spellStart"/>
      <w:r w:rsidRPr="00E63B52">
        <w:rPr>
          <w:sz w:val="28"/>
          <w:szCs w:val="28"/>
          <w:lang w:val="en-US"/>
        </w:rPr>
        <w:t>Ganatly</w:t>
      </w:r>
      <w:proofErr w:type="spellEnd"/>
      <w:r w:rsidRPr="00E63B52">
        <w:rPr>
          <w:sz w:val="28"/>
          <w:szCs w:val="28"/>
          <w:lang w:val="en-US"/>
        </w:rPr>
        <w:t xml:space="preserve"> </w:t>
      </w:r>
      <w:proofErr w:type="spellStart"/>
      <w:r w:rsidRPr="00E63B52">
        <w:rPr>
          <w:sz w:val="28"/>
          <w:szCs w:val="28"/>
          <w:lang w:val="en-US"/>
        </w:rPr>
        <w:t>bedewler</w:t>
      </w:r>
      <w:proofErr w:type="spellEnd"/>
      <w:r w:rsidRPr="00E63B52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</w:t>
      </w:r>
      <w:r w:rsidRPr="00E63B52">
        <w:rPr>
          <w:sz w:val="28"/>
          <w:szCs w:val="28"/>
          <w:lang w:val="en-US"/>
        </w:rPr>
        <w:t xml:space="preserve"> </w:t>
      </w:r>
      <w:proofErr w:type="spellStart"/>
      <w:r w:rsidRPr="00E63B52">
        <w:rPr>
          <w:sz w:val="28"/>
          <w:szCs w:val="28"/>
          <w:lang w:val="en-US"/>
        </w:rPr>
        <w:t>Aşgabat</w:t>
      </w:r>
      <w:proofErr w:type="spellEnd"/>
      <w:r>
        <w:rPr>
          <w:sz w:val="28"/>
          <w:szCs w:val="28"/>
          <w:lang w:val="tk-TM"/>
        </w:rPr>
        <w:t xml:space="preserve">: TDNG, </w:t>
      </w:r>
      <w:r w:rsidRPr="00E63B52">
        <w:rPr>
          <w:sz w:val="28"/>
          <w:szCs w:val="28"/>
          <w:lang w:val="en-US"/>
        </w:rPr>
        <w:t>2010.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Gurbanguly Berdimuhamedow. Ösüşiň täze belent</w:t>
      </w:r>
      <w:r w:rsidRPr="00EB218A">
        <w:rPr>
          <w:sz w:val="28"/>
          <w:szCs w:val="28"/>
          <w:lang w:val="hr-HR"/>
        </w:rPr>
        <w:t xml:space="preserve">liklerine tarap. Saýlanan eserler. </w:t>
      </w:r>
      <w:r w:rsidRPr="00EB218A">
        <w:rPr>
          <w:sz w:val="28"/>
          <w:szCs w:val="28"/>
          <w:lang w:val="en-US"/>
        </w:rPr>
        <w:t>T</w:t>
      </w:r>
      <w:r>
        <w:rPr>
          <w:sz w:val="28"/>
          <w:szCs w:val="28"/>
          <w:lang w:val="tk-TM"/>
        </w:rPr>
        <w:t xml:space="preserve">om </w:t>
      </w:r>
      <w:r w:rsidRPr="00EB218A">
        <w:rPr>
          <w:sz w:val="28"/>
          <w:szCs w:val="28"/>
          <w:lang w:val="en-US"/>
        </w:rPr>
        <w:t xml:space="preserve">4. – </w:t>
      </w:r>
      <w:proofErr w:type="spellStart"/>
      <w:r w:rsidRPr="00EB218A">
        <w:rPr>
          <w:sz w:val="28"/>
          <w:szCs w:val="28"/>
          <w:lang w:val="en-US"/>
        </w:rPr>
        <w:t>Aşgabat</w:t>
      </w:r>
      <w:proofErr w:type="spellEnd"/>
      <w:r w:rsidRPr="00EB218A">
        <w:rPr>
          <w:sz w:val="28"/>
          <w:szCs w:val="28"/>
          <w:lang w:val="en-US"/>
        </w:rPr>
        <w:t>, 2011.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Gurbanguly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cs-CZ"/>
        </w:rPr>
        <w:t>Berdimuhamedow. Älem içre at gezer</w:t>
      </w:r>
      <w:r w:rsidRPr="00EB218A">
        <w:rPr>
          <w:sz w:val="28"/>
          <w:szCs w:val="28"/>
          <w:lang w:val="en-US"/>
        </w:rPr>
        <w:t xml:space="preserve">. – </w:t>
      </w:r>
      <w:proofErr w:type="spellStart"/>
      <w:r w:rsidRPr="00EB218A">
        <w:rPr>
          <w:sz w:val="28"/>
          <w:szCs w:val="28"/>
          <w:lang w:val="en-US"/>
        </w:rPr>
        <w:t>Aşgabat</w:t>
      </w:r>
      <w:proofErr w:type="spellEnd"/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en-US"/>
        </w:rPr>
        <w:t>2011.</w:t>
      </w:r>
    </w:p>
    <w:p w:rsidR="00940C4E" w:rsidRPr="00DD1950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Gurbanguly Berdimuhamedow. Janly rowaýat</w:t>
      </w:r>
      <w:r w:rsidRPr="00EB218A">
        <w:rPr>
          <w:sz w:val="28"/>
          <w:szCs w:val="28"/>
          <w:lang w:val="en-US"/>
        </w:rPr>
        <w:t xml:space="preserve">. – </w:t>
      </w:r>
      <w:proofErr w:type="spellStart"/>
      <w:r w:rsidRPr="00EB218A">
        <w:rPr>
          <w:sz w:val="28"/>
          <w:szCs w:val="28"/>
          <w:lang w:val="en-US"/>
        </w:rPr>
        <w:t>Aşgabat</w:t>
      </w:r>
      <w:proofErr w:type="spellEnd"/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en-US"/>
        </w:rPr>
        <w:t>2011.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>Gurbanguly Berdimuhamedow. Türkmenistanyň dermanlyk ösümlikleri.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hr-HR"/>
        </w:rPr>
        <w:t>T</w:t>
      </w:r>
      <w:r>
        <w:rPr>
          <w:sz w:val="28"/>
          <w:szCs w:val="28"/>
          <w:lang w:val="tk-TM"/>
        </w:rPr>
        <w:t>om 3</w:t>
      </w:r>
      <w:r w:rsidRPr="00EB218A">
        <w:rPr>
          <w:sz w:val="28"/>
          <w:szCs w:val="28"/>
          <w:lang w:val="hr-HR"/>
        </w:rPr>
        <w:t>. 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hr-HR"/>
        </w:rPr>
        <w:t>2011.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Gurbanguly Berdimuhamedow. Ösüşiň täze belent</w:t>
      </w:r>
      <w:r w:rsidRPr="00EB218A">
        <w:rPr>
          <w:sz w:val="28"/>
          <w:szCs w:val="28"/>
          <w:lang w:val="hr-HR"/>
        </w:rPr>
        <w:t xml:space="preserve">liklerine tarap. Saýlanan eserler. </w:t>
      </w:r>
      <w:r w:rsidRPr="00EB218A">
        <w:rPr>
          <w:sz w:val="28"/>
          <w:szCs w:val="28"/>
          <w:lang w:val="en-US"/>
        </w:rPr>
        <w:t>T</w:t>
      </w:r>
      <w:r>
        <w:rPr>
          <w:sz w:val="28"/>
          <w:szCs w:val="28"/>
          <w:lang w:val="tk-TM"/>
        </w:rPr>
        <w:t xml:space="preserve">om </w:t>
      </w:r>
      <w:r w:rsidRPr="00EB218A">
        <w:rPr>
          <w:sz w:val="28"/>
          <w:szCs w:val="28"/>
          <w:lang w:val="en-US"/>
        </w:rPr>
        <w:t xml:space="preserve">5. – </w:t>
      </w:r>
      <w:proofErr w:type="spellStart"/>
      <w:r w:rsidRPr="00EB218A">
        <w:rPr>
          <w:sz w:val="28"/>
          <w:szCs w:val="28"/>
          <w:lang w:val="en-US"/>
        </w:rPr>
        <w:t>Aşgabat</w:t>
      </w:r>
      <w:proofErr w:type="spellEnd"/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en-US"/>
        </w:rPr>
        <w:t>2012.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>Gurbanguly Berdimuhamedow. Türkmenistanyň dermanlyk ösümlikleri.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hr-HR"/>
        </w:rPr>
        <w:t>T</w:t>
      </w:r>
      <w:r>
        <w:rPr>
          <w:sz w:val="28"/>
          <w:szCs w:val="28"/>
          <w:lang w:val="tk-TM"/>
        </w:rPr>
        <w:t>om 4</w:t>
      </w:r>
      <w:r w:rsidRPr="00EB218A">
        <w:rPr>
          <w:sz w:val="28"/>
          <w:szCs w:val="28"/>
          <w:lang w:val="hr-HR"/>
        </w:rPr>
        <w:t>. 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hr-HR"/>
        </w:rPr>
        <w:t>2012.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Gurbanguly Berdimuhamedow. Ösüşiň täze belent</w:t>
      </w:r>
      <w:r w:rsidRPr="00EB218A">
        <w:rPr>
          <w:sz w:val="28"/>
          <w:szCs w:val="28"/>
          <w:lang w:val="hr-HR"/>
        </w:rPr>
        <w:t xml:space="preserve">liklerine tarap. Saýlanan eserler. </w:t>
      </w:r>
      <w:r w:rsidRPr="00EB218A">
        <w:rPr>
          <w:sz w:val="28"/>
          <w:szCs w:val="28"/>
          <w:lang w:val="en-US"/>
        </w:rPr>
        <w:t>T</w:t>
      </w:r>
      <w:r>
        <w:rPr>
          <w:sz w:val="28"/>
          <w:szCs w:val="28"/>
          <w:lang w:val="tk-TM"/>
        </w:rPr>
        <w:t xml:space="preserve">om </w:t>
      </w:r>
      <w:r w:rsidRPr="00EB218A">
        <w:rPr>
          <w:sz w:val="28"/>
          <w:szCs w:val="28"/>
          <w:lang w:val="en-US"/>
        </w:rPr>
        <w:t xml:space="preserve">6. – </w:t>
      </w:r>
      <w:proofErr w:type="spellStart"/>
      <w:r w:rsidRPr="00EB218A">
        <w:rPr>
          <w:sz w:val="28"/>
          <w:szCs w:val="28"/>
          <w:lang w:val="en-US"/>
        </w:rPr>
        <w:t>Aşgabat</w:t>
      </w:r>
      <w:proofErr w:type="spellEnd"/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en-US"/>
        </w:rPr>
        <w:t>2013.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>Gurbanguly Berdimuhamedow. Türkmenistanyň dermanlyk ösümlikleri. T</w:t>
      </w:r>
      <w:r>
        <w:rPr>
          <w:sz w:val="28"/>
          <w:szCs w:val="28"/>
          <w:lang w:val="tk-TM"/>
        </w:rPr>
        <w:t>om 5</w:t>
      </w:r>
      <w:r w:rsidRPr="00EB218A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tk-TM"/>
        </w:rPr>
        <w:t xml:space="preserve">. </w:t>
      </w:r>
      <w:r w:rsidRPr="00EB218A">
        <w:rPr>
          <w:sz w:val="28"/>
          <w:szCs w:val="28"/>
          <w:lang w:val="hr-HR"/>
        </w:rPr>
        <w:t>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hr-HR"/>
        </w:rPr>
        <w:t>201</w:t>
      </w:r>
      <w:r w:rsidRPr="00EB218A">
        <w:rPr>
          <w:sz w:val="28"/>
          <w:szCs w:val="28"/>
          <w:lang w:val="tk-TM"/>
        </w:rPr>
        <w:t>3</w:t>
      </w:r>
      <w:r w:rsidRPr="00EB218A">
        <w:rPr>
          <w:sz w:val="28"/>
          <w:szCs w:val="28"/>
          <w:lang w:val="hr-HR"/>
        </w:rPr>
        <w:t>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>Gurbanguly Berdimuhamedow</w:t>
      </w:r>
      <w:r w:rsidRPr="00EB218A">
        <w:rPr>
          <w:sz w:val="28"/>
          <w:szCs w:val="28"/>
          <w:lang w:val="tk-TM"/>
        </w:rPr>
        <w:t>. Döwlet guşy. – Aşgabat</w:t>
      </w:r>
      <w:r>
        <w:rPr>
          <w:sz w:val="28"/>
          <w:szCs w:val="28"/>
          <w:lang w:val="tk-TM"/>
        </w:rPr>
        <w:t>: TDNG,</w:t>
      </w:r>
      <w:r w:rsidRPr="00EB218A">
        <w:rPr>
          <w:sz w:val="28"/>
          <w:szCs w:val="28"/>
          <w:lang w:val="tk-TM"/>
        </w:rPr>
        <w:t xml:space="preserve"> 2013.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Gurbanguly Berdimuhamedow. Ösüşiň täze belent</w:t>
      </w:r>
      <w:r w:rsidRPr="00EB218A">
        <w:rPr>
          <w:sz w:val="28"/>
          <w:szCs w:val="28"/>
          <w:lang w:val="hr-HR"/>
        </w:rPr>
        <w:t xml:space="preserve">liklerine tarap. Saýlanan eserler. </w:t>
      </w:r>
      <w:r w:rsidRPr="00EB218A">
        <w:rPr>
          <w:sz w:val="28"/>
          <w:szCs w:val="28"/>
          <w:lang w:val="en-US"/>
        </w:rPr>
        <w:t>T</w:t>
      </w:r>
      <w:r>
        <w:rPr>
          <w:sz w:val="28"/>
          <w:szCs w:val="28"/>
          <w:lang w:val="tk-TM"/>
        </w:rPr>
        <w:t xml:space="preserve">om </w:t>
      </w:r>
      <w:r w:rsidRPr="00EB218A">
        <w:rPr>
          <w:sz w:val="28"/>
          <w:szCs w:val="28"/>
          <w:lang w:val="tk-TM"/>
        </w:rPr>
        <w:t>7</w:t>
      </w:r>
      <w:r w:rsidRPr="00EB218A">
        <w:rPr>
          <w:sz w:val="28"/>
          <w:szCs w:val="28"/>
          <w:lang w:val="en-US"/>
        </w:rPr>
        <w:t xml:space="preserve">. – </w:t>
      </w:r>
      <w:proofErr w:type="spellStart"/>
      <w:r w:rsidRPr="00EB218A">
        <w:rPr>
          <w:sz w:val="28"/>
          <w:szCs w:val="28"/>
          <w:lang w:val="en-US"/>
        </w:rPr>
        <w:t>Aşgabat</w:t>
      </w:r>
      <w:proofErr w:type="spellEnd"/>
      <w:r>
        <w:rPr>
          <w:sz w:val="28"/>
          <w:szCs w:val="28"/>
          <w:lang w:val="tk-TM"/>
        </w:rPr>
        <w:t>: TDNG,</w:t>
      </w:r>
      <w:r w:rsidRPr="00EB218A">
        <w:rPr>
          <w:sz w:val="28"/>
          <w:szCs w:val="28"/>
          <w:lang w:val="en-US"/>
        </w:rPr>
        <w:t xml:space="preserve"> 201</w:t>
      </w:r>
      <w:r w:rsidRPr="00EB218A">
        <w:rPr>
          <w:sz w:val="28"/>
          <w:szCs w:val="28"/>
          <w:lang w:val="tk-TM"/>
        </w:rPr>
        <w:t>4</w:t>
      </w:r>
      <w:r w:rsidRPr="00EB218A">
        <w:rPr>
          <w:sz w:val="28"/>
          <w:szCs w:val="28"/>
          <w:lang w:val="en-US"/>
        </w:rPr>
        <w:t>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Gurbanguly Berdimuhamedow.</w:t>
      </w:r>
      <w:r w:rsidRPr="00EB218A">
        <w:rPr>
          <w:sz w:val="28"/>
          <w:szCs w:val="28"/>
          <w:lang w:val="tk-TM"/>
        </w:rPr>
        <w:t xml:space="preserve"> Medeniýet halkyň kalbydyr.</w:t>
      </w:r>
      <w:r>
        <w:rPr>
          <w:sz w:val="28"/>
          <w:szCs w:val="28"/>
          <w:lang w:val="tk-TM"/>
        </w:rPr>
        <w:t xml:space="preserve"> </w:t>
      </w:r>
      <w:r w:rsidRPr="00C739A2">
        <w:rPr>
          <w:sz w:val="28"/>
          <w:szCs w:val="28"/>
          <w:lang w:val="en-US"/>
        </w:rPr>
        <w:t>–</w:t>
      </w:r>
      <w:r w:rsidRPr="00EB218A">
        <w:rPr>
          <w:sz w:val="28"/>
          <w:szCs w:val="28"/>
          <w:lang w:val="tk-TM"/>
        </w:rPr>
        <w:t xml:space="preserve"> Aşgabat</w:t>
      </w:r>
      <w:r>
        <w:rPr>
          <w:sz w:val="28"/>
          <w:szCs w:val="28"/>
          <w:lang w:val="tk-TM"/>
        </w:rPr>
        <w:t>: TDNG,</w:t>
      </w:r>
      <w:r w:rsidRPr="00EB218A">
        <w:rPr>
          <w:sz w:val="28"/>
          <w:szCs w:val="28"/>
          <w:lang w:val="tk-TM"/>
        </w:rPr>
        <w:t xml:space="preserve"> 2014</w:t>
      </w:r>
      <w:r>
        <w:rPr>
          <w:sz w:val="28"/>
          <w:szCs w:val="28"/>
          <w:lang w:val="tk-TM"/>
        </w:rPr>
        <w:t>.</w:t>
      </w:r>
    </w:p>
    <w:p w:rsidR="00940C4E" w:rsidRPr="00EB218A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Gurbanguly Berdimuhamedow.</w:t>
      </w:r>
      <w:r w:rsidRPr="00EB218A">
        <w:rPr>
          <w:sz w:val="28"/>
          <w:szCs w:val="28"/>
          <w:lang w:val="tk-TM"/>
        </w:rPr>
        <w:t xml:space="preserve"> Ynsan kalbynyň öçmejek nury. </w:t>
      </w:r>
      <w:r w:rsidRPr="00305449">
        <w:rPr>
          <w:sz w:val="28"/>
          <w:szCs w:val="28"/>
          <w:lang w:val="tk-TM"/>
        </w:rPr>
        <w:t>–</w:t>
      </w:r>
      <w:r w:rsidRPr="00EB218A">
        <w:rPr>
          <w:sz w:val="28"/>
          <w:szCs w:val="28"/>
          <w:lang w:val="tk-TM"/>
        </w:rPr>
        <w:t xml:space="preserve"> Aşgabat</w:t>
      </w:r>
      <w:r>
        <w:rPr>
          <w:sz w:val="28"/>
          <w:szCs w:val="28"/>
          <w:lang w:val="tk-TM"/>
        </w:rPr>
        <w:t>:</w:t>
      </w:r>
      <w:r w:rsidRPr="00EB218A">
        <w:rPr>
          <w:sz w:val="28"/>
          <w:szCs w:val="28"/>
          <w:lang w:val="tk-TM"/>
        </w:rPr>
        <w:t xml:space="preserve"> </w:t>
      </w:r>
      <w:r>
        <w:rPr>
          <w:sz w:val="28"/>
          <w:szCs w:val="28"/>
          <w:lang w:val="tk-TM"/>
        </w:rPr>
        <w:t xml:space="preserve">TDNG, </w:t>
      </w:r>
      <w:r w:rsidRPr="00EB218A">
        <w:rPr>
          <w:sz w:val="28"/>
          <w:szCs w:val="28"/>
          <w:lang w:val="tk-TM"/>
        </w:rPr>
        <w:t>2014</w:t>
      </w:r>
      <w:r>
        <w:rPr>
          <w:sz w:val="28"/>
          <w:szCs w:val="28"/>
          <w:lang w:val="tk-TM"/>
        </w:rPr>
        <w:t>.</w:t>
      </w:r>
    </w:p>
    <w:p w:rsidR="00940C4E" w:rsidRPr="00BA79C6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 xml:space="preserve">Gurbanguly Berdimuhamedow. Bilim-bagtyýarlyk, ruhubelentlik, rowaçlyk. </w:t>
      </w:r>
      <w:r>
        <w:rPr>
          <w:sz w:val="28"/>
          <w:szCs w:val="28"/>
          <w:lang w:val="tk-TM"/>
        </w:rPr>
        <w:t xml:space="preserve">             </w:t>
      </w:r>
      <w:r w:rsidRPr="00EB218A">
        <w:rPr>
          <w:sz w:val="28"/>
          <w:szCs w:val="28"/>
          <w:lang w:val="cs-CZ"/>
        </w:rPr>
        <w:t>– Aşgabat</w:t>
      </w:r>
      <w:r>
        <w:rPr>
          <w:sz w:val="28"/>
          <w:szCs w:val="28"/>
          <w:lang w:val="tk-TM"/>
        </w:rPr>
        <w:t>: TDNG,</w:t>
      </w:r>
      <w:r w:rsidRPr="00EB218A">
        <w:rPr>
          <w:sz w:val="28"/>
          <w:szCs w:val="28"/>
          <w:lang w:val="cs-CZ"/>
        </w:rPr>
        <w:t xml:space="preserve"> 2014</w:t>
      </w:r>
      <w:r>
        <w:rPr>
          <w:sz w:val="28"/>
          <w:szCs w:val="28"/>
          <w:lang w:val="tk-TM"/>
        </w:rPr>
        <w:t>.</w:t>
      </w:r>
    </w:p>
    <w:p w:rsidR="00940C4E" w:rsidRPr="00BA79C6" w:rsidRDefault="00940C4E" w:rsidP="00940C4E">
      <w:pPr>
        <w:numPr>
          <w:ilvl w:val="0"/>
          <w:numId w:val="31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BA79C6">
        <w:rPr>
          <w:color w:val="000000"/>
          <w:sz w:val="28"/>
          <w:szCs w:val="28"/>
          <w:lang w:val="en-US"/>
        </w:rPr>
        <w:t xml:space="preserve">Gurbanguly </w:t>
      </w:r>
      <w:proofErr w:type="spellStart"/>
      <w:r w:rsidRPr="00BA79C6">
        <w:rPr>
          <w:color w:val="000000"/>
          <w:sz w:val="28"/>
          <w:szCs w:val="28"/>
          <w:lang w:val="en-US"/>
        </w:rPr>
        <w:t>Berdimuhamedow</w:t>
      </w:r>
      <w:proofErr w:type="spellEnd"/>
      <w:r w:rsidRPr="00BA79C6">
        <w:rPr>
          <w:color w:val="000000"/>
          <w:sz w:val="28"/>
          <w:szCs w:val="28"/>
          <w:lang w:val="en-US"/>
        </w:rPr>
        <w:t xml:space="preserve">. </w:t>
      </w:r>
      <w:r w:rsidRPr="00BA79C6">
        <w:rPr>
          <w:color w:val="000000"/>
          <w:sz w:val="28"/>
          <w:szCs w:val="28"/>
          <w:lang w:val="tk-TM"/>
        </w:rPr>
        <w:t>Mertler Watany beýgeldýär</w:t>
      </w:r>
      <w:r w:rsidRPr="00BA79C6">
        <w:rPr>
          <w:color w:val="000000"/>
          <w:sz w:val="28"/>
          <w:szCs w:val="28"/>
          <w:lang w:val="en-US"/>
        </w:rPr>
        <w:t xml:space="preserve">. – </w:t>
      </w:r>
      <w:proofErr w:type="spellStart"/>
      <w:r w:rsidRPr="00BA79C6">
        <w:rPr>
          <w:color w:val="000000"/>
          <w:sz w:val="28"/>
          <w:szCs w:val="28"/>
          <w:lang w:val="en-US"/>
        </w:rPr>
        <w:t>Aşgabat</w:t>
      </w:r>
      <w:proofErr w:type="spellEnd"/>
      <w:r w:rsidRPr="00BA79C6">
        <w:rPr>
          <w:color w:val="000000"/>
          <w:sz w:val="28"/>
          <w:szCs w:val="28"/>
          <w:lang w:val="tk-TM"/>
        </w:rPr>
        <w:t>: TDNG,</w:t>
      </w:r>
      <w:r w:rsidRPr="00BA79C6">
        <w:rPr>
          <w:color w:val="000000"/>
          <w:sz w:val="28"/>
          <w:szCs w:val="28"/>
          <w:lang w:val="en-US"/>
        </w:rPr>
        <w:t xml:space="preserve"> 201</w:t>
      </w:r>
      <w:r w:rsidRPr="00BA79C6">
        <w:rPr>
          <w:color w:val="000000"/>
          <w:sz w:val="28"/>
          <w:szCs w:val="28"/>
          <w:lang w:val="tk-TM"/>
        </w:rPr>
        <w:t>7.</w:t>
      </w:r>
    </w:p>
    <w:p w:rsidR="00940C4E" w:rsidRPr="00210764" w:rsidRDefault="00940C4E" w:rsidP="00940C4E">
      <w:pPr>
        <w:pStyle w:val="a7"/>
        <w:numPr>
          <w:ilvl w:val="0"/>
          <w:numId w:val="31"/>
        </w:numPr>
        <w:tabs>
          <w:tab w:val="left" w:pos="426"/>
        </w:tabs>
        <w:spacing w:line="238" w:lineRule="auto"/>
        <w:ind w:left="426" w:hanging="426"/>
        <w:jc w:val="both"/>
        <w:rPr>
          <w:color w:val="000000"/>
          <w:sz w:val="28"/>
          <w:szCs w:val="28"/>
          <w:lang w:val="sq-AL"/>
        </w:rPr>
      </w:pPr>
      <w:r w:rsidRPr="008C053E">
        <w:rPr>
          <w:color w:val="000000"/>
          <w:sz w:val="28"/>
          <w:szCs w:val="28"/>
          <w:lang w:val="sq-AL"/>
        </w:rPr>
        <w:t>Gurbanguly Berdimuhamedow. “</w:t>
      </w:r>
      <w:r w:rsidRPr="008C053E">
        <w:rPr>
          <w:color w:val="000000"/>
          <w:sz w:val="28"/>
          <w:szCs w:val="28"/>
          <w:lang w:val="tk-TM"/>
        </w:rPr>
        <w:t>Mert ýigitler gaýrat üçin dogulýar</w:t>
      </w:r>
      <w:r w:rsidRPr="00210764">
        <w:rPr>
          <w:color w:val="000000"/>
          <w:sz w:val="28"/>
          <w:szCs w:val="28"/>
          <w:lang w:val="sq-AL"/>
        </w:rPr>
        <w:t>” – A</w:t>
      </w:r>
      <w:r w:rsidRPr="008C053E">
        <w:rPr>
          <w:color w:val="000000"/>
          <w:sz w:val="28"/>
          <w:szCs w:val="28"/>
          <w:lang w:val="tk-TM"/>
        </w:rPr>
        <w:t>şgabat</w:t>
      </w:r>
      <w:r w:rsidRPr="00210764">
        <w:rPr>
          <w:color w:val="000000"/>
          <w:sz w:val="28"/>
          <w:szCs w:val="28"/>
          <w:lang w:val="sq-AL"/>
        </w:rPr>
        <w:t>: TDNG, 201</w:t>
      </w:r>
      <w:r w:rsidRPr="008C053E">
        <w:rPr>
          <w:color w:val="000000"/>
          <w:sz w:val="28"/>
          <w:szCs w:val="28"/>
          <w:lang w:val="tk-TM"/>
        </w:rPr>
        <w:t>7</w:t>
      </w:r>
      <w:r w:rsidRPr="00210764">
        <w:rPr>
          <w:color w:val="000000"/>
          <w:sz w:val="28"/>
          <w:szCs w:val="28"/>
          <w:lang w:val="sq-AL"/>
        </w:rPr>
        <w:t>.</w:t>
      </w:r>
    </w:p>
    <w:p w:rsidR="00940C4E" w:rsidRDefault="00940C4E" w:rsidP="00940C4E">
      <w:pPr>
        <w:pStyle w:val="a7"/>
        <w:numPr>
          <w:ilvl w:val="0"/>
          <w:numId w:val="31"/>
        </w:numPr>
        <w:tabs>
          <w:tab w:val="left" w:pos="426"/>
        </w:tabs>
        <w:spacing w:line="238" w:lineRule="auto"/>
        <w:ind w:left="426" w:hanging="42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Gurbanguly </w:t>
      </w:r>
      <w:proofErr w:type="spellStart"/>
      <w:r>
        <w:rPr>
          <w:sz w:val="28"/>
          <w:szCs w:val="28"/>
          <w:lang w:val="en-US"/>
        </w:rPr>
        <w:t>Berdimuhamedow</w:t>
      </w:r>
      <w:proofErr w:type="spellEnd"/>
      <w:r>
        <w:rPr>
          <w:sz w:val="28"/>
          <w:szCs w:val="28"/>
          <w:lang w:val="en-US"/>
        </w:rPr>
        <w:t>. “</w:t>
      </w:r>
      <w:proofErr w:type="spellStart"/>
      <w:r>
        <w:rPr>
          <w:sz w:val="28"/>
          <w:szCs w:val="28"/>
          <w:lang w:val="en-US"/>
        </w:rPr>
        <w:t>Ösüşiň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täze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belentliklerine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tarap</w:t>
      </w:r>
      <w:proofErr w:type="spellEnd"/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tk-TM"/>
        </w:rPr>
        <w:t xml:space="preserve">. </w:t>
      </w:r>
      <w:proofErr w:type="spellStart"/>
      <w:r>
        <w:rPr>
          <w:sz w:val="28"/>
          <w:szCs w:val="28"/>
          <w:lang w:val="en-US"/>
        </w:rPr>
        <w:t>Saýlanan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eserler</w:t>
      </w:r>
      <w:proofErr w:type="spellEnd"/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tk-TM"/>
        </w:rPr>
        <w:t>Tom 8</w:t>
      </w:r>
      <w:r>
        <w:rPr>
          <w:sz w:val="28"/>
          <w:szCs w:val="28"/>
          <w:lang w:val="en-US"/>
        </w:rPr>
        <w:t>. – A</w:t>
      </w:r>
      <w:r>
        <w:rPr>
          <w:sz w:val="28"/>
          <w:szCs w:val="28"/>
          <w:lang w:val="tk-TM"/>
        </w:rPr>
        <w:t>şgabat</w:t>
      </w:r>
      <w:r>
        <w:rPr>
          <w:sz w:val="28"/>
          <w:szCs w:val="28"/>
          <w:lang w:val="en-US"/>
        </w:rPr>
        <w:t>: TDNG, 2015.</w:t>
      </w:r>
    </w:p>
    <w:p w:rsidR="00940C4E" w:rsidRPr="0027053B" w:rsidRDefault="00940C4E" w:rsidP="00940C4E">
      <w:pPr>
        <w:numPr>
          <w:ilvl w:val="0"/>
          <w:numId w:val="31"/>
        </w:numPr>
        <w:spacing w:line="238" w:lineRule="auto"/>
        <w:ind w:left="426" w:hanging="426"/>
        <w:rPr>
          <w:lang w:val="en-US"/>
        </w:rPr>
      </w:pPr>
      <w:r>
        <w:rPr>
          <w:sz w:val="28"/>
          <w:szCs w:val="28"/>
          <w:lang w:val="en-US"/>
        </w:rPr>
        <w:t xml:space="preserve">Gurbanguly </w:t>
      </w:r>
      <w:proofErr w:type="spellStart"/>
      <w:r>
        <w:rPr>
          <w:sz w:val="28"/>
          <w:szCs w:val="28"/>
          <w:lang w:val="en-US"/>
        </w:rPr>
        <w:t>Berdimuhamedow</w:t>
      </w:r>
      <w:proofErr w:type="spellEnd"/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tk-TM"/>
        </w:rPr>
        <w:t xml:space="preserve"> </w:t>
      </w:r>
      <w:r w:rsidRPr="00B770E9">
        <w:rPr>
          <w:sz w:val="28"/>
          <w:szCs w:val="28"/>
          <w:lang w:val="tk-TM"/>
        </w:rPr>
        <w:t>“Paýhas çeşmesi” – A</w:t>
      </w:r>
      <w:r>
        <w:rPr>
          <w:sz w:val="28"/>
          <w:szCs w:val="28"/>
          <w:lang w:val="tk-TM"/>
        </w:rPr>
        <w:t>şgabat</w:t>
      </w:r>
      <w:r w:rsidRPr="00B770E9">
        <w:rPr>
          <w:sz w:val="28"/>
          <w:szCs w:val="28"/>
          <w:lang w:val="tk-TM"/>
        </w:rPr>
        <w:t>: TDNG, 2016.</w:t>
      </w:r>
    </w:p>
    <w:p w:rsidR="00940C4E" w:rsidRPr="0027053B" w:rsidRDefault="00940C4E" w:rsidP="00940C4E">
      <w:pPr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lastRenderedPageBreak/>
        <w:t>29.</w:t>
      </w:r>
      <w:r>
        <w:rPr>
          <w:sz w:val="28"/>
          <w:szCs w:val="28"/>
          <w:lang w:val="tk-TM"/>
        </w:rPr>
        <w:tab/>
      </w:r>
      <w:r w:rsidRPr="0027053B">
        <w:rPr>
          <w:sz w:val="28"/>
          <w:szCs w:val="28"/>
          <w:lang w:val="tk-TM"/>
        </w:rPr>
        <w:t>“Türkmenistanyň Prezidentiniň ýurdumyzy 2019-2025-nji ýyllarda durmuş-ykdysady taýdan ösdürmegiň maksatnamasy”</w:t>
      </w:r>
      <w:r>
        <w:rPr>
          <w:sz w:val="28"/>
          <w:szCs w:val="28"/>
          <w:lang w:val="tk-TM"/>
        </w:rPr>
        <w:t>. – Aşgabat: TDNG, 2019.</w:t>
      </w:r>
    </w:p>
    <w:p w:rsidR="00940C4E" w:rsidRPr="0027053B" w:rsidRDefault="00940C4E" w:rsidP="00940C4E">
      <w:pPr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30</w:t>
      </w:r>
      <w:r w:rsidRPr="0027053B">
        <w:rPr>
          <w:sz w:val="28"/>
          <w:szCs w:val="28"/>
          <w:lang w:val="tk-TM"/>
        </w:rPr>
        <w:t>.</w:t>
      </w:r>
      <w:r>
        <w:rPr>
          <w:sz w:val="28"/>
          <w:szCs w:val="28"/>
          <w:lang w:val="tk-TM"/>
        </w:rPr>
        <w:tab/>
      </w:r>
      <w:r w:rsidRPr="0027053B">
        <w:rPr>
          <w:sz w:val="28"/>
          <w:szCs w:val="28"/>
          <w:lang w:val="tk-TM"/>
        </w:rPr>
        <w:t>“Türkmenistanda ylym ulgamyny 2020-2025-nji ýyllarda sanly ulgama</w:t>
      </w:r>
      <w:r>
        <w:rPr>
          <w:sz w:val="28"/>
          <w:szCs w:val="28"/>
          <w:lang w:val="tk-TM"/>
        </w:rPr>
        <w:t xml:space="preserve"> </w:t>
      </w:r>
      <w:r w:rsidRPr="0027053B">
        <w:rPr>
          <w:sz w:val="28"/>
          <w:szCs w:val="28"/>
          <w:lang w:val="tk-TM"/>
        </w:rPr>
        <w:t>geçirmegiň maksatnamasy”</w:t>
      </w:r>
      <w:r>
        <w:rPr>
          <w:sz w:val="28"/>
          <w:szCs w:val="28"/>
          <w:lang w:val="tk-TM"/>
        </w:rPr>
        <w:t>. – Aşgabat: TDNG, 2020.</w:t>
      </w:r>
      <w:r w:rsidRPr="0027053B">
        <w:rPr>
          <w:sz w:val="28"/>
          <w:szCs w:val="28"/>
          <w:lang w:val="tk-TM"/>
        </w:rPr>
        <w:t xml:space="preserve"> </w:t>
      </w:r>
    </w:p>
    <w:p w:rsidR="00940C4E" w:rsidRPr="00EB218A" w:rsidRDefault="00940C4E" w:rsidP="00940C4E">
      <w:pPr>
        <w:pStyle w:val="21"/>
        <w:numPr>
          <w:ilvl w:val="0"/>
          <w:numId w:val="32"/>
        </w:numPr>
        <w:spacing w:after="0" w:line="238" w:lineRule="auto"/>
        <w:ind w:left="426" w:hanging="426"/>
        <w:jc w:val="both"/>
        <w:rPr>
          <w:sz w:val="28"/>
          <w:szCs w:val="28"/>
        </w:rPr>
      </w:pPr>
      <w:r w:rsidRPr="00EB218A">
        <w:rPr>
          <w:sz w:val="28"/>
          <w:szCs w:val="28"/>
          <w:lang w:val="hr-HR"/>
        </w:rPr>
        <w:t>Gurbanguly Berdimuhamedow. Türkmenistanyň ykdysady strategiýasy: halka daýanyp, halkyň hatyrasyna. // Türkmenistan. 2010</w:t>
      </w:r>
      <w:r>
        <w:rPr>
          <w:sz w:val="28"/>
          <w:szCs w:val="28"/>
          <w:lang w:val="tk-TM"/>
        </w:rPr>
        <w:t xml:space="preserve">-njy ýyl, </w:t>
      </w:r>
      <w:r w:rsidRPr="00EB218A">
        <w:rPr>
          <w:sz w:val="28"/>
          <w:szCs w:val="28"/>
          <w:lang w:val="hr-HR"/>
        </w:rPr>
        <w:t>10-njy maý.</w:t>
      </w:r>
      <w:r>
        <w:rPr>
          <w:sz w:val="28"/>
          <w:szCs w:val="28"/>
          <w:lang w:val="tk-TM"/>
        </w:rPr>
        <w:t xml:space="preserve"> 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 xml:space="preserve">Türkmenistanyň Prezidenti </w:t>
      </w:r>
      <w:r w:rsidRPr="00EB218A">
        <w:rPr>
          <w:sz w:val="28"/>
          <w:szCs w:val="28"/>
          <w:lang w:val="cs-CZ"/>
        </w:rPr>
        <w:t>Gurbanguly Berdimuhamedowyň</w:t>
      </w:r>
      <w:r>
        <w:rPr>
          <w:sz w:val="28"/>
          <w:szCs w:val="28"/>
          <w:lang w:val="tk-TM"/>
        </w:rPr>
        <w:t xml:space="preserve"> “</w:t>
      </w:r>
      <w:r w:rsidRPr="00EB218A">
        <w:rPr>
          <w:sz w:val="28"/>
          <w:szCs w:val="28"/>
          <w:lang w:val="cs-CZ"/>
        </w:rPr>
        <w:t>Energiýa serişdeleriniň ygtybarly we durnukly üstaşyr geçirilmegi hem-de durnukly ösüşi we halkara hyzmatdaşlygy üpjün etmekde onuň hyzmaty</w:t>
      </w:r>
      <w:r>
        <w:rPr>
          <w:sz w:val="28"/>
          <w:szCs w:val="28"/>
          <w:lang w:val="tk-TM"/>
        </w:rPr>
        <w:t>”</w:t>
      </w:r>
      <w:r w:rsidRPr="00EB218A">
        <w:rPr>
          <w:sz w:val="28"/>
          <w:szCs w:val="28"/>
          <w:lang w:val="cs-CZ"/>
        </w:rPr>
        <w:t xml:space="preserve"> atly ýokary derejedäki Halkara maslahatynda Sözlän sözi. (Aşgabat, 2009. 23-nji aprel).// Türkmenistan. 2009</w:t>
      </w:r>
      <w:r>
        <w:rPr>
          <w:sz w:val="28"/>
          <w:szCs w:val="28"/>
          <w:lang w:val="tk-TM"/>
        </w:rPr>
        <w:t>-njy ýyl,</w:t>
      </w:r>
      <w:r w:rsidRPr="00EB218A">
        <w:rPr>
          <w:sz w:val="28"/>
          <w:szCs w:val="28"/>
          <w:lang w:val="cs-CZ"/>
        </w:rPr>
        <w:t xml:space="preserve"> 24-nji aprel.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 xml:space="preserve">Türkmenistanyň Prezidenti </w:t>
      </w:r>
      <w:r w:rsidRPr="00EB218A">
        <w:rPr>
          <w:sz w:val="28"/>
          <w:szCs w:val="28"/>
          <w:lang w:val="cs-CZ"/>
        </w:rPr>
        <w:t xml:space="preserve">Gurbanguly Berdimuhamedowyň </w:t>
      </w:r>
      <w:r>
        <w:rPr>
          <w:sz w:val="28"/>
          <w:szCs w:val="28"/>
          <w:lang w:val="tk-TM"/>
        </w:rPr>
        <w:t>“</w:t>
      </w:r>
      <w:r w:rsidRPr="00EB218A">
        <w:rPr>
          <w:sz w:val="28"/>
          <w:szCs w:val="28"/>
          <w:lang w:val="cs-CZ"/>
        </w:rPr>
        <w:t>Awaza</w:t>
      </w:r>
      <w:r>
        <w:rPr>
          <w:sz w:val="28"/>
          <w:szCs w:val="28"/>
          <w:lang w:val="tk-TM"/>
        </w:rPr>
        <w:t>”</w:t>
      </w:r>
      <w:r w:rsidRPr="00EB218A">
        <w:rPr>
          <w:sz w:val="28"/>
          <w:szCs w:val="28"/>
          <w:lang w:val="cs-CZ"/>
        </w:rPr>
        <w:t xml:space="preserve"> milli syýahatçylyk zolagynda ilkinji desgalaryň açylyş dabarasynda eden çykyşy  (2009 ý. 15-nji iýun).// T</w:t>
      </w:r>
      <w:r w:rsidRPr="00EB218A">
        <w:rPr>
          <w:sz w:val="28"/>
          <w:szCs w:val="28"/>
          <w:lang w:val="hr-HR"/>
        </w:rPr>
        <w:t>ü</w:t>
      </w:r>
      <w:r w:rsidRPr="00EB218A">
        <w:rPr>
          <w:sz w:val="28"/>
          <w:szCs w:val="28"/>
          <w:lang w:val="cs-CZ"/>
        </w:rPr>
        <w:t>rkmenistany</w:t>
      </w:r>
      <w:r w:rsidRPr="00EB218A">
        <w:rPr>
          <w:sz w:val="28"/>
          <w:szCs w:val="28"/>
          <w:lang w:val="hr-HR"/>
        </w:rPr>
        <w:t xml:space="preserve">ň </w:t>
      </w:r>
      <w:r w:rsidRPr="00EB218A">
        <w:rPr>
          <w:sz w:val="28"/>
          <w:szCs w:val="28"/>
          <w:lang w:val="cs-CZ"/>
        </w:rPr>
        <w:t>Prezidentini</w:t>
      </w:r>
      <w:r w:rsidRPr="00EB218A">
        <w:rPr>
          <w:sz w:val="28"/>
          <w:szCs w:val="28"/>
          <w:lang w:val="hr-HR"/>
        </w:rPr>
        <w:t>ň metbugat çapary. 2009</w:t>
      </w:r>
      <w:r>
        <w:rPr>
          <w:sz w:val="28"/>
          <w:szCs w:val="28"/>
          <w:lang w:val="tk-TM"/>
        </w:rPr>
        <w:t>-njy ýyl, 1</w:t>
      </w:r>
      <w:r w:rsidRPr="00EB218A">
        <w:rPr>
          <w:sz w:val="28"/>
          <w:szCs w:val="28"/>
          <w:lang w:val="hr-HR"/>
        </w:rPr>
        <w:t>9-njy iýun.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 xml:space="preserve">Türkmenistanyň Prezidentiniň medeniýet we bilim ulgamlarynyň ýolbaşçylary bilen geçiren maslahaty. // </w:t>
      </w:r>
      <w:r w:rsidRPr="00EB218A">
        <w:rPr>
          <w:sz w:val="28"/>
          <w:szCs w:val="28"/>
          <w:lang w:val="cs-CZ"/>
        </w:rPr>
        <w:t>Türkmenistan. 2010</w:t>
      </w:r>
      <w:r>
        <w:rPr>
          <w:sz w:val="28"/>
          <w:szCs w:val="28"/>
          <w:lang w:val="tk-TM"/>
        </w:rPr>
        <w:t xml:space="preserve">-njy ýyl, </w:t>
      </w:r>
      <w:r w:rsidRPr="00EB218A">
        <w:rPr>
          <w:sz w:val="28"/>
          <w:szCs w:val="28"/>
          <w:lang w:val="cs-CZ"/>
        </w:rPr>
        <w:t>15-nji sentýabr.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Geljege barýan parahatçylyk döredijilik köprüleri (</w:t>
      </w:r>
      <w:r w:rsidRPr="00EB218A">
        <w:rPr>
          <w:sz w:val="28"/>
          <w:szCs w:val="28"/>
          <w:lang w:val="hr-HR"/>
        </w:rPr>
        <w:t xml:space="preserve">Türkmenistanyň Prezidentiniň </w:t>
      </w:r>
      <w:r w:rsidRPr="00EB218A">
        <w:rPr>
          <w:sz w:val="28"/>
          <w:szCs w:val="28"/>
          <w:lang w:val="cs-CZ"/>
        </w:rPr>
        <w:t>Gurbanguly Berdimuhamedowyň BMG-niň Baş Assembleýasynyň 66-njy mejlisinde çykyşy). – Aşgabat, 2011.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T</w:t>
      </w:r>
      <w:r w:rsidRPr="00EB218A">
        <w:rPr>
          <w:sz w:val="28"/>
          <w:szCs w:val="28"/>
          <w:lang w:val="hr-HR"/>
        </w:rPr>
        <w:t>ü</w:t>
      </w:r>
      <w:r w:rsidRPr="00EB218A">
        <w:rPr>
          <w:sz w:val="28"/>
          <w:szCs w:val="28"/>
          <w:lang w:val="cs-CZ"/>
        </w:rPr>
        <w:t>rkmenistany</w:t>
      </w:r>
      <w:r w:rsidRPr="00EB218A">
        <w:rPr>
          <w:sz w:val="28"/>
          <w:szCs w:val="28"/>
          <w:lang w:val="hr-HR"/>
        </w:rPr>
        <w:t xml:space="preserve">ň </w:t>
      </w:r>
      <w:r w:rsidRPr="00EB218A">
        <w:rPr>
          <w:sz w:val="28"/>
          <w:szCs w:val="28"/>
          <w:lang w:val="cs-CZ"/>
        </w:rPr>
        <w:t xml:space="preserve">Prezidenti Gurbanguly Berdimuhamedowyň Türkmenistanyň Umumymilli </w:t>
      </w:r>
      <w:r>
        <w:rPr>
          <w:sz w:val="28"/>
          <w:szCs w:val="28"/>
          <w:lang w:val="tk-TM"/>
        </w:rPr>
        <w:t>“</w:t>
      </w:r>
      <w:r w:rsidRPr="00EB218A">
        <w:rPr>
          <w:sz w:val="28"/>
          <w:szCs w:val="28"/>
          <w:lang w:val="cs-CZ"/>
        </w:rPr>
        <w:t>Galkynyş</w:t>
      </w:r>
      <w:r>
        <w:rPr>
          <w:sz w:val="28"/>
          <w:szCs w:val="28"/>
          <w:lang w:val="tk-TM"/>
        </w:rPr>
        <w:t>”</w:t>
      </w:r>
      <w:r w:rsidRPr="00EB218A">
        <w:rPr>
          <w:sz w:val="28"/>
          <w:szCs w:val="28"/>
          <w:lang w:val="cs-CZ"/>
        </w:rPr>
        <w:t xml:space="preserve"> hereketiniň VII gurultaýynda sözlän sözi. // Türkmenistan. 2011</w:t>
      </w:r>
      <w:r>
        <w:rPr>
          <w:sz w:val="28"/>
          <w:szCs w:val="28"/>
          <w:lang w:val="tk-TM"/>
        </w:rPr>
        <w:t xml:space="preserve">-nji ýyl, </w:t>
      </w:r>
      <w:r w:rsidRPr="00EB218A">
        <w:rPr>
          <w:sz w:val="28"/>
          <w:szCs w:val="28"/>
          <w:lang w:val="cs-CZ"/>
        </w:rPr>
        <w:t>15-nji dekabr.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cs-CZ"/>
        </w:rPr>
        <w:t>Gurbanguly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cs-CZ"/>
        </w:rPr>
        <w:t>Berdimuhamedow. Türkmenistanyň Konstitusiýasy – berkarar döwletimiziň bagtyýarlyk döwrüniň Esasy Kanuny.</w:t>
      </w:r>
      <w:r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cs-CZ"/>
        </w:rPr>
        <w:t>//Türkmenistanyň Prezidentiniň metbugat çapary. 2012</w:t>
      </w:r>
      <w:r>
        <w:rPr>
          <w:sz w:val="28"/>
          <w:szCs w:val="28"/>
          <w:lang w:val="tk-TM"/>
        </w:rPr>
        <w:t>-nji ýyl,</w:t>
      </w:r>
      <w:r w:rsidRPr="00EB218A">
        <w:rPr>
          <w:sz w:val="28"/>
          <w:szCs w:val="28"/>
          <w:lang w:val="cs-CZ"/>
        </w:rPr>
        <w:t xml:space="preserve"> 25-nji maý.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 xml:space="preserve">Türkmenistanyň Prezidentiniň wezipesine dalaşgär görkezilen Türkmenistanyň Prezidentiniň </w:t>
      </w:r>
      <w:r w:rsidRPr="00EB218A">
        <w:rPr>
          <w:sz w:val="28"/>
          <w:szCs w:val="28"/>
          <w:lang w:val="cs-CZ"/>
        </w:rPr>
        <w:t>Gurbanguly Berdimuhamedowyň Maksatnamasy. // Türkmenistan. 2012</w:t>
      </w:r>
      <w:r>
        <w:rPr>
          <w:sz w:val="28"/>
          <w:szCs w:val="28"/>
          <w:lang w:val="tk-TM"/>
        </w:rPr>
        <w:t xml:space="preserve">-nji ýyl, </w:t>
      </w:r>
      <w:r w:rsidRPr="00EB218A">
        <w:rPr>
          <w:sz w:val="28"/>
          <w:szCs w:val="28"/>
          <w:lang w:val="cs-CZ"/>
        </w:rPr>
        <w:t>10-njy ýanwar.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 xml:space="preserve">Türkmenistanyň Prezidenti </w:t>
      </w:r>
      <w:r w:rsidRPr="00EB218A">
        <w:rPr>
          <w:sz w:val="28"/>
          <w:szCs w:val="28"/>
          <w:lang w:val="cs-CZ"/>
        </w:rPr>
        <w:t>Gurbanguly Berdimuhamedowyň Ylymlar Akademiýasynda eden çykyşy (2012. 12-nji iýun). // Türkmenistan. 2012</w:t>
      </w:r>
      <w:r>
        <w:rPr>
          <w:sz w:val="28"/>
          <w:szCs w:val="28"/>
          <w:lang w:val="tk-TM"/>
        </w:rPr>
        <w:t xml:space="preserve">-nji ýyl, </w:t>
      </w:r>
      <w:r w:rsidRPr="00EB218A">
        <w:rPr>
          <w:sz w:val="28"/>
          <w:szCs w:val="28"/>
          <w:lang w:val="cs-CZ"/>
        </w:rPr>
        <w:t>15-nji iýun.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 xml:space="preserve">Türkmenistanyň Prezidenti </w:t>
      </w:r>
      <w:r w:rsidRPr="00EB218A">
        <w:rPr>
          <w:sz w:val="28"/>
          <w:szCs w:val="28"/>
          <w:lang w:val="cs-CZ"/>
        </w:rPr>
        <w:t xml:space="preserve">Gurbanguly Berdimuhamedowyň BMG-niň durnukly ösüş boýunça </w:t>
      </w:r>
      <w:r>
        <w:rPr>
          <w:sz w:val="28"/>
          <w:szCs w:val="28"/>
          <w:lang w:val="tk-TM"/>
        </w:rPr>
        <w:t>“</w:t>
      </w:r>
      <w:r w:rsidRPr="00EB218A">
        <w:rPr>
          <w:sz w:val="28"/>
          <w:szCs w:val="28"/>
          <w:lang w:val="cs-CZ"/>
        </w:rPr>
        <w:t>Rio+20“ maslahatynda eden çykyşy (Rio-de Žaneýro, Braziliýa, 2012</w:t>
      </w:r>
      <w:r>
        <w:rPr>
          <w:sz w:val="28"/>
          <w:szCs w:val="28"/>
          <w:lang w:val="tk-TM"/>
        </w:rPr>
        <w:t xml:space="preserve">-nji ýyl, </w:t>
      </w:r>
      <w:r w:rsidRPr="00EB218A">
        <w:rPr>
          <w:sz w:val="28"/>
          <w:szCs w:val="28"/>
          <w:lang w:val="cs-CZ"/>
        </w:rPr>
        <w:t>21-nji iýun). // T</w:t>
      </w:r>
      <w:r w:rsidRPr="00EB218A">
        <w:rPr>
          <w:sz w:val="28"/>
          <w:szCs w:val="28"/>
          <w:lang w:val="hr-HR"/>
        </w:rPr>
        <w:t>ü</w:t>
      </w:r>
      <w:r w:rsidRPr="00EB218A">
        <w:rPr>
          <w:sz w:val="28"/>
          <w:szCs w:val="28"/>
          <w:lang w:val="cs-CZ"/>
        </w:rPr>
        <w:t>rkmenistany</w:t>
      </w:r>
      <w:r w:rsidRPr="00EB218A">
        <w:rPr>
          <w:sz w:val="28"/>
          <w:szCs w:val="28"/>
          <w:lang w:val="hr-HR"/>
        </w:rPr>
        <w:t xml:space="preserve">ň </w:t>
      </w:r>
      <w:r w:rsidRPr="00EB218A">
        <w:rPr>
          <w:sz w:val="28"/>
          <w:szCs w:val="28"/>
          <w:lang w:val="cs-CZ"/>
        </w:rPr>
        <w:t>Prezidentini</w:t>
      </w:r>
      <w:r w:rsidRPr="00EB218A">
        <w:rPr>
          <w:sz w:val="28"/>
          <w:szCs w:val="28"/>
          <w:lang w:val="hr-HR"/>
        </w:rPr>
        <w:t>ň metbugat çapary. 2012</w:t>
      </w:r>
      <w:r>
        <w:rPr>
          <w:sz w:val="28"/>
          <w:szCs w:val="28"/>
          <w:lang w:val="tk-TM"/>
        </w:rPr>
        <w:t xml:space="preserve">-nji ýyl, </w:t>
      </w:r>
      <w:r w:rsidRPr="00EB218A">
        <w:rPr>
          <w:sz w:val="28"/>
          <w:szCs w:val="28"/>
          <w:lang w:val="hr-HR"/>
        </w:rPr>
        <w:t>29-njy iýun.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 xml:space="preserve">Türkmenistanyň Prezidenti </w:t>
      </w:r>
      <w:r w:rsidRPr="00EB218A">
        <w:rPr>
          <w:sz w:val="28"/>
          <w:szCs w:val="28"/>
          <w:lang w:val="cs-CZ"/>
        </w:rPr>
        <w:t>Gurbanguly Berdimuhamedowyň Ahal welaýatynyň Gökdepe etrabynyň Yzgant ob</w:t>
      </w:r>
      <w:r w:rsidRPr="00EB218A">
        <w:rPr>
          <w:sz w:val="28"/>
          <w:szCs w:val="28"/>
          <w:lang w:val="tk-TM"/>
        </w:rPr>
        <w:t>a</w:t>
      </w:r>
      <w:r w:rsidRPr="00EB218A">
        <w:rPr>
          <w:sz w:val="28"/>
          <w:szCs w:val="28"/>
          <w:lang w:val="cs-CZ"/>
        </w:rPr>
        <w:t>synda häzirki zaman medeni-durmuş maksatly</w:t>
      </w:r>
      <w:r w:rsidR="00674FB4">
        <w:rPr>
          <w:sz w:val="28"/>
          <w:szCs w:val="28"/>
          <w:lang w:val="tk-TM"/>
        </w:rPr>
        <w:t xml:space="preserve"> </w:t>
      </w:r>
      <w:r w:rsidRPr="00EB218A">
        <w:rPr>
          <w:sz w:val="28"/>
          <w:szCs w:val="28"/>
          <w:lang w:val="cs-CZ"/>
        </w:rPr>
        <w:t>binalar toplumynyň açylyş dabarasynda sözlän sözi (2012. 20-nji oktýabr). //Türkmenistan. 2012</w:t>
      </w:r>
      <w:r>
        <w:rPr>
          <w:sz w:val="28"/>
          <w:szCs w:val="28"/>
          <w:lang w:val="tk-TM"/>
        </w:rPr>
        <w:t xml:space="preserve">-nji ýyl, </w:t>
      </w:r>
      <w:r w:rsidRPr="00EB218A">
        <w:rPr>
          <w:sz w:val="28"/>
          <w:szCs w:val="28"/>
          <w:lang w:val="cs-CZ"/>
        </w:rPr>
        <w:t>22-nji oktýabr.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 xml:space="preserve">Türkmenistanyň Prezidenti </w:t>
      </w:r>
      <w:r w:rsidRPr="00EB218A">
        <w:rPr>
          <w:sz w:val="28"/>
          <w:szCs w:val="28"/>
          <w:lang w:val="cs-CZ"/>
        </w:rPr>
        <w:t>Gurbanguly Berdimuhamedowyň Türkmenistanyň Ministrler Kabinetiniň mejlisinde çykyşy 2013-2017-nji ýyllar üçin Türkmenistanyň daşary syýasatynyň konsepsiýasy.// Türkmenistan. 2012</w:t>
      </w:r>
      <w:r>
        <w:rPr>
          <w:sz w:val="28"/>
          <w:szCs w:val="28"/>
          <w:lang w:val="tk-TM"/>
        </w:rPr>
        <w:t xml:space="preserve">-nji ýyl, </w:t>
      </w:r>
      <w:r w:rsidRPr="00EB218A">
        <w:rPr>
          <w:sz w:val="28"/>
          <w:szCs w:val="28"/>
          <w:lang w:val="cs-CZ"/>
        </w:rPr>
        <w:t>11-nji dekabr.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 xml:space="preserve">Türkmenistanyň Prezidenti </w:t>
      </w:r>
      <w:r w:rsidRPr="00EB218A">
        <w:rPr>
          <w:sz w:val="28"/>
          <w:szCs w:val="28"/>
          <w:lang w:val="cs-CZ"/>
        </w:rPr>
        <w:t>Gurbanguly Berdimuhamedowyň Türkmenistanyň Ýaşulular maslahatynyň mejlisinde sözlä</w:t>
      </w:r>
      <w:r w:rsidRPr="00EB218A">
        <w:rPr>
          <w:sz w:val="28"/>
          <w:szCs w:val="28"/>
          <w:lang w:val="tk-TM"/>
        </w:rPr>
        <w:t>n</w:t>
      </w:r>
      <w:r w:rsidRPr="00EB218A">
        <w:rPr>
          <w:sz w:val="28"/>
          <w:szCs w:val="28"/>
          <w:lang w:val="cs-CZ"/>
        </w:rPr>
        <w:t xml:space="preserve"> sözi (</w:t>
      </w:r>
      <w:r w:rsidRPr="00EB218A">
        <w:rPr>
          <w:sz w:val="28"/>
          <w:szCs w:val="28"/>
          <w:lang w:val="tk-TM"/>
        </w:rPr>
        <w:t>Daşoguz</w:t>
      </w:r>
      <w:r w:rsidRPr="00EB218A">
        <w:rPr>
          <w:sz w:val="28"/>
          <w:szCs w:val="28"/>
          <w:lang w:val="hr-HR"/>
        </w:rPr>
        <w:t xml:space="preserve"> şäheri, 20</w:t>
      </w:r>
      <w:r w:rsidRPr="00EB218A">
        <w:rPr>
          <w:sz w:val="28"/>
          <w:szCs w:val="28"/>
          <w:lang w:val="tk-TM"/>
        </w:rPr>
        <w:t>13</w:t>
      </w:r>
      <w:r w:rsidRPr="00EB218A">
        <w:rPr>
          <w:sz w:val="28"/>
          <w:szCs w:val="28"/>
          <w:lang w:val="hr-HR"/>
        </w:rPr>
        <w:t>.23-nji oktýabr).</w:t>
      </w:r>
      <w:r w:rsidRPr="00EB218A">
        <w:rPr>
          <w:sz w:val="28"/>
          <w:szCs w:val="28"/>
          <w:lang w:val="cs-CZ"/>
        </w:rPr>
        <w:t xml:space="preserve"> // Türkmenistan. 201</w:t>
      </w:r>
      <w:r w:rsidRPr="00EB218A">
        <w:rPr>
          <w:sz w:val="28"/>
          <w:szCs w:val="28"/>
          <w:lang w:val="tk-TM"/>
        </w:rPr>
        <w:t>3</w:t>
      </w:r>
      <w:r>
        <w:rPr>
          <w:sz w:val="28"/>
          <w:szCs w:val="28"/>
          <w:lang w:val="tk-TM"/>
        </w:rPr>
        <w:t xml:space="preserve">-nji ýyl, </w:t>
      </w:r>
      <w:r w:rsidRPr="00EB218A">
        <w:rPr>
          <w:sz w:val="28"/>
          <w:szCs w:val="28"/>
          <w:lang w:val="cs-CZ"/>
        </w:rPr>
        <w:t>24-nji oktýabr.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lastRenderedPageBreak/>
        <w:t xml:space="preserve">Türkmenistanyň Prezidenti </w:t>
      </w:r>
      <w:r w:rsidRPr="00EB218A">
        <w:rPr>
          <w:sz w:val="28"/>
          <w:szCs w:val="28"/>
          <w:lang w:val="cs-CZ"/>
        </w:rPr>
        <w:t xml:space="preserve">Gurbanguly Berdimuhamedowyň </w:t>
      </w:r>
      <w:r w:rsidRPr="00EB218A">
        <w:rPr>
          <w:sz w:val="28"/>
          <w:szCs w:val="28"/>
          <w:lang w:val="hr-HR"/>
        </w:rPr>
        <w:t xml:space="preserve">V </w:t>
      </w:r>
      <w:r w:rsidRPr="00EB218A">
        <w:rPr>
          <w:sz w:val="28"/>
          <w:szCs w:val="28"/>
          <w:lang w:val="tk-TM"/>
        </w:rPr>
        <w:t>Aziýa oýunlarynyň Guramaçylyk komitetiniň mejlisinde eden çykyşy (Aşgabat ş, 2014. 27-nji maý).</w:t>
      </w:r>
      <w:r w:rsidRPr="00EB218A">
        <w:rPr>
          <w:sz w:val="28"/>
          <w:szCs w:val="28"/>
          <w:lang w:val="cs-CZ"/>
        </w:rPr>
        <w:t>// Türkmenistan. 201</w:t>
      </w:r>
      <w:r w:rsidRPr="00EB218A">
        <w:rPr>
          <w:sz w:val="28"/>
          <w:szCs w:val="28"/>
          <w:lang w:val="tk-TM"/>
        </w:rPr>
        <w:t>4</w:t>
      </w:r>
      <w:r>
        <w:rPr>
          <w:sz w:val="28"/>
          <w:szCs w:val="28"/>
          <w:lang w:val="tk-TM"/>
        </w:rPr>
        <w:t xml:space="preserve">-nji ýyl, </w:t>
      </w:r>
      <w:r w:rsidRPr="00EB218A">
        <w:rPr>
          <w:sz w:val="28"/>
          <w:szCs w:val="28"/>
          <w:lang w:val="cs-CZ"/>
        </w:rPr>
        <w:t>2</w:t>
      </w:r>
      <w:r w:rsidRPr="00EB218A">
        <w:rPr>
          <w:sz w:val="28"/>
          <w:szCs w:val="28"/>
          <w:lang w:val="tk-TM"/>
        </w:rPr>
        <w:t>8</w:t>
      </w:r>
      <w:r w:rsidRPr="00EB218A">
        <w:rPr>
          <w:sz w:val="28"/>
          <w:szCs w:val="28"/>
          <w:lang w:val="cs-CZ"/>
        </w:rPr>
        <w:t xml:space="preserve">-nji </w:t>
      </w:r>
      <w:r w:rsidRPr="00EB218A">
        <w:rPr>
          <w:sz w:val="28"/>
          <w:szCs w:val="28"/>
          <w:lang w:val="tk-TM"/>
        </w:rPr>
        <w:t>maý</w:t>
      </w:r>
      <w:r w:rsidRPr="00EB218A">
        <w:rPr>
          <w:sz w:val="28"/>
          <w:szCs w:val="28"/>
          <w:lang w:val="cs-CZ"/>
        </w:rPr>
        <w:t>.</w:t>
      </w:r>
    </w:p>
    <w:p w:rsidR="00940C4E" w:rsidRPr="00EB218A" w:rsidRDefault="00940C4E" w:rsidP="00940C4E">
      <w:pPr>
        <w:numPr>
          <w:ilvl w:val="0"/>
          <w:numId w:val="32"/>
        </w:numPr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>Türkmenistanyň Prezidenti Gurbanguly Mälikgulyýewiç Berdimuhamedow. Gysgaça terjimehal. 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hr-HR"/>
        </w:rPr>
        <w:t>2007.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>Ata arzuwyny amala aşyrýan agtyk. 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hr-HR"/>
        </w:rPr>
        <w:t>2009.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>Mugallym, esger, ilhalar ynsan. Berdimuhammet Annaýewiň gahrymançylykly ömür ýoly. 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hr-HR"/>
        </w:rPr>
        <w:t>2010.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tk-TM"/>
        </w:rPr>
        <w:t xml:space="preserve">Watanyň wepaly ogly. </w:t>
      </w:r>
      <w:r w:rsidRPr="00B770E9">
        <w:rPr>
          <w:sz w:val="28"/>
          <w:szCs w:val="28"/>
          <w:lang w:val="en-US"/>
        </w:rPr>
        <w:t>–</w:t>
      </w:r>
      <w:r w:rsidRPr="00EB218A">
        <w:rPr>
          <w:sz w:val="28"/>
          <w:szCs w:val="28"/>
          <w:lang w:val="tk-TM"/>
        </w:rPr>
        <w:t xml:space="preserve">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tk-TM"/>
        </w:rPr>
        <w:t>2012.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hr-HR"/>
        </w:rPr>
        <w:t>Milli Lider. 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hr-HR"/>
        </w:rPr>
        <w:t>2012.</w:t>
      </w:r>
    </w:p>
    <w:p w:rsidR="00940C4E" w:rsidRPr="00EB218A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tk-TM"/>
        </w:rPr>
        <w:t>Owazly tolkunlaryň mekany. 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tk-TM"/>
        </w:rPr>
        <w:t>2012.</w:t>
      </w:r>
    </w:p>
    <w:p w:rsidR="00940C4E" w:rsidRPr="00BA79C6" w:rsidRDefault="00940C4E" w:rsidP="00940C4E">
      <w:pPr>
        <w:numPr>
          <w:ilvl w:val="0"/>
          <w:numId w:val="32"/>
        </w:numPr>
        <w:tabs>
          <w:tab w:val="left" w:pos="0"/>
        </w:tabs>
        <w:spacing w:line="238" w:lineRule="auto"/>
        <w:ind w:left="426" w:hanging="426"/>
        <w:jc w:val="both"/>
        <w:rPr>
          <w:sz w:val="28"/>
          <w:szCs w:val="28"/>
          <w:lang w:val="hr-HR"/>
        </w:rPr>
      </w:pPr>
      <w:r w:rsidRPr="00EB218A">
        <w:rPr>
          <w:sz w:val="28"/>
          <w:szCs w:val="28"/>
          <w:lang w:val="tk-TM"/>
        </w:rPr>
        <w:t>Dünýäde ykrar edilen Lider. – Aşgabat</w:t>
      </w:r>
      <w:r>
        <w:rPr>
          <w:sz w:val="28"/>
          <w:szCs w:val="28"/>
          <w:lang w:val="tk-TM"/>
        </w:rPr>
        <w:t xml:space="preserve">: TDNG, </w:t>
      </w:r>
      <w:r w:rsidRPr="00EB218A">
        <w:rPr>
          <w:sz w:val="28"/>
          <w:szCs w:val="28"/>
          <w:lang w:val="tk-TM"/>
        </w:rPr>
        <w:t>2014.</w:t>
      </w:r>
    </w:p>
    <w:p w:rsidR="00940C4E" w:rsidRPr="00BA79C6" w:rsidRDefault="00940C4E" w:rsidP="00940C4E">
      <w:pPr>
        <w:pStyle w:val="a7"/>
        <w:tabs>
          <w:tab w:val="left" w:pos="426"/>
          <w:tab w:val="left" w:pos="1260"/>
        </w:tabs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52.</w:t>
      </w:r>
      <w:r>
        <w:rPr>
          <w:sz w:val="28"/>
          <w:szCs w:val="28"/>
          <w:lang w:val="tk-TM"/>
        </w:rPr>
        <w:tab/>
      </w:r>
      <w:r w:rsidRPr="00035D52">
        <w:rPr>
          <w:sz w:val="28"/>
          <w:szCs w:val="28"/>
          <w:lang w:val="tk-TM"/>
        </w:rPr>
        <w:t>“Bilim hakynda” Türkmenistanyň kanuny. Türkmenistanyň Mejlisiniň maglumatlary</w:t>
      </w:r>
      <w:r w:rsidRPr="00035D52">
        <w:rPr>
          <w:sz w:val="28"/>
          <w:szCs w:val="28"/>
          <w:lang w:val="sk-SK"/>
        </w:rPr>
        <w:t xml:space="preserve">, </w:t>
      </w:r>
      <w:r w:rsidRPr="00035D52">
        <w:rPr>
          <w:sz w:val="28"/>
          <w:szCs w:val="28"/>
          <w:lang w:val="tk-TM"/>
        </w:rPr>
        <w:t>20</w:t>
      </w:r>
      <w:r w:rsidRPr="00035D52">
        <w:rPr>
          <w:sz w:val="28"/>
          <w:szCs w:val="28"/>
          <w:lang w:val="sk-SK"/>
        </w:rPr>
        <w:t>13-№</w:t>
      </w:r>
      <w:r>
        <w:rPr>
          <w:sz w:val="28"/>
          <w:szCs w:val="28"/>
          <w:lang w:val="tk-TM"/>
        </w:rPr>
        <w:t xml:space="preserve"> </w:t>
      </w:r>
      <w:r w:rsidRPr="00035D52">
        <w:rPr>
          <w:sz w:val="28"/>
          <w:szCs w:val="28"/>
          <w:lang w:val="sk-SK"/>
        </w:rPr>
        <w:t>2</w:t>
      </w:r>
      <w:r w:rsidRPr="00035D52">
        <w:rPr>
          <w:sz w:val="28"/>
          <w:szCs w:val="28"/>
          <w:lang w:val="tk-TM"/>
        </w:rPr>
        <w:t>.</w:t>
      </w:r>
    </w:p>
    <w:p w:rsidR="00940C4E" w:rsidRPr="00A72F83" w:rsidRDefault="00940C4E" w:rsidP="00547AA7">
      <w:pPr>
        <w:pStyle w:val="a7"/>
        <w:tabs>
          <w:tab w:val="left" w:pos="426"/>
        </w:tabs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53.</w:t>
      </w:r>
      <w:r>
        <w:rPr>
          <w:sz w:val="28"/>
          <w:szCs w:val="28"/>
          <w:lang w:val="tk-TM"/>
        </w:rPr>
        <w:tab/>
        <w:t>“Arkadagyň ajap eýýamy”. – Aşgabat: TDNG, 2017.</w:t>
      </w:r>
    </w:p>
    <w:p w:rsidR="00940C4E" w:rsidRPr="000454DA" w:rsidRDefault="00940C4E" w:rsidP="00547AA7">
      <w:pPr>
        <w:pStyle w:val="a7"/>
        <w:tabs>
          <w:tab w:val="left" w:pos="426"/>
        </w:tabs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54.</w:t>
      </w:r>
      <w:r>
        <w:rPr>
          <w:sz w:val="28"/>
          <w:szCs w:val="28"/>
          <w:lang w:val="tk-TM"/>
        </w:rPr>
        <w:tab/>
        <w:t>Türkmenistanyň Howa kodeksi. – Aşgabat, 2016.</w:t>
      </w:r>
    </w:p>
    <w:p w:rsidR="00940C4E" w:rsidRPr="004702A3" w:rsidRDefault="00940C4E" w:rsidP="00547AA7">
      <w:pPr>
        <w:tabs>
          <w:tab w:val="left" w:pos="426"/>
        </w:tabs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55.</w:t>
      </w:r>
      <w:r>
        <w:rPr>
          <w:sz w:val="28"/>
          <w:szCs w:val="28"/>
          <w:lang w:val="tk-TM"/>
        </w:rPr>
        <w:tab/>
        <w:t>Türkmenistanyň howa giňişliginde uçuşlary ýerine ýetirmek boýunça Düzgünnama. – Aşgabat, 1998.</w:t>
      </w:r>
      <w:r w:rsidRPr="004702A3">
        <w:rPr>
          <w:sz w:val="28"/>
          <w:szCs w:val="28"/>
          <w:lang w:val="tk-TM"/>
        </w:rPr>
        <w:t xml:space="preserve"> </w:t>
      </w:r>
    </w:p>
    <w:p w:rsidR="00940C4E" w:rsidRPr="002E2733" w:rsidRDefault="00940C4E" w:rsidP="00547AA7">
      <w:pPr>
        <w:tabs>
          <w:tab w:val="left" w:pos="426"/>
        </w:tabs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56.</w:t>
      </w:r>
      <w:r>
        <w:rPr>
          <w:sz w:val="28"/>
          <w:szCs w:val="28"/>
          <w:lang w:val="tk-TM"/>
        </w:rPr>
        <w:tab/>
      </w:r>
      <w:r w:rsidR="00834DC4">
        <w:rPr>
          <w:sz w:val="28"/>
          <w:szCs w:val="28"/>
          <w:lang w:val="tk-TM"/>
        </w:rPr>
        <w:t>“</w:t>
      </w:r>
      <w:r w:rsidRPr="00940C4E">
        <w:rPr>
          <w:sz w:val="28"/>
          <w:szCs w:val="28"/>
          <w:lang w:val="tk-TM"/>
        </w:rPr>
        <w:t>Howa g</w:t>
      </w:r>
      <w:r w:rsidR="00547AA7">
        <w:rPr>
          <w:sz w:val="28"/>
          <w:szCs w:val="28"/>
          <w:lang w:val="tk-TM"/>
        </w:rPr>
        <w:t>ä</w:t>
      </w:r>
      <w:r w:rsidRPr="00940C4E">
        <w:rPr>
          <w:sz w:val="28"/>
          <w:szCs w:val="28"/>
          <w:lang w:val="tk-TM"/>
        </w:rPr>
        <w:t>mileri</w:t>
      </w:r>
      <w:r>
        <w:rPr>
          <w:sz w:val="28"/>
          <w:szCs w:val="28"/>
          <w:lang w:val="tk-TM"/>
        </w:rPr>
        <w:t>niň</w:t>
      </w:r>
      <w:r w:rsidR="00834DC4">
        <w:rPr>
          <w:sz w:val="28"/>
          <w:szCs w:val="28"/>
          <w:lang w:val="tk-TM"/>
        </w:rPr>
        <w:t xml:space="preserve"> awiasiýa we radioelektron enjamlary” okuw ýazgysy.  Popyýewa Ogulbagt. Aşgabat 2018.</w:t>
      </w:r>
    </w:p>
    <w:p w:rsidR="00834DC4" w:rsidRPr="001A6F3F" w:rsidRDefault="00940C4E" w:rsidP="00547AA7">
      <w:pPr>
        <w:tabs>
          <w:tab w:val="left" w:pos="426"/>
        </w:tabs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57.</w:t>
      </w:r>
      <w:r w:rsidR="00113CBA">
        <w:rPr>
          <w:sz w:val="28"/>
          <w:szCs w:val="28"/>
          <w:lang w:val="tk-TM"/>
        </w:rPr>
        <w:tab/>
      </w:r>
      <w:r w:rsidR="00834DC4">
        <w:rPr>
          <w:sz w:val="28"/>
          <w:szCs w:val="28"/>
          <w:lang w:val="tk-TM"/>
        </w:rPr>
        <w:t>“</w:t>
      </w:r>
      <w:r w:rsidR="00834DC4" w:rsidRPr="00E53431">
        <w:rPr>
          <w:rFonts w:ascii="TimesNewRomanPS-BoldMT" w:hAnsi="TimesNewRomanPS-BoldMT"/>
          <w:color w:val="000000"/>
          <w:sz w:val="28"/>
          <w:szCs w:val="28"/>
        </w:rPr>
        <w:t>Авиационное и радиоэлектронное оборудование воздушных судов</w:t>
      </w:r>
      <w:r w:rsidR="00C65654">
        <w:rPr>
          <w:rFonts w:ascii="TimesNewRomanPS-BoldMT" w:hAnsi="TimesNewRomanPS-BoldMT"/>
          <w:color w:val="000000"/>
          <w:sz w:val="28"/>
          <w:szCs w:val="28"/>
          <w:lang w:val="tk-TM"/>
        </w:rPr>
        <w:t xml:space="preserve"> </w:t>
      </w:r>
      <w:r w:rsidR="00834DC4" w:rsidRPr="00E53431">
        <w:rPr>
          <w:rFonts w:ascii="TimesNewRomanPS-BoldMT" w:hAnsi="TimesNewRomanPS-BoldMT"/>
          <w:color w:val="000000"/>
          <w:sz w:val="28"/>
          <w:szCs w:val="28"/>
        </w:rPr>
        <w:t>гражданской авиации.</w:t>
      </w:r>
      <w:r w:rsidR="00834DC4">
        <w:rPr>
          <w:rFonts w:ascii="TimesNewRomanPS-BoldMT" w:hAnsi="TimesNewRomanPS-BoldMT"/>
          <w:color w:val="000000"/>
          <w:sz w:val="28"/>
          <w:szCs w:val="28"/>
          <w:lang w:val="tk-TM"/>
        </w:rPr>
        <w:t>”</w:t>
      </w:r>
      <w:r w:rsidR="00834DC4">
        <w:rPr>
          <w:sz w:val="28"/>
          <w:szCs w:val="28"/>
          <w:lang w:val="tk-TM"/>
        </w:rPr>
        <w:t xml:space="preserve"> </w:t>
      </w:r>
      <w:r w:rsidR="00834DC4" w:rsidRPr="00E53431">
        <w:rPr>
          <w:rFonts w:ascii="TimesNewRomanPSMT" w:hAnsi="TimesNewRomanPSMT"/>
          <w:color w:val="000000"/>
          <w:sz w:val="28"/>
          <w:szCs w:val="28"/>
        </w:rPr>
        <w:t>Самарский государственный</w:t>
      </w:r>
      <w:r w:rsidR="00C65654">
        <w:rPr>
          <w:rFonts w:ascii="TimesNewRomanPSMT" w:hAnsi="TimesNewRomanPSMT"/>
          <w:color w:val="000000"/>
          <w:sz w:val="28"/>
          <w:szCs w:val="28"/>
          <w:lang w:val="tk-TM"/>
        </w:rPr>
        <w:t xml:space="preserve"> </w:t>
      </w:r>
      <w:r w:rsidR="00834DC4" w:rsidRPr="00E53431">
        <w:rPr>
          <w:rFonts w:ascii="TimesNewRomanPSMT" w:hAnsi="TimesNewRomanPSMT"/>
          <w:color w:val="000000"/>
          <w:sz w:val="28"/>
          <w:szCs w:val="28"/>
        </w:rPr>
        <w:t>аэрокосмический университет, 2011</w:t>
      </w:r>
      <w:r w:rsidR="00834DC4" w:rsidRPr="00E53431">
        <w:rPr>
          <w:sz w:val="28"/>
          <w:szCs w:val="28"/>
        </w:rPr>
        <w:t xml:space="preserve"> </w:t>
      </w:r>
    </w:p>
    <w:p w:rsidR="00834DC4" w:rsidRPr="00674FB4" w:rsidRDefault="00834DC4" w:rsidP="00547AA7">
      <w:pPr>
        <w:spacing w:line="238" w:lineRule="auto"/>
        <w:ind w:left="426" w:hanging="426"/>
        <w:contextualSpacing/>
        <w:rPr>
          <w:sz w:val="28"/>
          <w:szCs w:val="28"/>
          <w:lang w:val="tk-TM"/>
        </w:rPr>
      </w:pPr>
    </w:p>
    <w:p w:rsidR="00834DC4" w:rsidRDefault="00834DC4" w:rsidP="00547AA7">
      <w:pPr>
        <w:pStyle w:val="21"/>
        <w:spacing w:after="0" w:line="238" w:lineRule="auto"/>
        <w:ind w:left="426" w:hanging="426"/>
        <w:jc w:val="both"/>
        <w:outlineLvl w:val="0"/>
        <w:rPr>
          <w:b/>
          <w:sz w:val="28"/>
          <w:szCs w:val="28"/>
          <w:u w:val="single"/>
          <w:lang w:val="tk-TM"/>
        </w:rPr>
      </w:pPr>
      <w:r>
        <w:rPr>
          <w:b/>
          <w:sz w:val="28"/>
          <w:szCs w:val="28"/>
          <w:u w:val="single"/>
          <w:lang w:val="tk-TM"/>
        </w:rPr>
        <w:t>Goşmaça</w:t>
      </w:r>
    </w:p>
    <w:p w:rsidR="00834DC4" w:rsidRPr="00C65654" w:rsidRDefault="00834DC4" w:rsidP="00547AA7">
      <w:pPr>
        <w:pStyle w:val="21"/>
        <w:spacing w:after="0" w:line="238" w:lineRule="auto"/>
        <w:ind w:left="426" w:hanging="426"/>
        <w:jc w:val="both"/>
        <w:outlineLvl w:val="0"/>
        <w:rPr>
          <w:b/>
          <w:sz w:val="22"/>
          <w:szCs w:val="22"/>
          <w:u w:val="single"/>
          <w:lang w:val="tk-TM"/>
        </w:rPr>
      </w:pPr>
    </w:p>
    <w:p w:rsidR="00834DC4" w:rsidRDefault="00834DC4" w:rsidP="00C65654">
      <w:pPr>
        <w:pStyle w:val="21"/>
        <w:spacing w:after="0" w:line="240" w:lineRule="auto"/>
        <w:ind w:left="284" w:hanging="284"/>
        <w:jc w:val="both"/>
        <w:outlineLvl w:val="0"/>
        <w:rPr>
          <w:sz w:val="28"/>
          <w:szCs w:val="28"/>
        </w:rPr>
      </w:pPr>
      <w:r w:rsidRPr="00D37044">
        <w:rPr>
          <w:sz w:val="28"/>
          <w:szCs w:val="28"/>
        </w:rPr>
        <w:t>1.</w:t>
      </w:r>
      <w:r>
        <w:rPr>
          <w:sz w:val="28"/>
          <w:szCs w:val="28"/>
          <w:lang w:val="tk-TM"/>
        </w:rPr>
        <w:tab/>
      </w:r>
      <w:r w:rsidRPr="00E53431">
        <w:rPr>
          <w:rFonts w:ascii="TimesNewRomanPSMT" w:hAnsi="TimesNewRomanPSMT"/>
          <w:color w:val="000000"/>
          <w:sz w:val="28"/>
          <w:szCs w:val="28"/>
          <w:lang w:val="ru-RU" w:eastAsia="ru-RU"/>
        </w:rPr>
        <w:t>Техническая эксплуатация авиационных электросистем</w:t>
      </w:r>
      <w:r w:rsidR="00C65654">
        <w:rPr>
          <w:rFonts w:ascii="TimesNewRomanPSMT" w:hAnsi="TimesNewRomanPSMT"/>
          <w:color w:val="000000"/>
          <w:sz w:val="28"/>
          <w:szCs w:val="28"/>
          <w:lang w:val="tk-TM" w:eastAsia="ru-RU"/>
        </w:rPr>
        <w:t xml:space="preserve"> </w:t>
      </w:r>
      <w:r w:rsidRPr="00E53431">
        <w:rPr>
          <w:rFonts w:ascii="TimesNewRomanPSMT" w:hAnsi="TimesNewRomanPSMT"/>
          <w:color w:val="000000"/>
          <w:sz w:val="28"/>
          <w:szCs w:val="28"/>
          <w:lang w:val="ru-RU" w:eastAsia="ru-RU"/>
        </w:rPr>
        <w:t>и пилотажно-навигационных комплексов» МГТУ ГА, г. Москва.</w:t>
      </w:r>
      <w:r w:rsidRPr="00E53431">
        <w:rPr>
          <w:lang w:val="ru-RU" w:eastAsia="ru-RU"/>
        </w:rPr>
        <w:t xml:space="preserve"> </w:t>
      </w:r>
    </w:p>
    <w:p w:rsidR="00834DC4" w:rsidRDefault="00834DC4" w:rsidP="00C65654">
      <w:pPr>
        <w:ind w:left="284" w:hanging="284"/>
        <w:contextualSpacing/>
        <w:jc w:val="both"/>
        <w:rPr>
          <w:sz w:val="28"/>
          <w:szCs w:val="28"/>
        </w:rPr>
      </w:pPr>
      <w:r w:rsidRPr="00D3704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tk-TM"/>
        </w:rPr>
        <w:tab/>
      </w:r>
      <w:r w:rsidRPr="006A778C">
        <w:rPr>
          <w:rFonts w:ascii="TimesNewRomanPS-BoldMT" w:hAnsi="TimesNewRomanPS-BoldMT"/>
          <w:color w:val="000000"/>
          <w:sz w:val="28"/>
          <w:szCs w:val="28"/>
        </w:rPr>
        <w:t>Авиационные</w:t>
      </w:r>
      <w:r w:rsidRPr="006A778C">
        <w:rPr>
          <w:sz w:val="28"/>
          <w:szCs w:val="28"/>
        </w:rPr>
        <w:t xml:space="preserve"> </w:t>
      </w:r>
      <w:r w:rsidRPr="006A778C">
        <w:rPr>
          <w:rFonts w:ascii="TimesNewRomanPS-BoldMT" w:hAnsi="TimesNewRomanPS-BoldMT"/>
          <w:color w:val="000000"/>
          <w:sz w:val="28"/>
          <w:szCs w:val="28"/>
        </w:rPr>
        <w:t>приборы</w:t>
      </w:r>
      <w:r w:rsidRPr="006A778C">
        <w:rPr>
          <w:sz w:val="28"/>
          <w:szCs w:val="28"/>
        </w:rPr>
        <w:t xml:space="preserve"> </w:t>
      </w:r>
      <w:r w:rsidRPr="006A778C">
        <w:rPr>
          <w:rFonts w:ascii="TimesNewRomanPSMT" w:hAnsi="TimesNewRomanPSMT"/>
          <w:color w:val="000000"/>
          <w:sz w:val="28"/>
          <w:szCs w:val="28"/>
        </w:rPr>
        <w:t xml:space="preserve">[Электронный ресурс]: электрон. учеб.-метод. </w:t>
      </w:r>
      <w:r w:rsidRPr="006A778C">
        <w:rPr>
          <w:rFonts w:ascii="TimesNewRomanPSMT" w:hAnsi="TimesNewRomanPSMT" w:hint="eastAsia"/>
          <w:color w:val="000000"/>
          <w:sz w:val="28"/>
          <w:szCs w:val="28"/>
        </w:rPr>
        <w:t>К</w:t>
      </w:r>
      <w:r w:rsidRPr="006A778C">
        <w:rPr>
          <w:rFonts w:ascii="TimesNewRomanPSMT" w:hAnsi="TimesNewRomanPSMT"/>
          <w:color w:val="000000"/>
          <w:sz w:val="28"/>
          <w:szCs w:val="28"/>
        </w:rPr>
        <w:t>омплекс</w:t>
      </w:r>
      <w:r>
        <w:rPr>
          <w:rFonts w:ascii="TimesNewRomanPSMT" w:hAnsi="TimesNewRomanPSMT"/>
          <w:color w:val="000000"/>
          <w:sz w:val="28"/>
          <w:szCs w:val="28"/>
          <w:lang w:val="tk-TM"/>
        </w:rPr>
        <w:t xml:space="preserve"> </w:t>
      </w:r>
      <w:r w:rsidRPr="006A778C">
        <w:rPr>
          <w:rFonts w:ascii="TimesNewRomanPSMT" w:hAnsi="TimesNewRomanPSMT"/>
          <w:color w:val="000000"/>
          <w:sz w:val="28"/>
          <w:szCs w:val="28"/>
        </w:rPr>
        <w:t xml:space="preserve">по дисциплине / Минобрнауки России, </w:t>
      </w:r>
      <w:proofErr w:type="spellStart"/>
      <w:r w:rsidRPr="006A778C">
        <w:rPr>
          <w:rFonts w:ascii="TimesNewRomanPSMT" w:hAnsi="TimesNewRomanPSMT"/>
          <w:color w:val="000000"/>
          <w:sz w:val="28"/>
          <w:szCs w:val="28"/>
        </w:rPr>
        <w:t>Самар</w:t>
      </w:r>
      <w:proofErr w:type="spellEnd"/>
      <w:r w:rsidRPr="006A778C">
        <w:rPr>
          <w:rFonts w:ascii="TimesNewRomanPSMT" w:hAnsi="TimesNewRomanPSMT"/>
          <w:color w:val="000000"/>
          <w:sz w:val="28"/>
          <w:szCs w:val="28"/>
        </w:rPr>
        <w:t xml:space="preserve">. гос. </w:t>
      </w:r>
      <w:proofErr w:type="spellStart"/>
      <w:r w:rsidRPr="006A778C">
        <w:rPr>
          <w:rFonts w:ascii="TimesNewRomanPSMT" w:hAnsi="TimesNewRomanPSMT"/>
          <w:color w:val="000000"/>
          <w:sz w:val="28"/>
          <w:szCs w:val="28"/>
        </w:rPr>
        <w:t>аэрокосм</w:t>
      </w:r>
      <w:proofErr w:type="spellEnd"/>
      <w:r w:rsidRPr="006A778C">
        <w:rPr>
          <w:rFonts w:ascii="TimesNewRomanPSMT" w:hAnsi="TimesNewRomanPSMT"/>
          <w:color w:val="000000"/>
          <w:sz w:val="28"/>
          <w:szCs w:val="28"/>
        </w:rPr>
        <w:t>.</w:t>
      </w:r>
      <w:r w:rsidR="00C65654">
        <w:rPr>
          <w:rFonts w:ascii="TimesNewRomanPSMT" w:hAnsi="TimesNewRomanPSMT"/>
          <w:color w:val="000000"/>
          <w:sz w:val="28"/>
          <w:szCs w:val="28"/>
          <w:lang w:val="tk-TM"/>
        </w:rPr>
        <w:t xml:space="preserve">      </w:t>
      </w:r>
      <w:r w:rsidRPr="006A778C">
        <w:rPr>
          <w:rFonts w:ascii="TimesNewRomanPSMT" w:hAnsi="TimesNewRomanPSMT"/>
          <w:color w:val="000000"/>
          <w:sz w:val="28"/>
          <w:szCs w:val="28"/>
        </w:rPr>
        <w:t>ун-т им. С. П. Королева</w:t>
      </w:r>
      <w:r>
        <w:rPr>
          <w:sz w:val="28"/>
          <w:szCs w:val="28"/>
        </w:rPr>
        <w:t>.</w:t>
      </w:r>
    </w:p>
    <w:p w:rsidR="00C65654" w:rsidRDefault="00834DC4" w:rsidP="00C65654">
      <w:pPr>
        <w:ind w:left="284" w:hanging="284"/>
        <w:jc w:val="both"/>
        <w:rPr>
          <w:sz w:val="28"/>
          <w:szCs w:val="28"/>
        </w:rPr>
      </w:pPr>
      <w:r w:rsidRPr="00172239">
        <w:rPr>
          <w:sz w:val="28"/>
          <w:szCs w:val="28"/>
        </w:rPr>
        <w:t>3.</w:t>
      </w:r>
      <w:r w:rsidR="00113CBA">
        <w:rPr>
          <w:sz w:val="28"/>
          <w:szCs w:val="28"/>
          <w:lang w:val="tk-TM"/>
        </w:rPr>
        <w:tab/>
      </w:r>
      <w:r w:rsidRPr="00EE700E">
        <w:rPr>
          <w:sz w:val="28"/>
          <w:szCs w:val="28"/>
        </w:rPr>
        <w:t>Радиооборудование</w:t>
      </w:r>
      <w:r w:rsidRPr="00EE700E">
        <w:rPr>
          <w:sz w:val="28"/>
          <w:szCs w:val="28"/>
          <w:lang w:val="tk-TM"/>
        </w:rPr>
        <w:t xml:space="preserve"> </w:t>
      </w:r>
      <w:r w:rsidRPr="00EE700E">
        <w:rPr>
          <w:sz w:val="28"/>
          <w:szCs w:val="28"/>
        </w:rPr>
        <w:t>Часть 2. Средства радионавигации</w:t>
      </w:r>
      <w:r>
        <w:rPr>
          <w:sz w:val="28"/>
          <w:szCs w:val="28"/>
          <w:lang w:val="tk-TM"/>
        </w:rPr>
        <w:t xml:space="preserve"> </w:t>
      </w:r>
      <w:r w:rsidRPr="00EE700E">
        <w:rPr>
          <w:sz w:val="28"/>
          <w:szCs w:val="28"/>
        </w:rPr>
        <w:t>Учебное пособие</w:t>
      </w:r>
      <w:r>
        <w:rPr>
          <w:sz w:val="28"/>
          <w:szCs w:val="28"/>
          <w:lang w:val="tk-TM"/>
        </w:rPr>
        <w:t xml:space="preserve"> </w:t>
      </w:r>
      <w:r w:rsidRPr="00EE700E">
        <w:rPr>
          <w:sz w:val="28"/>
          <w:szCs w:val="28"/>
        </w:rPr>
        <w:t>Хафизов А.В.</w:t>
      </w:r>
      <w:r>
        <w:rPr>
          <w:sz w:val="28"/>
          <w:szCs w:val="28"/>
          <w:lang w:val="tk-TM"/>
        </w:rPr>
        <w:t xml:space="preserve"> </w:t>
      </w:r>
      <w:r w:rsidRPr="00EE700E">
        <w:rPr>
          <w:sz w:val="28"/>
          <w:szCs w:val="28"/>
        </w:rPr>
        <w:t>Кировоград: ГЛАУ, 2008.</w:t>
      </w:r>
    </w:p>
    <w:p w:rsidR="00834DC4" w:rsidRPr="00EE700E" w:rsidRDefault="00834DC4" w:rsidP="00C65654">
      <w:pPr>
        <w:ind w:left="284" w:hanging="284"/>
        <w:jc w:val="both"/>
        <w:rPr>
          <w:sz w:val="20"/>
          <w:szCs w:val="20"/>
        </w:rPr>
      </w:pPr>
      <w:r w:rsidRPr="00EE700E">
        <w:rPr>
          <w:sz w:val="28"/>
          <w:szCs w:val="28"/>
          <w:lang w:val="tk-TM"/>
        </w:rPr>
        <w:t>4</w:t>
      </w:r>
      <w:r>
        <w:rPr>
          <w:sz w:val="28"/>
          <w:szCs w:val="28"/>
          <w:lang w:val="tk-TM"/>
        </w:rPr>
        <w:t>.</w:t>
      </w:r>
      <w:r w:rsidR="00113CBA">
        <w:rPr>
          <w:b/>
          <w:bCs/>
          <w:sz w:val="36"/>
          <w:szCs w:val="36"/>
        </w:rPr>
        <w:tab/>
      </w:r>
      <w:r w:rsidRPr="00EE700E">
        <w:rPr>
          <w:sz w:val="28"/>
          <w:szCs w:val="28"/>
        </w:rPr>
        <w:t>Бортовое оборудование спутниковой навигации</w:t>
      </w:r>
      <w:r w:rsidRPr="00EE700E">
        <w:rPr>
          <w:rFonts w:ascii="Calibri" w:hAnsi="Calibri" w:cs="Calibri"/>
          <w:sz w:val="28"/>
          <w:szCs w:val="28"/>
        </w:rPr>
        <w:t xml:space="preserve"> </w:t>
      </w:r>
      <w:r w:rsidRPr="00EE700E">
        <w:rPr>
          <w:sz w:val="28"/>
          <w:szCs w:val="28"/>
        </w:rPr>
        <w:t xml:space="preserve">СН-4312-02. Руководство по технической эксплуатации. </w:t>
      </w:r>
      <w:r>
        <w:rPr>
          <w:sz w:val="28"/>
          <w:szCs w:val="28"/>
        </w:rPr>
        <w:t>Сосновский А.А., Хаймович И.А.</w:t>
      </w:r>
      <w:r w:rsidRPr="00EE700E">
        <w:rPr>
          <w:sz w:val="28"/>
          <w:szCs w:val="28"/>
        </w:rPr>
        <w:t>2008 г.</w:t>
      </w:r>
    </w:p>
    <w:p w:rsidR="00C65654" w:rsidRDefault="00834DC4" w:rsidP="00C6565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  <w:lang w:val="tk-TM"/>
        </w:rPr>
        <w:t>5.</w:t>
      </w:r>
      <w:r w:rsidR="00113CBA">
        <w:rPr>
          <w:sz w:val="28"/>
          <w:szCs w:val="28"/>
          <w:lang w:val="tk-TM"/>
        </w:rPr>
        <w:tab/>
      </w:r>
      <w:r w:rsidRPr="00EE700E">
        <w:rPr>
          <w:sz w:val="28"/>
          <w:szCs w:val="28"/>
        </w:rPr>
        <w:t>Автоматический радиокомпас АРК-22. Руководство по технической эксплуатации. 1.244.028 РЭ.</w:t>
      </w:r>
    </w:p>
    <w:p w:rsidR="00834DC4" w:rsidRPr="00EE700E" w:rsidRDefault="00834DC4" w:rsidP="00C65654">
      <w:pPr>
        <w:ind w:left="284" w:hanging="284"/>
        <w:jc w:val="both"/>
        <w:rPr>
          <w:sz w:val="20"/>
          <w:szCs w:val="20"/>
        </w:rPr>
      </w:pPr>
      <w:r>
        <w:rPr>
          <w:sz w:val="28"/>
          <w:szCs w:val="28"/>
          <w:lang w:val="tk-TM"/>
        </w:rPr>
        <w:t>6.</w:t>
      </w:r>
      <w:r w:rsidR="00113CBA">
        <w:rPr>
          <w:sz w:val="28"/>
          <w:szCs w:val="28"/>
        </w:rPr>
        <w:tab/>
      </w:r>
      <w:r w:rsidRPr="00EE700E">
        <w:rPr>
          <w:sz w:val="28"/>
          <w:szCs w:val="28"/>
        </w:rPr>
        <w:t xml:space="preserve">Авиационные радиопеленгаторы: учеб. </w:t>
      </w:r>
      <w:proofErr w:type="spellStart"/>
      <w:r w:rsidRPr="00EE700E">
        <w:rPr>
          <w:sz w:val="28"/>
          <w:szCs w:val="28"/>
        </w:rPr>
        <w:t>пособ</w:t>
      </w:r>
      <w:proofErr w:type="spellEnd"/>
      <w:r w:rsidRPr="00EE700E">
        <w:rPr>
          <w:sz w:val="28"/>
          <w:szCs w:val="28"/>
        </w:rPr>
        <w:t>. / Хафизов А.В. – Кировоград: ГЛАУ, 2010.</w:t>
      </w:r>
    </w:p>
    <w:p w:rsidR="00834DC4" w:rsidRPr="00EE700E" w:rsidRDefault="00834DC4" w:rsidP="00C65654">
      <w:pPr>
        <w:ind w:left="284" w:hanging="284"/>
        <w:jc w:val="both"/>
        <w:rPr>
          <w:sz w:val="20"/>
          <w:szCs w:val="20"/>
        </w:rPr>
      </w:pPr>
      <w:r>
        <w:rPr>
          <w:sz w:val="28"/>
          <w:szCs w:val="28"/>
          <w:lang w:val="tk-TM"/>
        </w:rPr>
        <w:t>7.</w:t>
      </w:r>
      <w:r w:rsidR="00113CBA">
        <w:rPr>
          <w:sz w:val="28"/>
          <w:szCs w:val="28"/>
          <w:lang w:val="tk-TM"/>
        </w:rPr>
        <w:tab/>
      </w:r>
      <w:r w:rsidRPr="00EE700E">
        <w:rPr>
          <w:sz w:val="28"/>
          <w:szCs w:val="28"/>
        </w:rPr>
        <w:t xml:space="preserve">Радиомаячные системы посадки и системы VOR: учеб. </w:t>
      </w:r>
      <w:proofErr w:type="spellStart"/>
      <w:r w:rsidRPr="00EE700E">
        <w:rPr>
          <w:sz w:val="28"/>
          <w:szCs w:val="28"/>
        </w:rPr>
        <w:t>пособ</w:t>
      </w:r>
      <w:proofErr w:type="spellEnd"/>
      <w:r w:rsidRPr="00EE700E">
        <w:rPr>
          <w:sz w:val="28"/>
          <w:szCs w:val="28"/>
        </w:rPr>
        <w:t>. / Хафизов А.В. – Кировоград: ГЛАУ, 2009.</w:t>
      </w:r>
    </w:p>
    <w:p w:rsidR="001008D2" w:rsidRPr="000B2454" w:rsidRDefault="00834DC4" w:rsidP="00C65654">
      <w:pPr>
        <w:ind w:left="284" w:hanging="284"/>
        <w:jc w:val="both"/>
        <w:rPr>
          <w:sz w:val="20"/>
          <w:szCs w:val="20"/>
        </w:rPr>
      </w:pPr>
      <w:r>
        <w:rPr>
          <w:sz w:val="28"/>
          <w:szCs w:val="28"/>
          <w:lang w:val="tk-TM"/>
        </w:rPr>
        <w:t>8.</w:t>
      </w:r>
      <w:r w:rsidR="00113CBA">
        <w:rPr>
          <w:sz w:val="28"/>
          <w:szCs w:val="28"/>
          <w:lang w:val="tk-TM"/>
        </w:rPr>
        <w:tab/>
      </w:r>
      <w:r w:rsidRPr="00EE700E">
        <w:rPr>
          <w:sz w:val="28"/>
          <w:szCs w:val="28"/>
        </w:rPr>
        <w:t xml:space="preserve">Радиооборудование самолета Ан-140 и его летная эксплуатация. Хафизов А.В. – </w:t>
      </w:r>
      <w:bookmarkStart w:id="14" w:name="_Hlk81382217"/>
      <w:r w:rsidRPr="00EE700E">
        <w:rPr>
          <w:sz w:val="28"/>
          <w:szCs w:val="28"/>
        </w:rPr>
        <w:t>Кировоград: ГЛАУ, 2008.</w:t>
      </w:r>
      <w:bookmarkEnd w:id="14"/>
    </w:p>
    <w:p w:rsidR="001008D2" w:rsidRPr="001008D2" w:rsidRDefault="001008D2" w:rsidP="001008D2">
      <w:pPr>
        <w:ind w:left="284" w:hanging="284"/>
        <w:jc w:val="both"/>
        <w:rPr>
          <w:sz w:val="28"/>
          <w:szCs w:val="28"/>
          <w:lang w:val="tk-TM"/>
        </w:rPr>
      </w:pPr>
    </w:p>
    <w:p w:rsidR="00674FB4" w:rsidRDefault="00674FB4" w:rsidP="00834DC4">
      <w:pPr>
        <w:tabs>
          <w:tab w:val="left" w:pos="2634"/>
        </w:tabs>
        <w:spacing w:line="238" w:lineRule="auto"/>
        <w:jc w:val="center"/>
        <w:rPr>
          <w:b/>
          <w:sz w:val="28"/>
          <w:szCs w:val="28"/>
          <w:lang w:val="tk-TM"/>
        </w:rPr>
      </w:pPr>
    </w:p>
    <w:p w:rsidR="00674FB4" w:rsidRDefault="00674FB4" w:rsidP="00834DC4">
      <w:pPr>
        <w:tabs>
          <w:tab w:val="left" w:pos="2634"/>
        </w:tabs>
        <w:spacing w:line="238" w:lineRule="auto"/>
        <w:jc w:val="center"/>
        <w:rPr>
          <w:b/>
          <w:sz w:val="28"/>
          <w:szCs w:val="28"/>
          <w:lang w:val="tk-TM"/>
        </w:rPr>
      </w:pPr>
    </w:p>
    <w:p w:rsidR="00674FB4" w:rsidRDefault="00674FB4" w:rsidP="00834DC4">
      <w:pPr>
        <w:tabs>
          <w:tab w:val="left" w:pos="2634"/>
        </w:tabs>
        <w:spacing w:line="238" w:lineRule="auto"/>
        <w:jc w:val="center"/>
        <w:rPr>
          <w:b/>
          <w:sz w:val="28"/>
          <w:szCs w:val="28"/>
          <w:lang w:val="tk-TM"/>
        </w:rPr>
      </w:pPr>
    </w:p>
    <w:p w:rsidR="00834DC4" w:rsidRPr="00B16D9B" w:rsidRDefault="00834DC4" w:rsidP="00834DC4">
      <w:pPr>
        <w:tabs>
          <w:tab w:val="left" w:pos="2634"/>
        </w:tabs>
        <w:spacing w:line="238" w:lineRule="auto"/>
        <w:jc w:val="center"/>
        <w:rPr>
          <w:b/>
          <w:sz w:val="28"/>
          <w:szCs w:val="28"/>
          <w:lang w:val="tk-TM"/>
        </w:rPr>
      </w:pPr>
      <w:r w:rsidRPr="00B16D9B">
        <w:rPr>
          <w:b/>
          <w:sz w:val="28"/>
          <w:szCs w:val="28"/>
          <w:lang w:val="tk-TM"/>
        </w:rPr>
        <w:lastRenderedPageBreak/>
        <w:t xml:space="preserve">IV. </w:t>
      </w:r>
      <w:r>
        <w:rPr>
          <w:b/>
          <w:sz w:val="28"/>
          <w:szCs w:val="28"/>
          <w:lang w:val="tk-TM"/>
        </w:rPr>
        <w:t xml:space="preserve">ÝARYMÝYLLYKDAKY BARLAGLARYŇ </w:t>
      </w:r>
      <w:r w:rsidRPr="00172239">
        <w:rPr>
          <w:b/>
          <w:sz w:val="28"/>
          <w:szCs w:val="28"/>
          <w:lang w:val="tk-TM"/>
        </w:rPr>
        <w:t>ATLARY</w:t>
      </w:r>
    </w:p>
    <w:p w:rsidR="00834DC4" w:rsidRPr="00630D80" w:rsidRDefault="00834DC4" w:rsidP="00834DC4">
      <w:pPr>
        <w:spacing w:line="238" w:lineRule="auto"/>
        <w:ind w:right="-6"/>
        <w:jc w:val="center"/>
        <w:rPr>
          <w:b/>
          <w:sz w:val="28"/>
          <w:szCs w:val="28"/>
          <w:lang w:val="tk-TM"/>
        </w:rPr>
      </w:pPr>
      <w:r w:rsidRPr="00DD22B7">
        <w:rPr>
          <w:b/>
          <w:sz w:val="28"/>
          <w:szCs w:val="28"/>
          <w:lang w:val="tk-TM"/>
        </w:rPr>
        <w:t>V</w:t>
      </w:r>
      <w:r w:rsidR="00113CBA">
        <w:rPr>
          <w:b/>
          <w:sz w:val="28"/>
          <w:szCs w:val="28"/>
          <w:lang w:val="tk-TM"/>
        </w:rPr>
        <w:t>II</w:t>
      </w:r>
      <w:r>
        <w:rPr>
          <w:b/>
          <w:sz w:val="28"/>
          <w:szCs w:val="28"/>
          <w:lang w:val="tk-TM"/>
        </w:rPr>
        <w:t>ýarymýyllyk</w:t>
      </w:r>
    </w:p>
    <w:p w:rsidR="00834DC4" w:rsidRPr="00102832" w:rsidRDefault="00834DC4" w:rsidP="00834DC4">
      <w:pPr>
        <w:tabs>
          <w:tab w:val="left" w:pos="2634"/>
        </w:tabs>
        <w:spacing w:line="238" w:lineRule="auto"/>
        <w:jc w:val="center"/>
        <w:rPr>
          <w:b/>
          <w:sz w:val="22"/>
          <w:szCs w:val="22"/>
          <w:lang w:val="tk-TM"/>
        </w:rPr>
      </w:pPr>
    </w:p>
    <w:p w:rsidR="000B2454" w:rsidRPr="00113CBA" w:rsidRDefault="000B2454" w:rsidP="00C65654">
      <w:pPr>
        <w:pStyle w:val="a3"/>
        <w:tabs>
          <w:tab w:val="left" w:pos="284"/>
          <w:tab w:val="left" w:pos="1701"/>
        </w:tabs>
        <w:spacing w:line="238" w:lineRule="auto"/>
        <w:ind w:left="0" w:right="-18"/>
        <w:rPr>
          <w:sz w:val="28"/>
          <w:szCs w:val="32"/>
          <w:lang w:val="tk-TM"/>
        </w:rPr>
      </w:pPr>
      <w:r>
        <w:rPr>
          <w:sz w:val="28"/>
          <w:szCs w:val="32"/>
          <w:lang w:val="tk-TM"/>
        </w:rPr>
        <w:t>1.</w:t>
      </w:r>
      <w:r w:rsidR="00113CBA">
        <w:rPr>
          <w:sz w:val="28"/>
          <w:szCs w:val="32"/>
          <w:lang w:val="tk-TM"/>
        </w:rPr>
        <w:tab/>
      </w:r>
      <w:r w:rsidRPr="00113CBA">
        <w:rPr>
          <w:sz w:val="28"/>
          <w:szCs w:val="32"/>
          <w:lang w:val="tk-TM"/>
        </w:rPr>
        <w:t>Ýönekeý girişde ramkaly antennalar.</w:t>
      </w:r>
    </w:p>
    <w:p w:rsidR="000B2454" w:rsidRPr="00113CBA" w:rsidRDefault="000B2454" w:rsidP="00C65654">
      <w:pPr>
        <w:pStyle w:val="a3"/>
        <w:tabs>
          <w:tab w:val="left" w:pos="284"/>
          <w:tab w:val="left" w:pos="1701"/>
        </w:tabs>
        <w:spacing w:line="238" w:lineRule="auto"/>
        <w:ind w:left="0" w:right="-18"/>
        <w:rPr>
          <w:sz w:val="28"/>
          <w:szCs w:val="32"/>
          <w:lang w:val="tk-TM"/>
        </w:rPr>
      </w:pPr>
      <w:r>
        <w:rPr>
          <w:sz w:val="28"/>
          <w:szCs w:val="32"/>
          <w:lang w:val="tk-TM"/>
        </w:rPr>
        <w:t>2.</w:t>
      </w:r>
      <w:r w:rsidR="00113CBA">
        <w:rPr>
          <w:sz w:val="28"/>
          <w:szCs w:val="32"/>
          <w:lang w:val="tk-TM"/>
        </w:rPr>
        <w:tab/>
      </w:r>
      <w:r w:rsidRPr="00113CBA">
        <w:rPr>
          <w:sz w:val="28"/>
          <w:szCs w:val="32"/>
          <w:lang w:val="tk-TM"/>
        </w:rPr>
        <w:t>VOR radiomaýagyň işleýiş prinsipi.</w:t>
      </w:r>
    </w:p>
    <w:p w:rsidR="000B2454" w:rsidRPr="00113CBA" w:rsidRDefault="000B2454" w:rsidP="00C65654">
      <w:pPr>
        <w:pStyle w:val="a3"/>
        <w:tabs>
          <w:tab w:val="left" w:pos="284"/>
          <w:tab w:val="left" w:pos="1701"/>
        </w:tabs>
        <w:spacing w:line="238" w:lineRule="auto"/>
        <w:ind w:left="0" w:right="-18"/>
        <w:rPr>
          <w:sz w:val="28"/>
          <w:szCs w:val="32"/>
          <w:lang w:val="tk-TM"/>
        </w:rPr>
      </w:pPr>
      <w:r>
        <w:rPr>
          <w:sz w:val="28"/>
          <w:szCs w:val="32"/>
          <w:lang w:val="tk-TM"/>
        </w:rPr>
        <w:t>3.</w:t>
      </w:r>
      <w:r w:rsidR="00113CBA">
        <w:rPr>
          <w:sz w:val="28"/>
          <w:szCs w:val="32"/>
          <w:lang w:val="tk-TM"/>
        </w:rPr>
        <w:tab/>
      </w:r>
      <w:r w:rsidRPr="00113CBA">
        <w:rPr>
          <w:sz w:val="28"/>
          <w:szCs w:val="32"/>
          <w:lang w:val="tk-TM"/>
        </w:rPr>
        <w:t>Uçar uzaklyk ölçeýjiler.</w:t>
      </w:r>
    </w:p>
    <w:p w:rsidR="000B2454" w:rsidRPr="00113CBA" w:rsidRDefault="000B2454" w:rsidP="00C65654">
      <w:pPr>
        <w:pStyle w:val="a3"/>
        <w:tabs>
          <w:tab w:val="left" w:pos="284"/>
          <w:tab w:val="left" w:pos="1701"/>
        </w:tabs>
        <w:spacing w:line="238" w:lineRule="auto"/>
        <w:ind w:left="0" w:right="-18"/>
        <w:rPr>
          <w:sz w:val="28"/>
          <w:szCs w:val="32"/>
          <w:lang w:val="tk-TM"/>
        </w:rPr>
      </w:pPr>
      <w:r>
        <w:rPr>
          <w:sz w:val="28"/>
          <w:szCs w:val="32"/>
          <w:lang w:val="tk-TM"/>
        </w:rPr>
        <w:t>4.</w:t>
      </w:r>
      <w:r w:rsidR="00113CBA">
        <w:rPr>
          <w:sz w:val="28"/>
          <w:szCs w:val="32"/>
          <w:lang w:val="tk-TM"/>
        </w:rPr>
        <w:tab/>
      </w:r>
      <w:r w:rsidRPr="00113CBA">
        <w:rPr>
          <w:sz w:val="28"/>
          <w:szCs w:val="32"/>
          <w:lang w:val="tk-TM"/>
        </w:rPr>
        <w:t>Howa gämileriniň gonuş ulgamlary.</w:t>
      </w:r>
    </w:p>
    <w:p w:rsidR="000B2454" w:rsidRPr="00113CBA" w:rsidRDefault="000B2454" w:rsidP="00C65654">
      <w:pPr>
        <w:pStyle w:val="a3"/>
        <w:tabs>
          <w:tab w:val="left" w:pos="284"/>
          <w:tab w:val="left" w:pos="1701"/>
        </w:tabs>
        <w:spacing w:line="238" w:lineRule="auto"/>
        <w:ind w:left="0" w:right="-18"/>
        <w:rPr>
          <w:sz w:val="28"/>
          <w:szCs w:val="32"/>
          <w:lang w:val="tk-TM"/>
        </w:rPr>
      </w:pPr>
      <w:r>
        <w:rPr>
          <w:sz w:val="28"/>
          <w:szCs w:val="32"/>
          <w:lang w:val="tk-TM"/>
        </w:rPr>
        <w:t>5.</w:t>
      </w:r>
      <w:r w:rsidR="00113CBA">
        <w:rPr>
          <w:sz w:val="28"/>
          <w:szCs w:val="32"/>
          <w:lang w:val="tk-TM"/>
        </w:rPr>
        <w:tab/>
      </w:r>
      <w:r w:rsidRPr="00113CBA">
        <w:rPr>
          <w:sz w:val="28"/>
          <w:szCs w:val="32"/>
          <w:lang w:val="tk-TM"/>
        </w:rPr>
        <w:t>Howa gämileriniň sürüş-nawigasiýa toplumlary.</w:t>
      </w:r>
    </w:p>
    <w:p w:rsidR="00834DC4" w:rsidRPr="00113CBA" w:rsidRDefault="000B2454" w:rsidP="00C65654">
      <w:pPr>
        <w:pStyle w:val="a3"/>
        <w:tabs>
          <w:tab w:val="left" w:pos="284"/>
          <w:tab w:val="left" w:pos="1701"/>
        </w:tabs>
        <w:spacing w:line="238" w:lineRule="auto"/>
        <w:ind w:left="0" w:right="-18"/>
        <w:rPr>
          <w:sz w:val="28"/>
          <w:szCs w:val="32"/>
          <w:lang w:val="tk-TM"/>
        </w:rPr>
      </w:pPr>
      <w:r>
        <w:rPr>
          <w:sz w:val="28"/>
          <w:szCs w:val="32"/>
          <w:lang w:val="tk-TM"/>
        </w:rPr>
        <w:t>6.</w:t>
      </w:r>
      <w:r w:rsidR="00113CBA">
        <w:rPr>
          <w:sz w:val="28"/>
          <w:szCs w:val="32"/>
          <w:lang w:val="tk-TM"/>
        </w:rPr>
        <w:tab/>
      </w:r>
      <w:r w:rsidRPr="00113CBA">
        <w:rPr>
          <w:sz w:val="28"/>
          <w:szCs w:val="32"/>
          <w:lang w:val="tk-TM"/>
        </w:rPr>
        <w:t>Golaý nawigasiýa radiotehniki ulgamy.</w:t>
      </w:r>
    </w:p>
    <w:p w:rsidR="00113CBA" w:rsidRPr="00C65654" w:rsidRDefault="00113CBA" w:rsidP="00113CBA">
      <w:pPr>
        <w:pStyle w:val="a3"/>
        <w:tabs>
          <w:tab w:val="left" w:pos="1701"/>
        </w:tabs>
        <w:spacing w:line="238" w:lineRule="auto"/>
        <w:ind w:left="426" w:right="-18" w:hanging="426"/>
        <w:rPr>
          <w:b/>
          <w:sz w:val="22"/>
          <w:szCs w:val="22"/>
          <w:lang w:val="tk-TM"/>
        </w:rPr>
      </w:pPr>
    </w:p>
    <w:p w:rsidR="00834DC4" w:rsidRDefault="00834DC4" w:rsidP="004D73FE">
      <w:pPr>
        <w:pStyle w:val="a3"/>
        <w:spacing w:line="238" w:lineRule="auto"/>
        <w:ind w:left="0" w:right="-18"/>
        <w:jc w:val="center"/>
        <w:rPr>
          <w:b/>
          <w:sz w:val="28"/>
          <w:szCs w:val="28"/>
          <w:lang w:val="tk-TM"/>
        </w:rPr>
      </w:pPr>
      <w:r w:rsidRPr="00DD22B7">
        <w:rPr>
          <w:b/>
          <w:sz w:val="28"/>
          <w:szCs w:val="28"/>
          <w:lang w:val="tk-TM"/>
        </w:rPr>
        <w:t>V</w:t>
      </w:r>
      <w:r>
        <w:rPr>
          <w:b/>
          <w:sz w:val="28"/>
          <w:szCs w:val="28"/>
          <w:lang w:val="tk-TM"/>
        </w:rPr>
        <w:t>I</w:t>
      </w:r>
      <w:r w:rsidR="00113CBA">
        <w:rPr>
          <w:b/>
          <w:sz w:val="28"/>
          <w:szCs w:val="28"/>
          <w:lang w:val="tk-TM"/>
        </w:rPr>
        <w:t>II</w:t>
      </w:r>
      <w:r>
        <w:rPr>
          <w:b/>
          <w:sz w:val="28"/>
          <w:szCs w:val="28"/>
          <w:lang w:val="tk-TM"/>
        </w:rPr>
        <w:t xml:space="preserve"> ýarymýyllyk</w:t>
      </w:r>
    </w:p>
    <w:p w:rsidR="00834DC4" w:rsidRPr="00102832" w:rsidRDefault="00834DC4" w:rsidP="004D73FE">
      <w:pPr>
        <w:pStyle w:val="a3"/>
        <w:tabs>
          <w:tab w:val="left" w:pos="1701"/>
        </w:tabs>
        <w:spacing w:line="238" w:lineRule="auto"/>
        <w:ind w:left="0" w:right="-18"/>
        <w:jc w:val="center"/>
        <w:rPr>
          <w:b/>
          <w:sz w:val="22"/>
          <w:szCs w:val="22"/>
          <w:lang w:val="tk-TM"/>
        </w:rPr>
      </w:pPr>
    </w:p>
    <w:p w:rsidR="000B2454" w:rsidRPr="00794516" w:rsidRDefault="000B2454" w:rsidP="00113CBA">
      <w:pPr>
        <w:ind w:left="426" w:hanging="426"/>
        <w:jc w:val="both"/>
        <w:rPr>
          <w:sz w:val="28"/>
          <w:szCs w:val="28"/>
          <w:lang w:val="tk-TM"/>
        </w:rPr>
      </w:pPr>
      <w:r>
        <w:rPr>
          <w:rFonts w:eastAsia="Calibri"/>
          <w:sz w:val="28"/>
          <w:szCs w:val="32"/>
          <w:lang w:val="tk-TM"/>
        </w:rPr>
        <w:t>1.</w:t>
      </w:r>
      <w:r w:rsidR="00113CBA">
        <w:rPr>
          <w:rFonts w:eastAsia="Calibri"/>
          <w:sz w:val="28"/>
          <w:szCs w:val="32"/>
          <w:lang w:val="tk-TM"/>
        </w:rPr>
        <w:tab/>
      </w:r>
      <w:r w:rsidR="00794516" w:rsidRPr="008359E3">
        <w:rPr>
          <w:sz w:val="28"/>
          <w:szCs w:val="28"/>
          <w:lang w:val="tk-TM"/>
        </w:rPr>
        <w:t xml:space="preserve">Bort radiolokasion stansiýalaryň niýetlenşi we gurluşlary. </w:t>
      </w:r>
    </w:p>
    <w:p w:rsidR="000B2454" w:rsidRPr="000B2454" w:rsidRDefault="004D73FE" w:rsidP="00113CBA">
      <w:pPr>
        <w:tabs>
          <w:tab w:val="left" w:pos="284"/>
          <w:tab w:val="left" w:pos="851"/>
        </w:tabs>
        <w:spacing w:line="238" w:lineRule="auto"/>
        <w:ind w:left="426" w:hanging="426"/>
        <w:jc w:val="both"/>
        <w:rPr>
          <w:rFonts w:eastAsia="Calibri"/>
          <w:sz w:val="28"/>
          <w:szCs w:val="32"/>
          <w:lang w:val="tk-TM"/>
        </w:rPr>
      </w:pPr>
      <w:r>
        <w:rPr>
          <w:rFonts w:eastAsia="Calibri"/>
          <w:sz w:val="28"/>
          <w:szCs w:val="32"/>
          <w:lang w:val="tk-TM"/>
        </w:rPr>
        <w:t>2.</w:t>
      </w:r>
      <w:r w:rsidR="00113CBA">
        <w:rPr>
          <w:rFonts w:eastAsia="Calibri"/>
          <w:sz w:val="28"/>
          <w:szCs w:val="32"/>
          <w:lang w:val="tk-TM"/>
        </w:rPr>
        <w:tab/>
      </w:r>
      <w:r w:rsidR="000B2454" w:rsidRPr="000B2454">
        <w:rPr>
          <w:rFonts w:eastAsia="Calibri"/>
          <w:sz w:val="28"/>
          <w:szCs w:val="32"/>
          <w:lang w:val="tk-TM"/>
        </w:rPr>
        <w:t>Howa gämileriniň sürüş-nawigasiýa toplumlar</w:t>
      </w:r>
    </w:p>
    <w:p w:rsidR="000B2454" w:rsidRPr="000B2454" w:rsidRDefault="004D73FE" w:rsidP="00113CBA">
      <w:pPr>
        <w:tabs>
          <w:tab w:val="left" w:pos="284"/>
          <w:tab w:val="left" w:pos="851"/>
        </w:tabs>
        <w:spacing w:line="238" w:lineRule="auto"/>
        <w:ind w:left="426" w:hanging="426"/>
        <w:jc w:val="both"/>
        <w:rPr>
          <w:rFonts w:eastAsia="Calibri"/>
          <w:sz w:val="28"/>
          <w:szCs w:val="32"/>
          <w:lang w:val="tk-TM"/>
        </w:rPr>
      </w:pPr>
      <w:r>
        <w:rPr>
          <w:rFonts w:eastAsia="Calibri"/>
          <w:sz w:val="28"/>
          <w:szCs w:val="32"/>
          <w:lang w:val="tk-TM"/>
        </w:rPr>
        <w:t>3.</w:t>
      </w:r>
      <w:r w:rsidR="00113CBA">
        <w:rPr>
          <w:rFonts w:eastAsia="Calibri"/>
          <w:sz w:val="28"/>
          <w:szCs w:val="32"/>
          <w:lang w:val="tk-TM"/>
        </w:rPr>
        <w:tab/>
      </w:r>
      <w:r w:rsidR="000B2454" w:rsidRPr="000B2454">
        <w:rPr>
          <w:rFonts w:eastAsia="Calibri"/>
          <w:sz w:val="28"/>
          <w:szCs w:val="32"/>
          <w:lang w:val="tk-TM"/>
        </w:rPr>
        <w:t>Golaý nawigasiýa radiotehniki ulgamy.</w:t>
      </w:r>
    </w:p>
    <w:p w:rsidR="000B2454" w:rsidRPr="000B2454" w:rsidRDefault="004D73FE" w:rsidP="00113CBA">
      <w:pPr>
        <w:tabs>
          <w:tab w:val="left" w:pos="284"/>
          <w:tab w:val="left" w:pos="851"/>
        </w:tabs>
        <w:spacing w:line="238" w:lineRule="auto"/>
        <w:ind w:left="426" w:hanging="426"/>
        <w:jc w:val="both"/>
        <w:rPr>
          <w:rFonts w:eastAsia="Calibri"/>
          <w:sz w:val="28"/>
          <w:szCs w:val="32"/>
          <w:lang w:val="tk-TM"/>
        </w:rPr>
      </w:pPr>
      <w:r>
        <w:rPr>
          <w:rFonts w:eastAsia="Calibri"/>
          <w:sz w:val="28"/>
          <w:szCs w:val="32"/>
          <w:lang w:val="tk-TM"/>
        </w:rPr>
        <w:t>4.</w:t>
      </w:r>
      <w:r w:rsidR="00113CBA">
        <w:rPr>
          <w:rFonts w:eastAsia="Calibri"/>
          <w:sz w:val="28"/>
          <w:szCs w:val="32"/>
          <w:lang w:val="tk-TM"/>
        </w:rPr>
        <w:tab/>
      </w:r>
      <w:r w:rsidR="000B2454" w:rsidRPr="000B2454">
        <w:rPr>
          <w:rFonts w:eastAsia="Calibri"/>
          <w:sz w:val="28"/>
          <w:szCs w:val="32"/>
          <w:lang w:val="tk-TM"/>
        </w:rPr>
        <w:t>Burç ulgamynyň radio maýaklarynyň ileýiş pinsip</w:t>
      </w:r>
    </w:p>
    <w:p w:rsidR="000B2454" w:rsidRPr="000B2454" w:rsidRDefault="004D73FE" w:rsidP="00113CBA">
      <w:pPr>
        <w:tabs>
          <w:tab w:val="left" w:pos="284"/>
          <w:tab w:val="left" w:pos="851"/>
        </w:tabs>
        <w:spacing w:line="238" w:lineRule="auto"/>
        <w:ind w:left="426" w:hanging="426"/>
        <w:jc w:val="both"/>
        <w:rPr>
          <w:rFonts w:eastAsia="Calibri"/>
          <w:sz w:val="28"/>
          <w:szCs w:val="32"/>
          <w:lang w:val="tk-TM"/>
        </w:rPr>
      </w:pPr>
      <w:r>
        <w:rPr>
          <w:rFonts w:eastAsia="Calibri"/>
          <w:sz w:val="28"/>
          <w:szCs w:val="32"/>
          <w:lang w:val="tk-TM"/>
        </w:rPr>
        <w:t>5.</w:t>
      </w:r>
      <w:r w:rsidR="00113CBA">
        <w:rPr>
          <w:rFonts w:eastAsia="Calibri"/>
          <w:sz w:val="28"/>
          <w:szCs w:val="32"/>
          <w:lang w:val="tk-TM"/>
        </w:rPr>
        <w:tab/>
      </w:r>
      <w:r w:rsidR="000B2454" w:rsidRPr="000B2454">
        <w:rPr>
          <w:rFonts w:eastAsia="Calibri"/>
          <w:sz w:val="28"/>
          <w:szCs w:val="32"/>
          <w:lang w:val="tk-TM"/>
        </w:rPr>
        <w:t>Uçuş beýiklik-tizlik parametrlerini ölçeýji serişdeler.</w:t>
      </w:r>
    </w:p>
    <w:p w:rsidR="00834DC4" w:rsidRDefault="004D73FE" w:rsidP="00113CBA">
      <w:pPr>
        <w:tabs>
          <w:tab w:val="left" w:pos="284"/>
          <w:tab w:val="left" w:pos="851"/>
        </w:tabs>
        <w:spacing w:line="238" w:lineRule="auto"/>
        <w:ind w:left="426" w:hanging="426"/>
        <w:jc w:val="both"/>
        <w:rPr>
          <w:sz w:val="28"/>
          <w:szCs w:val="28"/>
          <w:lang w:val="tk-TM"/>
        </w:rPr>
      </w:pPr>
      <w:r>
        <w:rPr>
          <w:rFonts w:eastAsia="Calibri"/>
          <w:sz w:val="28"/>
          <w:szCs w:val="32"/>
          <w:lang w:val="tk-TM"/>
        </w:rPr>
        <w:t>6.</w:t>
      </w:r>
      <w:r w:rsidR="00113CBA">
        <w:rPr>
          <w:rFonts w:eastAsia="Calibri"/>
          <w:sz w:val="28"/>
          <w:szCs w:val="32"/>
          <w:lang w:val="tk-TM"/>
        </w:rPr>
        <w:tab/>
      </w:r>
      <w:r w:rsidR="000B2454" w:rsidRPr="000B2454">
        <w:rPr>
          <w:rFonts w:eastAsia="Calibri"/>
          <w:sz w:val="28"/>
          <w:szCs w:val="32"/>
          <w:lang w:val="tk-TM"/>
        </w:rPr>
        <w:t>Temperaturany ölçeýän abzallar.</w:t>
      </w:r>
    </w:p>
    <w:p w:rsidR="00834DC4" w:rsidRDefault="00834DC4" w:rsidP="00834DC4">
      <w:pPr>
        <w:pStyle w:val="21"/>
        <w:spacing w:after="0" w:line="238" w:lineRule="auto"/>
        <w:jc w:val="center"/>
        <w:rPr>
          <w:b/>
          <w:sz w:val="28"/>
          <w:szCs w:val="28"/>
          <w:lang w:val="tk-TM"/>
        </w:rPr>
      </w:pPr>
    </w:p>
    <w:p w:rsidR="00834DC4" w:rsidRDefault="00834DC4" w:rsidP="00834DC4">
      <w:pPr>
        <w:pStyle w:val="21"/>
        <w:spacing w:after="0" w:line="238" w:lineRule="auto"/>
        <w:jc w:val="center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V. OKUW- DERŇEW IŞLERINIŇ ATLARY</w:t>
      </w:r>
    </w:p>
    <w:p w:rsidR="00834DC4" w:rsidRPr="00630D80" w:rsidRDefault="00834DC4" w:rsidP="00834DC4">
      <w:pPr>
        <w:spacing w:line="238" w:lineRule="auto"/>
        <w:ind w:right="-6"/>
        <w:jc w:val="center"/>
        <w:rPr>
          <w:b/>
          <w:sz w:val="28"/>
          <w:szCs w:val="28"/>
          <w:lang w:val="tk-TM"/>
        </w:rPr>
      </w:pPr>
      <w:r w:rsidRPr="00DD22B7">
        <w:rPr>
          <w:b/>
          <w:sz w:val="28"/>
          <w:szCs w:val="28"/>
          <w:lang w:val="tk-TM"/>
        </w:rPr>
        <w:t>V</w:t>
      </w:r>
      <w:r w:rsidR="00113CBA">
        <w:rPr>
          <w:b/>
          <w:sz w:val="28"/>
          <w:szCs w:val="28"/>
          <w:lang w:val="tk-TM"/>
        </w:rPr>
        <w:t>II</w:t>
      </w:r>
      <w:r>
        <w:rPr>
          <w:b/>
          <w:sz w:val="28"/>
          <w:szCs w:val="28"/>
          <w:lang w:val="tk-TM"/>
        </w:rPr>
        <w:t xml:space="preserve"> ýarymýyllyk</w:t>
      </w:r>
    </w:p>
    <w:p w:rsidR="00834DC4" w:rsidRPr="00C65654" w:rsidRDefault="00834DC4" w:rsidP="00834DC4">
      <w:pPr>
        <w:pStyle w:val="21"/>
        <w:spacing w:after="0" w:line="238" w:lineRule="auto"/>
        <w:jc w:val="center"/>
        <w:rPr>
          <w:b/>
          <w:sz w:val="18"/>
          <w:szCs w:val="18"/>
          <w:lang w:val="tk-TM"/>
        </w:rPr>
      </w:pPr>
    </w:p>
    <w:p w:rsidR="00834DC4" w:rsidRDefault="00834DC4" w:rsidP="00834DC4">
      <w:pPr>
        <w:pStyle w:val="a7"/>
        <w:numPr>
          <w:ilvl w:val="0"/>
          <w:numId w:val="33"/>
        </w:numPr>
        <w:tabs>
          <w:tab w:val="left" w:pos="284"/>
        </w:tabs>
        <w:spacing w:line="238" w:lineRule="auto"/>
        <w:ind w:left="284" w:hanging="284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Talyplaryň </w:t>
      </w:r>
      <w:r>
        <w:rPr>
          <w:sz w:val="28"/>
          <w:szCs w:val="28"/>
          <w:lang w:val="tk-TM"/>
        </w:rPr>
        <w:t>sapak döwründe nazary bilimlerini pugtalandyrmagyň usullary</w:t>
      </w:r>
      <w:r>
        <w:rPr>
          <w:sz w:val="28"/>
          <w:szCs w:val="28"/>
          <w:lang w:val="cs-CZ"/>
        </w:rPr>
        <w:t>.</w:t>
      </w:r>
    </w:p>
    <w:p w:rsidR="00834DC4" w:rsidRPr="00481E29" w:rsidRDefault="00834DC4" w:rsidP="00834DC4">
      <w:pPr>
        <w:pStyle w:val="21"/>
        <w:numPr>
          <w:ilvl w:val="0"/>
          <w:numId w:val="33"/>
        </w:numPr>
        <w:tabs>
          <w:tab w:val="left" w:pos="284"/>
        </w:tabs>
        <w:spacing w:after="0" w:line="238" w:lineRule="auto"/>
        <w:ind w:left="284" w:hanging="284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tk-TM"/>
        </w:rPr>
        <w:t>Talyplaryň m</w:t>
      </w:r>
      <w:r>
        <w:rPr>
          <w:sz w:val="28"/>
          <w:szCs w:val="28"/>
          <w:lang w:val="hr-HR"/>
        </w:rPr>
        <w:t>aglumat çeşmeleri bilen talyplaryň özbaşdak işlerini guramagyň usullary.</w:t>
      </w:r>
    </w:p>
    <w:p w:rsidR="00834DC4" w:rsidRDefault="004D73FE" w:rsidP="00834DC4">
      <w:pPr>
        <w:pStyle w:val="21"/>
        <w:numPr>
          <w:ilvl w:val="0"/>
          <w:numId w:val="33"/>
        </w:numPr>
        <w:tabs>
          <w:tab w:val="left" w:pos="284"/>
        </w:tabs>
        <w:spacing w:after="0" w:line="238" w:lineRule="auto"/>
        <w:ind w:left="284" w:hanging="284"/>
        <w:jc w:val="both"/>
        <w:rPr>
          <w:sz w:val="28"/>
          <w:szCs w:val="28"/>
          <w:lang w:val="hr-HR"/>
        </w:rPr>
      </w:pPr>
      <w:bookmarkStart w:id="15" w:name="_Hlk52523406"/>
      <w:r>
        <w:rPr>
          <w:bCs/>
          <w:sz w:val="28"/>
          <w:szCs w:val="28"/>
          <w:lang w:val="tk-TM"/>
        </w:rPr>
        <w:t>“</w:t>
      </w:r>
      <w:r w:rsidRPr="00CC00D5">
        <w:rPr>
          <w:bCs/>
          <w:sz w:val="28"/>
          <w:szCs w:val="28"/>
          <w:lang w:val="tk-TM"/>
        </w:rPr>
        <w:t>Howa gämileriniň radioelektron enjamlary</w:t>
      </w:r>
      <w:r w:rsidRPr="00CC00D5">
        <w:rPr>
          <w:bCs/>
          <w:sz w:val="28"/>
          <w:lang w:val="tk-TM"/>
        </w:rPr>
        <w:t>”</w:t>
      </w:r>
      <w:r w:rsidR="00834DC4">
        <w:rPr>
          <w:sz w:val="28"/>
          <w:szCs w:val="28"/>
          <w:lang w:val="tk-TM"/>
        </w:rPr>
        <w:t xml:space="preserve"> barada tehniki maglumatlar ýagny, niýetlenilişi, iş aýratynlyklary, düzümi, gurluşy boýunça</w:t>
      </w:r>
      <w:bookmarkEnd w:id="15"/>
      <w:r w:rsidR="00834DC4">
        <w:rPr>
          <w:sz w:val="28"/>
          <w:szCs w:val="28"/>
          <w:lang w:val="tk-TM"/>
        </w:rPr>
        <w:t xml:space="preserve"> </w:t>
      </w:r>
      <w:r w:rsidR="00834DC4" w:rsidRPr="003B69A1">
        <w:rPr>
          <w:sz w:val="28"/>
          <w:szCs w:val="28"/>
          <w:lang w:val="hr-HR"/>
        </w:rPr>
        <w:t xml:space="preserve">gysgaça </w:t>
      </w:r>
      <w:r w:rsidR="00834DC4">
        <w:rPr>
          <w:sz w:val="28"/>
          <w:szCs w:val="28"/>
          <w:lang w:val="hr-HR"/>
        </w:rPr>
        <w:t>bellik etmegiň usullary</w:t>
      </w:r>
      <w:r w:rsidR="00834DC4" w:rsidRPr="003B69A1">
        <w:rPr>
          <w:sz w:val="28"/>
          <w:szCs w:val="28"/>
          <w:lang w:val="hr-HR"/>
        </w:rPr>
        <w:t>.</w:t>
      </w:r>
    </w:p>
    <w:p w:rsidR="00834DC4" w:rsidRPr="002C5332" w:rsidRDefault="00834DC4" w:rsidP="00834DC4">
      <w:pPr>
        <w:pStyle w:val="a7"/>
        <w:numPr>
          <w:ilvl w:val="0"/>
          <w:numId w:val="33"/>
        </w:numPr>
        <w:tabs>
          <w:tab w:val="left" w:pos="284"/>
        </w:tabs>
        <w:spacing w:line="238" w:lineRule="auto"/>
        <w:ind w:left="284" w:hanging="284"/>
        <w:jc w:val="both"/>
        <w:rPr>
          <w:sz w:val="28"/>
          <w:szCs w:val="28"/>
          <w:lang w:val="cs-CZ"/>
        </w:rPr>
      </w:pPr>
      <w:r>
        <w:rPr>
          <w:sz w:val="28"/>
          <w:lang w:val="tk-TM"/>
        </w:rPr>
        <w:t>Talyplaryň umumy we amaly okuw ýazgylarynyň</w:t>
      </w:r>
      <w:r w:rsidRPr="00C93622">
        <w:rPr>
          <w:sz w:val="28"/>
          <w:lang w:val="hr-HR"/>
        </w:rPr>
        <w:t xml:space="preserve"> </w:t>
      </w:r>
      <w:r>
        <w:rPr>
          <w:sz w:val="28"/>
          <w:lang w:val="tk-TM"/>
        </w:rPr>
        <w:t>ýerine ýetirilişi we hasaplamalarynyň netijeleriniň beýan edilişi</w:t>
      </w:r>
      <w:r w:rsidRPr="00C93622">
        <w:rPr>
          <w:sz w:val="28"/>
          <w:lang w:val="hr-HR"/>
        </w:rPr>
        <w:t>.</w:t>
      </w:r>
    </w:p>
    <w:p w:rsidR="00834DC4" w:rsidRPr="00C65654" w:rsidRDefault="00834DC4" w:rsidP="00834DC4">
      <w:pPr>
        <w:pStyle w:val="a7"/>
        <w:tabs>
          <w:tab w:val="left" w:pos="284"/>
        </w:tabs>
        <w:spacing w:line="238" w:lineRule="auto"/>
        <w:jc w:val="both"/>
        <w:rPr>
          <w:sz w:val="22"/>
          <w:szCs w:val="20"/>
          <w:lang w:val="hr-HR"/>
        </w:rPr>
      </w:pPr>
    </w:p>
    <w:p w:rsidR="00834DC4" w:rsidRDefault="00834DC4" w:rsidP="00834DC4">
      <w:pPr>
        <w:pStyle w:val="a7"/>
        <w:tabs>
          <w:tab w:val="left" w:pos="284"/>
        </w:tabs>
        <w:spacing w:line="238" w:lineRule="auto"/>
        <w:ind w:left="0"/>
        <w:jc w:val="center"/>
        <w:rPr>
          <w:b/>
          <w:sz w:val="28"/>
          <w:szCs w:val="28"/>
          <w:lang w:val="tk-TM"/>
        </w:rPr>
      </w:pPr>
      <w:r w:rsidRPr="00DD22B7">
        <w:rPr>
          <w:b/>
          <w:sz w:val="28"/>
          <w:szCs w:val="28"/>
          <w:lang w:val="tk-TM"/>
        </w:rPr>
        <w:t>V</w:t>
      </w:r>
      <w:r>
        <w:rPr>
          <w:b/>
          <w:sz w:val="28"/>
          <w:szCs w:val="28"/>
          <w:lang w:val="tk-TM"/>
        </w:rPr>
        <w:t>I</w:t>
      </w:r>
      <w:r w:rsidR="00113CBA">
        <w:rPr>
          <w:b/>
          <w:sz w:val="28"/>
          <w:szCs w:val="28"/>
          <w:lang w:val="tk-TM"/>
        </w:rPr>
        <w:t>II</w:t>
      </w:r>
      <w:r>
        <w:rPr>
          <w:b/>
          <w:sz w:val="28"/>
          <w:szCs w:val="28"/>
          <w:lang w:val="tk-TM"/>
        </w:rPr>
        <w:t xml:space="preserve"> ýarymýyllyk</w:t>
      </w:r>
    </w:p>
    <w:p w:rsidR="00834DC4" w:rsidRPr="00C65654" w:rsidRDefault="00834DC4" w:rsidP="00834DC4">
      <w:pPr>
        <w:pStyle w:val="a7"/>
        <w:tabs>
          <w:tab w:val="left" w:pos="284"/>
        </w:tabs>
        <w:spacing w:line="238" w:lineRule="auto"/>
        <w:jc w:val="center"/>
        <w:rPr>
          <w:sz w:val="18"/>
          <w:szCs w:val="18"/>
          <w:lang w:val="cs-CZ"/>
        </w:rPr>
      </w:pPr>
    </w:p>
    <w:p w:rsidR="00834DC4" w:rsidRDefault="00834DC4" w:rsidP="00834DC4">
      <w:pPr>
        <w:pStyle w:val="a7"/>
        <w:numPr>
          <w:ilvl w:val="0"/>
          <w:numId w:val="36"/>
        </w:numPr>
        <w:tabs>
          <w:tab w:val="left" w:pos="284"/>
        </w:tabs>
        <w:spacing w:line="238" w:lineRule="auto"/>
        <w:ind w:left="284" w:hanging="284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Talyplara </w:t>
      </w:r>
      <w:r w:rsidRPr="00A25642">
        <w:rPr>
          <w:sz w:val="28"/>
          <w:szCs w:val="28"/>
          <w:lang w:val="tk-TM"/>
        </w:rPr>
        <w:t>aeroportlary ulanma</w:t>
      </w:r>
      <w:r>
        <w:rPr>
          <w:sz w:val="28"/>
          <w:szCs w:val="28"/>
          <w:lang w:val="tk-TM"/>
        </w:rPr>
        <w:t>gyň</w:t>
      </w:r>
      <w:r w:rsidRPr="00A25642">
        <w:rPr>
          <w:sz w:val="28"/>
          <w:szCs w:val="28"/>
          <w:lang w:val="tk-TM"/>
        </w:rPr>
        <w:t xml:space="preserve"> we howada ýük daşama</w:t>
      </w:r>
      <w:r>
        <w:rPr>
          <w:sz w:val="28"/>
          <w:szCs w:val="28"/>
          <w:lang w:val="tk-TM"/>
        </w:rPr>
        <w:t>gyň iş aýratynlyklarynda düşündirilişi boýunça</w:t>
      </w:r>
      <w:r>
        <w:rPr>
          <w:sz w:val="28"/>
          <w:szCs w:val="28"/>
          <w:lang w:val="cs-CZ"/>
        </w:rPr>
        <w:t xml:space="preserve"> işleri </w:t>
      </w:r>
      <w:r>
        <w:rPr>
          <w:sz w:val="28"/>
          <w:szCs w:val="28"/>
          <w:lang w:val="tk-TM"/>
        </w:rPr>
        <w:t>gura</w:t>
      </w:r>
      <w:r>
        <w:rPr>
          <w:sz w:val="28"/>
          <w:szCs w:val="28"/>
          <w:lang w:val="cs-CZ"/>
        </w:rPr>
        <w:t>magyň usullary.</w:t>
      </w:r>
    </w:p>
    <w:p w:rsidR="00834DC4" w:rsidRDefault="00834DC4" w:rsidP="00834DC4">
      <w:pPr>
        <w:pStyle w:val="a7"/>
        <w:numPr>
          <w:ilvl w:val="0"/>
          <w:numId w:val="36"/>
        </w:numPr>
        <w:tabs>
          <w:tab w:val="left" w:pos="284"/>
        </w:tabs>
        <w:spacing w:line="238" w:lineRule="auto"/>
        <w:ind w:left="284" w:hanging="284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tk-TM"/>
        </w:rPr>
        <w:t>Amaly sapagyň temasyna laýyklykda hasaplama</w:t>
      </w:r>
      <w:r>
        <w:rPr>
          <w:sz w:val="28"/>
          <w:szCs w:val="28"/>
          <w:lang w:val="cs-CZ"/>
        </w:rPr>
        <w:t xml:space="preserve"> işlerinde şertli we şekillendirilen-çekilen okuw görkezme esbaplaryndan peýdalanmagyñ usullary (erkin saýlanan temanyň mysalynda).</w:t>
      </w:r>
    </w:p>
    <w:p w:rsidR="00834DC4" w:rsidRDefault="00834DC4" w:rsidP="00834DC4">
      <w:pPr>
        <w:pStyle w:val="a7"/>
        <w:numPr>
          <w:ilvl w:val="0"/>
          <w:numId w:val="36"/>
        </w:numPr>
        <w:tabs>
          <w:tab w:val="left" w:pos="284"/>
        </w:tabs>
        <w:spacing w:line="238" w:lineRule="auto"/>
        <w:ind w:left="284" w:hanging="284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tk-TM"/>
        </w:rPr>
        <w:t xml:space="preserve">Hasaplama </w:t>
      </w:r>
      <w:r>
        <w:rPr>
          <w:sz w:val="28"/>
          <w:szCs w:val="28"/>
          <w:lang w:val="cs-CZ"/>
        </w:rPr>
        <w:t xml:space="preserve">işleri </w:t>
      </w:r>
      <w:r>
        <w:rPr>
          <w:sz w:val="28"/>
          <w:szCs w:val="28"/>
          <w:lang w:val="tk-TM"/>
        </w:rPr>
        <w:t>ýerine ýetirilende</w:t>
      </w:r>
      <w:r>
        <w:rPr>
          <w:sz w:val="28"/>
          <w:szCs w:val="28"/>
          <w:lang w:val="cs-CZ"/>
        </w:rPr>
        <w:t xml:space="preserve"> internet maglumatlaryny peýdalanmagyň ýollary.</w:t>
      </w:r>
    </w:p>
    <w:p w:rsidR="00834DC4" w:rsidRPr="00DD1950" w:rsidRDefault="00834DC4" w:rsidP="00834DC4">
      <w:pPr>
        <w:pStyle w:val="a7"/>
        <w:numPr>
          <w:ilvl w:val="0"/>
          <w:numId w:val="36"/>
        </w:numPr>
        <w:tabs>
          <w:tab w:val="left" w:pos="284"/>
        </w:tabs>
        <w:spacing w:line="238" w:lineRule="auto"/>
        <w:ind w:left="284" w:hanging="284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tk-TM"/>
        </w:rPr>
        <w:t>Umumy we amaly okuwlarynyň ýazgylarynda</w:t>
      </w:r>
      <w:r>
        <w:rPr>
          <w:sz w:val="28"/>
          <w:szCs w:val="28"/>
          <w:lang w:val="cs-CZ"/>
        </w:rPr>
        <w:t xml:space="preserve"> gysgaldylan sözleriň </w:t>
      </w:r>
      <w:r>
        <w:rPr>
          <w:sz w:val="28"/>
          <w:szCs w:val="28"/>
          <w:lang w:val="tk-TM"/>
        </w:rPr>
        <w:t xml:space="preserve">(adalgalaryň ýa-da tehniki gysgalmalaryň) </w:t>
      </w:r>
      <w:r>
        <w:rPr>
          <w:sz w:val="28"/>
          <w:szCs w:val="28"/>
          <w:lang w:val="cs-CZ"/>
        </w:rPr>
        <w:t>ulanylyşy we olaryň düşündirilişi.</w:t>
      </w:r>
    </w:p>
    <w:bookmarkEnd w:id="13"/>
    <w:sectPr w:rsidR="00834DC4" w:rsidRPr="00DD1950" w:rsidSect="00674FB4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24F"/>
    <w:multiLevelType w:val="hybridMultilevel"/>
    <w:tmpl w:val="77BE50E8"/>
    <w:lvl w:ilvl="0" w:tplc="77206A96">
      <w:start w:val="3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7FDD"/>
    <w:multiLevelType w:val="hybridMultilevel"/>
    <w:tmpl w:val="9E12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264C"/>
    <w:multiLevelType w:val="hybridMultilevel"/>
    <w:tmpl w:val="2B606C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534E"/>
    <w:multiLevelType w:val="hybridMultilevel"/>
    <w:tmpl w:val="303E3014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39F71B7"/>
    <w:multiLevelType w:val="hybridMultilevel"/>
    <w:tmpl w:val="D794E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10BA"/>
    <w:multiLevelType w:val="hybridMultilevel"/>
    <w:tmpl w:val="CCD22B92"/>
    <w:lvl w:ilvl="0" w:tplc="048840B8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33CF5"/>
    <w:multiLevelType w:val="hybridMultilevel"/>
    <w:tmpl w:val="0E540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36F7"/>
    <w:multiLevelType w:val="hybridMultilevel"/>
    <w:tmpl w:val="E5A20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0356C4"/>
    <w:multiLevelType w:val="hybridMultilevel"/>
    <w:tmpl w:val="6100DAA2"/>
    <w:lvl w:ilvl="0" w:tplc="3496CB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822C6"/>
    <w:multiLevelType w:val="hybridMultilevel"/>
    <w:tmpl w:val="2354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D1CD7"/>
    <w:multiLevelType w:val="hybridMultilevel"/>
    <w:tmpl w:val="8B12DD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532CD"/>
    <w:multiLevelType w:val="hybridMultilevel"/>
    <w:tmpl w:val="679C3EF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63AB4"/>
    <w:multiLevelType w:val="hybridMultilevel"/>
    <w:tmpl w:val="9432B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50CCE"/>
    <w:multiLevelType w:val="hybridMultilevel"/>
    <w:tmpl w:val="C056530A"/>
    <w:lvl w:ilvl="0" w:tplc="368E2D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F5AB8"/>
    <w:multiLevelType w:val="hybridMultilevel"/>
    <w:tmpl w:val="909C54DA"/>
    <w:lvl w:ilvl="0" w:tplc="4BF45314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F793897"/>
    <w:multiLevelType w:val="hybridMultilevel"/>
    <w:tmpl w:val="4998D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46B7A"/>
    <w:multiLevelType w:val="hybridMultilevel"/>
    <w:tmpl w:val="BF3E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5476A"/>
    <w:multiLevelType w:val="hybridMultilevel"/>
    <w:tmpl w:val="E90C0618"/>
    <w:lvl w:ilvl="0" w:tplc="FFE6D2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946C0"/>
    <w:multiLevelType w:val="hybridMultilevel"/>
    <w:tmpl w:val="68B2DFFA"/>
    <w:lvl w:ilvl="0" w:tplc="4D286502">
      <w:start w:val="1"/>
      <w:numFmt w:val="upperRoman"/>
      <w:lvlText w:val="%1."/>
      <w:lvlJc w:val="left"/>
      <w:pPr>
        <w:ind w:left="1155" w:hanging="72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D7C4E9B"/>
    <w:multiLevelType w:val="hybridMultilevel"/>
    <w:tmpl w:val="AFEE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A593C"/>
    <w:multiLevelType w:val="hybridMultilevel"/>
    <w:tmpl w:val="E5A20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A0752F"/>
    <w:multiLevelType w:val="hybridMultilevel"/>
    <w:tmpl w:val="A038FD9E"/>
    <w:lvl w:ilvl="0" w:tplc="48869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F4E10"/>
    <w:multiLevelType w:val="hybridMultilevel"/>
    <w:tmpl w:val="6EE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86F19"/>
    <w:multiLevelType w:val="hybridMultilevel"/>
    <w:tmpl w:val="89003660"/>
    <w:lvl w:ilvl="0" w:tplc="7A46698C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56CBF"/>
    <w:multiLevelType w:val="singleLevel"/>
    <w:tmpl w:val="F2B26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25" w15:restartNumberingAfterBreak="0">
    <w:nsid w:val="7815126B"/>
    <w:multiLevelType w:val="hybridMultilevel"/>
    <w:tmpl w:val="8132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F312F"/>
    <w:multiLevelType w:val="hybridMultilevel"/>
    <w:tmpl w:val="A038FD9E"/>
    <w:lvl w:ilvl="0" w:tplc="48869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A410E"/>
    <w:multiLevelType w:val="hybridMultilevel"/>
    <w:tmpl w:val="303E3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B0E8C"/>
    <w:multiLevelType w:val="hybridMultilevel"/>
    <w:tmpl w:val="82A8FB06"/>
    <w:lvl w:ilvl="0" w:tplc="092E79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5027B"/>
    <w:multiLevelType w:val="hybridMultilevel"/>
    <w:tmpl w:val="1712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0"/>
  </w:num>
  <w:num w:numId="7">
    <w:abstractNumId w:val="2"/>
  </w:num>
  <w:num w:numId="8">
    <w:abstractNumId w:val="1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3"/>
  </w:num>
  <w:num w:numId="18">
    <w:abstractNumId w:val="28"/>
  </w:num>
  <w:num w:numId="19">
    <w:abstractNumId w:val="9"/>
  </w:num>
  <w:num w:numId="20">
    <w:abstractNumId w:val="25"/>
  </w:num>
  <w:num w:numId="21">
    <w:abstractNumId w:val="21"/>
  </w:num>
  <w:num w:numId="22">
    <w:abstractNumId w:val="26"/>
  </w:num>
  <w:num w:numId="23">
    <w:abstractNumId w:val="15"/>
  </w:num>
  <w:num w:numId="24">
    <w:abstractNumId w:val="1"/>
  </w:num>
  <w:num w:numId="25">
    <w:abstractNumId w:val="4"/>
  </w:num>
  <w:num w:numId="26">
    <w:abstractNumId w:val="29"/>
  </w:num>
  <w:num w:numId="27">
    <w:abstractNumId w:val="16"/>
  </w:num>
  <w:num w:numId="28">
    <w:abstractNumId w:val="12"/>
  </w:num>
  <w:num w:numId="29">
    <w:abstractNumId w:val="8"/>
  </w:num>
  <w:num w:numId="30">
    <w:abstractNumId w:val="22"/>
  </w:num>
  <w:num w:numId="31">
    <w:abstractNumId w:val="17"/>
  </w:num>
  <w:num w:numId="32">
    <w:abstractNumId w:val="0"/>
  </w:num>
  <w:num w:numId="33">
    <w:abstractNumId w:val="7"/>
  </w:num>
  <w:num w:numId="34">
    <w:abstractNumId w:val="27"/>
  </w:num>
  <w:num w:numId="35">
    <w:abstractNumId w:val="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CF"/>
    <w:rsid w:val="000142BA"/>
    <w:rsid w:val="00026A65"/>
    <w:rsid w:val="00027B4F"/>
    <w:rsid w:val="00044D43"/>
    <w:rsid w:val="0004620F"/>
    <w:rsid w:val="0006052A"/>
    <w:rsid w:val="000A0927"/>
    <w:rsid w:val="000A3CA9"/>
    <w:rsid w:val="000B2454"/>
    <w:rsid w:val="000E37D0"/>
    <w:rsid w:val="000F0C12"/>
    <w:rsid w:val="001008D2"/>
    <w:rsid w:val="00113CBA"/>
    <w:rsid w:val="00122E17"/>
    <w:rsid w:val="001329AE"/>
    <w:rsid w:val="00136714"/>
    <w:rsid w:val="00195443"/>
    <w:rsid w:val="00195AF2"/>
    <w:rsid w:val="001A0107"/>
    <w:rsid w:val="001B2995"/>
    <w:rsid w:val="001D33F8"/>
    <w:rsid w:val="001E47F0"/>
    <w:rsid w:val="0021100F"/>
    <w:rsid w:val="002520BA"/>
    <w:rsid w:val="00266C0E"/>
    <w:rsid w:val="00294E5E"/>
    <w:rsid w:val="002A1023"/>
    <w:rsid w:val="002A58C9"/>
    <w:rsid w:val="002B3672"/>
    <w:rsid w:val="00341504"/>
    <w:rsid w:val="00353608"/>
    <w:rsid w:val="0037630D"/>
    <w:rsid w:val="003A3813"/>
    <w:rsid w:val="003A3E71"/>
    <w:rsid w:val="003A5255"/>
    <w:rsid w:val="003B0F63"/>
    <w:rsid w:val="003D2F4F"/>
    <w:rsid w:val="003F1E2A"/>
    <w:rsid w:val="00406A99"/>
    <w:rsid w:val="0041172A"/>
    <w:rsid w:val="004229AD"/>
    <w:rsid w:val="004302DC"/>
    <w:rsid w:val="0045603A"/>
    <w:rsid w:val="0047545D"/>
    <w:rsid w:val="00490597"/>
    <w:rsid w:val="004B6B18"/>
    <w:rsid w:val="004C6FB6"/>
    <w:rsid w:val="004D5EF4"/>
    <w:rsid w:val="004D73FE"/>
    <w:rsid w:val="004E3E0B"/>
    <w:rsid w:val="004F684A"/>
    <w:rsid w:val="0050789A"/>
    <w:rsid w:val="00547AA7"/>
    <w:rsid w:val="0058351E"/>
    <w:rsid w:val="00594650"/>
    <w:rsid w:val="005A3BF1"/>
    <w:rsid w:val="005F155B"/>
    <w:rsid w:val="005F1CDF"/>
    <w:rsid w:val="005F35F0"/>
    <w:rsid w:val="006043E3"/>
    <w:rsid w:val="006406FA"/>
    <w:rsid w:val="00650F9F"/>
    <w:rsid w:val="0066799D"/>
    <w:rsid w:val="00674FB4"/>
    <w:rsid w:val="00691D47"/>
    <w:rsid w:val="00695C24"/>
    <w:rsid w:val="006B662C"/>
    <w:rsid w:val="006B74B0"/>
    <w:rsid w:val="006D3AF8"/>
    <w:rsid w:val="006F0E7E"/>
    <w:rsid w:val="006F13FE"/>
    <w:rsid w:val="00704AE5"/>
    <w:rsid w:val="00724D85"/>
    <w:rsid w:val="007469CF"/>
    <w:rsid w:val="00794516"/>
    <w:rsid w:val="00797A8F"/>
    <w:rsid w:val="007A7A23"/>
    <w:rsid w:val="007B1A7E"/>
    <w:rsid w:val="007B32AC"/>
    <w:rsid w:val="007E5C4B"/>
    <w:rsid w:val="007F26BE"/>
    <w:rsid w:val="00834DC4"/>
    <w:rsid w:val="008359E3"/>
    <w:rsid w:val="008563B0"/>
    <w:rsid w:val="00856B5B"/>
    <w:rsid w:val="00871043"/>
    <w:rsid w:val="008A2928"/>
    <w:rsid w:val="008A3AE8"/>
    <w:rsid w:val="008D1D83"/>
    <w:rsid w:val="009200EF"/>
    <w:rsid w:val="00940C4E"/>
    <w:rsid w:val="00950300"/>
    <w:rsid w:val="00970459"/>
    <w:rsid w:val="00980A08"/>
    <w:rsid w:val="009A466F"/>
    <w:rsid w:val="009E0698"/>
    <w:rsid w:val="00A26A74"/>
    <w:rsid w:val="00A40756"/>
    <w:rsid w:val="00A540DF"/>
    <w:rsid w:val="00A55642"/>
    <w:rsid w:val="00A67D92"/>
    <w:rsid w:val="00AC5605"/>
    <w:rsid w:val="00AD0B70"/>
    <w:rsid w:val="00AE7A33"/>
    <w:rsid w:val="00AF2F6F"/>
    <w:rsid w:val="00B22EFB"/>
    <w:rsid w:val="00B63463"/>
    <w:rsid w:val="00B8248D"/>
    <w:rsid w:val="00BA1126"/>
    <w:rsid w:val="00BB4FFA"/>
    <w:rsid w:val="00BD0473"/>
    <w:rsid w:val="00BF2CFA"/>
    <w:rsid w:val="00C65654"/>
    <w:rsid w:val="00C82AEF"/>
    <w:rsid w:val="00CA3FD0"/>
    <w:rsid w:val="00CC00D5"/>
    <w:rsid w:val="00CC621B"/>
    <w:rsid w:val="00CE1CA6"/>
    <w:rsid w:val="00CE70EF"/>
    <w:rsid w:val="00D534FA"/>
    <w:rsid w:val="00D61147"/>
    <w:rsid w:val="00D61D42"/>
    <w:rsid w:val="00D65E26"/>
    <w:rsid w:val="00D85EEC"/>
    <w:rsid w:val="00DA5615"/>
    <w:rsid w:val="00DA6FC2"/>
    <w:rsid w:val="00DB3E08"/>
    <w:rsid w:val="00DD3B8A"/>
    <w:rsid w:val="00E146C0"/>
    <w:rsid w:val="00E55B7B"/>
    <w:rsid w:val="00E642D9"/>
    <w:rsid w:val="00E715B5"/>
    <w:rsid w:val="00E81353"/>
    <w:rsid w:val="00E82914"/>
    <w:rsid w:val="00E84C5F"/>
    <w:rsid w:val="00E87D61"/>
    <w:rsid w:val="00EA0393"/>
    <w:rsid w:val="00EB0DCB"/>
    <w:rsid w:val="00EE701A"/>
    <w:rsid w:val="00EF18C3"/>
    <w:rsid w:val="00F42146"/>
    <w:rsid w:val="00F57756"/>
    <w:rsid w:val="00F610CC"/>
    <w:rsid w:val="00F75246"/>
    <w:rsid w:val="00FC40B1"/>
    <w:rsid w:val="00FC4751"/>
    <w:rsid w:val="00FD08E9"/>
    <w:rsid w:val="00F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1CE0"/>
  <w15:docId w15:val="{7211F055-6020-4601-A162-25433150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10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5E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F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D65E26"/>
    <w:pPr>
      <w:keepNext/>
      <w:jc w:val="center"/>
      <w:outlineLvl w:val="3"/>
    </w:pPr>
    <w:rPr>
      <w:b/>
      <w:szCs w:val="20"/>
      <w:lang w:val="cs-C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F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FF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E2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65E26"/>
    <w:rPr>
      <w:rFonts w:ascii="Times New Roman" w:eastAsia="Times New Roman" w:hAnsi="Times New Roman" w:cs="Times New Roman"/>
      <w:b/>
      <w:sz w:val="24"/>
      <w:szCs w:val="20"/>
      <w:lang w:val="cs-CZ" w:eastAsia="ru-RU"/>
    </w:rPr>
  </w:style>
  <w:style w:type="paragraph" w:styleId="a3">
    <w:name w:val="Body Text Indent"/>
    <w:basedOn w:val="a"/>
    <w:link w:val="a4"/>
    <w:unhideWhenUsed/>
    <w:rsid w:val="00D65E26"/>
    <w:pPr>
      <w:ind w:left="360"/>
      <w:jc w:val="both"/>
    </w:pPr>
    <w:rPr>
      <w:lang w:val="cs-CZ"/>
    </w:rPr>
  </w:style>
  <w:style w:type="character" w:customStyle="1" w:styleId="a4">
    <w:name w:val="Основной текст с отступом Знак"/>
    <w:basedOn w:val="a0"/>
    <w:link w:val="a3"/>
    <w:rsid w:val="00D65E26"/>
    <w:rPr>
      <w:rFonts w:ascii="Times New Roman" w:eastAsia="Times New Roman" w:hAnsi="Times New Roman" w:cs="Times New Roman"/>
      <w:sz w:val="24"/>
      <w:szCs w:val="24"/>
      <w:lang w:val="cs-CZ" w:eastAsia="ru-RU"/>
    </w:rPr>
  </w:style>
  <w:style w:type="paragraph" w:styleId="a5">
    <w:name w:val="No Spacing"/>
    <w:link w:val="a6"/>
    <w:uiPriority w:val="1"/>
    <w:qFormat/>
    <w:rsid w:val="00D6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5E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20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20B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F610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1">
    <w:name w:val="Body Text 2"/>
    <w:basedOn w:val="a"/>
    <w:link w:val="22"/>
    <w:uiPriority w:val="99"/>
    <w:unhideWhenUsed/>
    <w:rsid w:val="006406FA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640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BB4FF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BB4FF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BB4FFA"/>
    <w:rPr>
      <w:rFonts w:ascii="Cambria" w:eastAsia="Times New Roman" w:hAnsi="Cambria" w:cs="Times New Roman"/>
      <w:lang w:val="x-none" w:eastAsia="x-none"/>
    </w:rPr>
  </w:style>
  <w:style w:type="paragraph" w:styleId="aa">
    <w:name w:val="footer"/>
    <w:basedOn w:val="a"/>
    <w:link w:val="ab"/>
    <w:semiHidden/>
    <w:rsid w:val="00BB4F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BB4F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semiHidden/>
    <w:rsid w:val="00BB4FFA"/>
  </w:style>
  <w:style w:type="paragraph" w:customStyle="1" w:styleId="11">
    <w:name w:val="1"/>
    <w:basedOn w:val="a"/>
    <w:next w:val="ad"/>
    <w:link w:val="ae"/>
    <w:qFormat/>
    <w:rsid w:val="00BB4FFA"/>
    <w:pPr>
      <w:jc w:val="center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ae">
    <w:name w:val="Название Знак"/>
    <w:link w:val="11"/>
    <w:rsid w:val="00BB4FFA"/>
    <w:rPr>
      <w:b/>
      <w:bCs/>
      <w:sz w:val="24"/>
      <w:szCs w:val="24"/>
      <w:lang w:val="cs-CZ"/>
    </w:rPr>
  </w:style>
  <w:style w:type="paragraph" w:styleId="af">
    <w:name w:val="Body Text"/>
    <w:basedOn w:val="a"/>
    <w:link w:val="af0"/>
    <w:uiPriority w:val="99"/>
    <w:unhideWhenUsed/>
    <w:rsid w:val="00BB4FFA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BB4F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BB4FFA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4F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msonormalcxspmiddle">
    <w:name w:val="msonormalcxspmiddle"/>
    <w:basedOn w:val="a"/>
    <w:rsid w:val="00BB4FFA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BB4F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BB4F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Hyperlink"/>
    <w:rsid w:val="00BB4FFA"/>
    <w:rPr>
      <w:color w:val="0000FF"/>
      <w:u w:val="single"/>
    </w:rPr>
  </w:style>
  <w:style w:type="paragraph" w:styleId="af4">
    <w:name w:val="Plain Text"/>
    <w:basedOn w:val="a"/>
    <w:link w:val="af5"/>
    <w:unhideWhenUsed/>
    <w:rsid w:val="00BB4FFA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BB4F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Title"/>
    <w:basedOn w:val="a"/>
    <w:next w:val="a"/>
    <w:link w:val="af6"/>
    <w:uiPriority w:val="10"/>
    <w:qFormat/>
    <w:rsid w:val="00BB4F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d"/>
    <w:uiPriority w:val="10"/>
    <w:rsid w:val="00BB4F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6">
    <w:name w:val="Без интервала Знак"/>
    <w:link w:val="a5"/>
    <w:uiPriority w:val="1"/>
    <w:locked/>
    <w:rsid w:val="00834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21</Pages>
  <Words>6396</Words>
  <Characters>36459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Durdy</cp:lastModifiedBy>
  <cp:revision>18</cp:revision>
  <cp:lastPrinted>2021-09-10T06:59:00Z</cp:lastPrinted>
  <dcterms:created xsi:type="dcterms:W3CDTF">2019-09-03T08:13:00Z</dcterms:created>
  <dcterms:modified xsi:type="dcterms:W3CDTF">2021-09-10T07:05:00Z</dcterms:modified>
</cp:coreProperties>
</file>