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5C2" w:rsidRPr="00F625C2" w:rsidRDefault="00F625C2" w:rsidP="00F625C2">
      <w:pPr>
        <w:shd w:val="clear" w:color="auto" w:fill="FFFFFF"/>
        <w:ind w:right="14"/>
        <w:jc w:val="both"/>
        <w:rPr>
          <w:b/>
          <w:sz w:val="32"/>
          <w:szCs w:val="32"/>
          <w:lang w:val="tk-TM"/>
        </w:rPr>
      </w:pPr>
      <w:r w:rsidRPr="00F625C2">
        <w:rPr>
          <w:b/>
          <w:sz w:val="32"/>
          <w:szCs w:val="32"/>
          <w:lang w:val="tk-TM"/>
        </w:rPr>
        <w:t xml:space="preserve">Tema: </w:t>
      </w:r>
      <w:r w:rsidRPr="00F625C2">
        <w:rPr>
          <w:b/>
          <w:sz w:val="32"/>
          <w:szCs w:val="32"/>
          <w:lang w:val="sq-AL"/>
        </w:rPr>
        <w:t>Gurluşyk  maşynlarynyň  we  enjamlarynyň synplara  bölünilşi</w:t>
      </w:r>
      <w:r w:rsidRPr="00F625C2">
        <w:rPr>
          <w:b/>
          <w:sz w:val="32"/>
          <w:szCs w:val="32"/>
          <w:lang w:val="tk-TM"/>
        </w:rPr>
        <w:t>.</w:t>
      </w:r>
    </w:p>
    <w:p w:rsidR="00F625C2" w:rsidRPr="00F625C2" w:rsidRDefault="00F625C2" w:rsidP="00F625C2">
      <w:pPr>
        <w:shd w:val="clear" w:color="auto" w:fill="FFFFFF"/>
        <w:ind w:right="14"/>
        <w:jc w:val="center"/>
        <w:rPr>
          <w:b/>
          <w:sz w:val="32"/>
          <w:szCs w:val="32"/>
          <w:lang w:val="sq-AL"/>
        </w:rPr>
      </w:pPr>
      <w:r w:rsidRPr="00F625C2">
        <w:rPr>
          <w:b/>
          <w:sz w:val="32"/>
          <w:szCs w:val="32"/>
          <w:lang w:val="tk-TM"/>
        </w:rPr>
        <w:t>Meýilnama.</w:t>
      </w:r>
    </w:p>
    <w:p w:rsidR="00F625C2" w:rsidRPr="00F625C2" w:rsidRDefault="00F625C2" w:rsidP="00F625C2">
      <w:pPr>
        <w:rPr>
          <w:sz w:val="32"/>
          <w:szCs w:val="32"/>
          <w:lang w:val="tk-TM"/>
        </w:rPr>
      </w:pPr>
      <w:r w:rsidRPr="00F625C2">
        <w:rPr>
          <w:sz w:val="32"/>
          <w:szCs w:val="32"/>
          <w:lang w:val="tk-TM"/>
        </w:rPr>
        <w:t xml:space="preserve">1. </w:t>
      </w:r>
      <w:r w:rsidRPr="00F625C2">
        <w:rPr>
          <w:sz w:val="32"/>
          <w:szCs w:val="32"/>
          <w:lang w:val="sq-AL"/>
        </w:rPr>
        <w:t>Gurluşyk maşynlarynyň synplara bölünilşi</w:t>
      </w:r>
      <w:r w:rsidRPr="00F625C2">
        <w:rPr>
          <w:sz w:val="32"/>
          <w:szCs w:val="32"/>
          <w:lang w:val="tk-TM"/>
        </w:rPr>
        <w:t xml:space="preserve">. </w:t>
      </w:r>
    </w:p>
    <w:p w:rsidR="00F625C2" w:rsidRPr="00F625C2" w:rsidRDefault="00F625C2" w:rsidP="00F625C2">
      <w:pPr>
        <w:rPr>
          <w:sz w:val="32"/>
          <w:szCs w:val="32"/>
          <w:lang w:val="sq-AL"/>
        </w:rPr>
      </w:pPr>
      <w:r w:rsidRPr="00F625C2">
        <w:rPr>
          <w:sz w:val="32"/>
          <w:szCs w:val="32"/>
          <w:lang w:val="tk-TM"/>
        </w:rPr>
        <w:t xml:space="preserve">2. </w:t>
      </w:r>
      <w:r w:rsidRPr="00F625C2">
        <w:rPr>
          <w:sz w:val="32"/>
          <w:szCs w:val="32"/>
          <w:lang w:val="tk-TM"/>
        </w:rPr>
        <w:t>Gurluşyk maşynlarynyň gurluş-ulanyş häsiýetnamalary.</w:t>
      </w:r>
      <w:r w:rsidRPr="00F625C2">
        <w:rPr>
          <w:sz w:val="32"/>
          <w:szCs w:val="32"/>
          <w:lang w:val="sq-AL"/>
        </w:rPr>
        <w:t xml:space="preserve"> </w:t>
      </w:r>
    </w:p>
    <w:p w:rsidR="00846DDC" w:rsidRDefault="00F625C2" w:rsidP="00F625C2">
      <w:pPr>
        <w:rPr>
          <w:sz w:val="32"/>
          <w:szCs w:val="32"/>
          <w:lang w:val="tk-TM"/>
        </w:rPr>
      </w:pPr>
      <w:r w:rsidRPr="00F625C2">
        <w:rPr>
          <w:sz w:val="32"/>
          <w:szCs w:val="32"/>
          <w:lang w:val="tk-TM"/>
        </w:rPr>
        <w:t xml:space="preserve">3. </w:t>
      </w:r>
      <w:r w:rsidRPr="00F625C2">
        <w:rPr>
          <w:sz w:val="32"/>
          <w:szCs w:val="32"/>
          <w:lang w:val="tk-TM"/>
        </w:rPr>
        <w:t>Olaryň tehniki-ulany</w:t>
      </w:r>
      <w:r w:rsidRPr="00F625C2">
        <w:rPr>
          <w:sz w:val="32"/>
          <w:szCs w:val="32"/>
          <w:lang w:val="sq-AL"/>
        </w:rPr>
        <w:t xml:space="preserve">ş </w:t>
      </w:r>
      <w:r w:rsidRPr="00F625C2">
        <w:rPr>
          <w:sz w:val="32"/>
          <w:szCs w:val="32"/>
          <w:lang w:val="tk-TM"/>
        </w:rPr>
        <w:t>aýratynlyklary.</w:t>
      </w:r>
    </w:p>
    <w:p w:rsidR="00F625C2" w:rsidRPr="00F625C2" w:rsidRDefault="00F625C2" w:rsidP="00F625C2">
      <w:pPr>
        <w:rPr>
          <w:sz w:val="32"/>
          <w:szCs w:val="32"/>
          <w:lang w:val="tk-TM"/>
        </w:rPr>
      </w:pPr>
      <w:bookmarkStart w:id="0" w:name="_GoBack"/>
      <w:bookmarkEnd w:id="0"/>
    </w:p>
    <w:p w:rsidR="00F625C2" w:rsidRPr="00C812FE" w:rsidRDefault="00F625C2" w:rsidP="00F625C2">
      <w:pPr>
        <w:pStyle w:val="a3"/>
        <w:widowControl w:val="0"/>
        <w:tabs>
          <w:tab w:val="left" w:pos="1701"/>
          <w:tab w:val="left" w:pos="1843"/>
        </w:tabs>
        <w:ind w:left="0" w:firstLine="709"/>
        <w:rPr>
          <w:sz w:val="32"/>
          <w:szCs w:val="32"/>
          <w:u w:val="none"/>
        </w:rPr>
      </w:pPr>
      <w:r w:rsidRPr="00C812FE">
        <w:rPr>
          <w:sz w:val="32"/>
          <w:szCs w:val="32"/>
          <w:u w:val="none"/>
        </w:rPr>
        <w:t>Gurluşyk maşynlarynyň toparlara bölünilşi</w:t>
      </w:r>
      <w:r>
        <w:rPr>
          <w:sz w:val="32"/>
          <w:szCs w:val="32"/>
          <w:u w:val="none"/>
        </w:rPr>
        <w:t>.</w:t>
      </w:r>
    </w:p>
    <w:p w:rsidR="00F625C2" w:rsidRPr="00F7599B" w:rsidRDefault="00F625C2" w:rsidP="00F625C2">
      <w:pPr>
        <w:pStyle w:val="a3"/>
        <w:widowControl w:val="0"/>
        <w:tabs>
          <w:tab w:val="left" w:pos="0"/>
        </w:tabs>
        <w:ind w:left="0"/>
        <w:rPr>
          <w:b w:val="0"/>
          <w:sz w:val="32"/>
          <w:szCs w:val="32"/>
          <w:u w:val="none"/>
        </w:rPr>
      </w:pPr>
      <w:r>
        <w:rPr>
          <w:b w:val="0"/>
          <w:sz w:val="32"/>
          <w:szCs w:val="32"/>
          <w:u w:val="none"/>
        </w:rPr>
        <w:tab/>
      </w:r>
      <w:r w:rsidRPr="00F7599B">
        <w:rPr>
          <w:b w:val="0"/>
          <w:sz w:val="32"/>
          <w:szCs w:val="32"/>
          <w:u w:val="none"/>
        </w:rPr>
        <w:t>Gurluşyk işlerini tiz ýerine ýetirmek we ony hil taýdan täze derejä ýetirmek köp zähmeti sarp edýän işleri industriallaşdyryp we kompleksleýin mehanizirläp ,ahyrda el zähmetini doly aýryp amala aşyryp bolar.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b w:val="0"/>
          <w:sz w:val="32"/>
          <w:szCs w:val="32"/>
          <w:u w:val="none"/>
        </w:rPr>
        <w:t>Kompleksleýin mehanizirleşdirmegi giňden ornaşdyrmak diňe bir gurluşygyň möhletini we özüne düşýän gymmatyny azaltman, eýsem zähmet öndürijiligini we gurluşygyň hilini artdyrýar. Öz gezeginde gurluşygy kompleksleýin mehanizmleşdirmek ýokary öndürijilikli maşynlar, enjamlar bolmadyk ýagdaýynda mümkin däldir.</w:t>
      </w:r>
    </w:p>
    <w:p w:rsidR="00F625C2" w:rsidRDefault="00F625C2" w:rsidP="00F625C2">
      <w:pPr>
        <w:pStyle w:val="a3"/>
        <w:widowControl w:val="0"/>
        <w:tabs>
          <w:tab w:val="left" w:pos="0"/>
        </w:tabs>
        <w:ind w:left="0" w:firstLine="709"/>
        <w:rPr>
          <w:b w:val="0"/>
          <w:sz w:val="32"/>
          <w:szCs w:val="32"/>
          <w:u w:val="none"/>
        </w:rPr>
      </w:pPr>
      <w:r w:rsidRPr="00F7599B">
        <w:rPr>
          <w:b w:val="0"/>
          <w:sz w:val="32"/>
          <w:szCs w:val="32"/>
          <w:u w:val="none"/>
        </w:rPr>
        <w:t>Gurluşyk maşynlarynyň synplara bölünilşi, maşynlaryň baglanyşygy meňzeşlik we tapawutlylyk şertlerine esaslanan ulgamdyr. Olar dürli synplara bölünýärler. Senagat önümleriniň synplara bölünişine görä gurluşyk maşynlary “Gurluşyk we ýol maşynlary” bölümine degişli bolup, ol bolsa öz gezeginde synpçalara, toparlara, toparçalara, görnüşlere, görnüşçelere we indekslere bölünýär.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Gurluşyk maşynlarynyň synplara bölünilşi, maşynlaryň baglanyşygy meňzeşlik we tapawutlylyk şertlerine esaslanan ulgamdyr. Olar dürli synplara bölünýärler. Senagat önümleriniň synplara bölünişine görä gurluşyk maşynlary “Gurluşyk we ýol maşynlary” bölümine degişli bolup, ol bolsa öz gezeginde synpçalara, toparlara, toparçalara, görnüşlere, görnüşçelere we indekslere bölünýär.</w:t>
      </w:r>
    </w:p>
    <w:p w:rsidR="00F625C2" w:rsidRPr="008C6294" w:rsidRDefault="00F625C2" w:rsidP="00F625C2">
      <w:pPr>
        <w:pStyle w:val="a3"/>
        <w:widowControl w:val="0"/>
        <w:tabs>
          <w:tab w:val="left" w:pos="0"/>
        </w:tabs>
        <w:ind w:left="0" w:firstLine="709"/>
        <w:rPr>
          <w:b w:val="0"/>
          <w:sz w:val="16"/>
          <w:szCs w:val="16"/>
          <w:u w:val="none"/>
        </w:rPr>
      </w:pPr>
    </w:p>
    <w:tbl>
      <w:tblPr>
        <w:tblW w:w="0" w:type="auto"/>
        <w:tblInd w:w="108" w:type="dxa"/>
        <w:tblLook w:val="01E0" w:firstRow="1" w:lastRow="1" w:firstColumn="1" w:lastColumn="1" w:noHBand="0" w:noVBand="0"/>
      </w:tblPr>
      <w:tblGrid>
        <w:gridCol w:w="6547"/>
        <w:gridCol w:w="2700"/>
      </w:tblGrid>
      <w:tr w:rsidR="00F625C2" w:rsidRPr="00B5501E" w:rsidTr="00C9045D">
        <w:tc>
          <w:tcPr>
            <w:tcW w:w="6580" w:type="dxa"/>
            <w:shd w:val="clear" w:color="auto" w:fill="auto"/>
          </w:tcPr>
          <w:p w:rsidR="00F625C2" w:rsidRPr="00B5501E" w:rsidRDefault="00F625C2" w:rsidP="00C9045D">
            <w:pPr>
              <w:pStyle w:val="a3"/>
              <w:widowControl w:val="0"/>
              <w:tabs>
                <w:tab w:val="left" w:pos="0"/>
              </w:tabs>
              <w:ind w:left="0"/>
              <w:rPr>
                <w:b w:val="0"/>
                <w:sz w:val="32"/>
                <w:szCs w:val="32"/>
                <w:u w:val="none"/>
              </w:rPr>
            </w:pPr>
            <w:r w:rsidRPr="00B5501E">
              <w:rPr>
                <w:b w:val="0"/>
                <w:noProof/>
                <w:sz w:val="32"/>
                <w:szCs w:val="32"/>
                <w:u w:val="none"/>
                <w:lang w:val="ru-RU"/>
              </w:rPr>
              <w:lastRenderedPageBreak/>
              <w:drawing>
                <wp:inline distT="0" distB="0" distL="0" distR="0">
                  <wp:extent cx="4001135" cy="3635375"/>
                  <wp:effectExtent l="0" t="0" r="0" b="3175"/>
                  <wp:docPr id="1" name="Рисунок 1" descr="F:\Surat Kate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Surat Kater\1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01135" cy="3635375"/>
                          </a:xfrm>
                          <a:prstGeom prst="rect">
                            <a:avLst/>
                          </a:prstGeom>
                          <a:noFill/>
                          <a:ln>
                            <a:noFill/>
                          </a:ln>
                        </pic:spPr>
                      </pic:pic>
                    </a:graphicData>
                  </a:graphic>
                </wp:inline>
              </w:drawing>
            </w:r>
          </w:p>
        </w:tc>
        <w:tc>
          <w:tcPr>
            <w:tcW w:w="3450" w:type="dxa"/>
            <w:shd w:val="clear" w:color="auto" w:fill="auto"/>
          </w:tcPr>
          <w:p w:rsidR="00F625C2" w:rsidRPr="00B5501E" w:rsidRDefault="00F625C2" w:rsidP="00C9045D">
            <w:pPr>
              <w:pStyle w:val="a3"/>
              <w:widowControl w:val="0"/>
              <w:tabs>
                <w:tab w:val="left" w:pos="0"/>
              </w:tabs>
              <w:spacing w:before="120"/>
              <w:ind w:left="0" w:firstLine="709"/>
              <w:rPr>
                <w:b w:val="0"/>
                <w:i/>
                <w:sz w:val="32"/>
                <w:szCs w:val="32"/>
                <w:u w:val="none"/>
              </w:rPr>
            </w:pPr>
            <w:r w:rsidRPr="00B5501E">
              <w:rPr>
                <w:i/>
                <w:sz w:val="32"/>
                <w:szCs w:val="32"/>
                <w:u w:val="none"/>
              </w:rPr>
              <w:t xml:space="preserve">1.1-nji surat. </w:t>
            </w:r>
            <w:r w:rsidRPr="00B5501E">
              <w:rPr>
                <w:b w:val="0"/>
                <w:i/>
                <w:sz w:val="32"/>
                <w:szCs w:val="32"/>
                <w:u w:val="none"/>
              </w:rPr>
              <w:t>Gurluşyk maşynlary “Altyn asyr” Türkmen kölüniň gurluşygynda.</w:t>
            </w:r>
          </w:p>
          <w:p w:rsidR="00F625C2" w:rsidRPr="00B5501E" w:rsidRDefault="00F625C2" w:rsidP="00C9045D">
            <w:pPr>
              <w:pStyle w:val="a3"/>
              <w:widowControl w:val="0"/>
              <w:tabs>
                <w:tab w:val="left" w:pos="0"/>
              </w:tabs>
              <w:ind w:left="0"/>
              <w:jc w:val="left"/>
              <w:rPr>
                <w:b w:val="0"/>
                <w:sz w:val="32"/>
                <w:szCs w:val="32"/>
                <w:u w:val="none"/>
              </w:rPr>
            </w:pPr>
          </w:p>
        </w:tc>
      </w:tr>
    </w:tbl>
    <w:p w:rsidR="00F625C2" w:rsidRPr="003237AC" w:rsidRDefault="00F625C2" w:rsidP="00F625C2">
      <w:pPr>
        <w:pStyle w:val="a3"/>
        <w:widowControl w:val="0"/>
        <w:tabs>
          <w:tab w:val="left" w:pos="0"/>
        </w:tabs>
        <w:ind w:left="0" w:firstLine="709"/>
        <w:rPr>
          <w:b w:val="0"/>
          <w:sz w:val="16"/>
          <w:szCs w:val="16"/>
          <w:u w:val="none"/>
        </w:rPr>
      </w:pP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Synp</w:t>
      </w:r>
      <w:r w:rsidRPr="00F7599B">
        <w:rPr>
          <w:b w:val="0"/>
          <w:sz w:val="32"/>
          <w:szCs w:val="32"/>
          <w:u w:val="none"/>
        </w:rPr>
        <w:t xml:space="preserve"> – gurluşykda ulanylýan ýeri meňzeş bolan maşynlaryň toplumydyr.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Synpça</w:t>
      </w:r>
      <w:r w:rsidRPr="00F7599B">
        <w:rPr>
          <w:b w:val="0"/>
          <w:sz w:val="32"/>
          <w:szCs w:val="32"/>
          <w:u w:val="none"/>
        </w:rPr>
        <w:t xml:space="preserve"> – kesgitli işi ýerine ýetirmek üçin niýetlenenmaşynlar.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Topar</w:t>
      </w:r>
      <w:r w:rsidRPr="00F7599B">
        <w:rPr>
          <w:b w:val="0"/>
          <w:sz w:val="32"/>
          <w:szCs w:val="32"/>
          <w:u w:val="none"/>
        </w:rPr>
        <w:t xml:space="preserve"> – iş düzgüni boýunça meňzeş 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Toparça</w:t>
      </w:r>
      <w:r w:rsidRPr="00F7599B">
        <w:rPr>
          <w:b w:val="0"/>
          <w:sz w:val="32"/>
          <w:szCs w:val="32"/>
          <w:u w:val="none"/>
        </w:rPr>
        <w:t xml:space="preserve"> – esasy ululygynyň bahasy bilen çäklenen, gurluş shemasy, iş düzgüni,tehnologik işi ýerine ýetiriş usuly boýunça birleşdirilen maşynlaryň toplumy.</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Görnüş</w:t>
      </w:r>
      <w:r w:rsidRPr="00F7599B">
        <w:rPr>
          <w:b w:val="0"/>
          <w:sz w:val="32"/>
          <w:szCs w:val="32"/>
          <w:u w:val="none"/>
        </w:rPr>
        <w:t xml:space="preserve"> – berlen toparçanyň görnüşi.</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Görnüşçe</w:t>
      </w:r>
      <w:r w:rsidRPr="00F7599B">
        <w:rPr>
          <w:b w:val="0"/>
          <w:sz w:val="32"/>
          <w:szCs w:val="32"/>
          <w:u w:val="none"/>
        </w:rPr>
        <w:t xml:space="preserve"> – gurluşynyň ýerine ýetirilişi, mysal üçin ýöreýiş gurluşy boýunça tapawutlanýan görnüşiň bir görnüşçesi.</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sz w:val="32"/>
          <w:szCs w:val="32"/>
          <w:u w:val="none"/>
        </w:rPr>
        <w:t>Indeks</w:t>
      </w:r>
      <w:r w:rsidRPr="00F7599B">
        <w:rPr>
          <w:b w:val="0"/>
          <w:sz w:val="32"/>
          <w:szCs w:val="32"/>
          <w:u w:val="none"/>
        </w:rPr>
        <w:t xml:space="preserve"> – berlen görnüşçäniň modeliniň takyk belgisi.</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Gurluşyk- gurnama (montaž) işleri üçin ulanylýan maşynlar gurluşyk maşynlaryna we ýol maşynlaryna bölünýärler.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El bilen işledilýän, pnewmatik we elektrik maşynlar ýagny, mehanizirlenen gurallar aýratyn topary düzýärler. Gurluşyk tehnikalaryny uly synplara bölmegiň esasy bolsa, olaryň ulanyş ugrydyr.</w:t>
      </w:r>
    </w:p>
    <w:p w:rsidR="00F625C2" w:rsidRPr="008C6294" w:rsidRDefault="00F625C2" w:rsidP="00F625C2">
      <w:pPr>
        <w:pStyle w:val="a3"/>
        <w:widowControl w:val="0"/>
        <w:tabs>
          <w:tab w:val="left" w:pos="0"/>
        </w:tabs>
        <w:ind w:left="0" w:firstLine="709"/>
        <w:rPr>
          <w:b w:val="0"/>
          <w:i/>
          <w:sz w:val="32"/>
          <w:szCs w:val="32"/>
          <w:u w:val="none"/>
        </w:rPr>
      </w:pPr>
      <w:r w:rsidRPr="008C6294">
        <w:rPr>
          <w:b w:val="0"/>
          <w:i/>
          <w:sz w:val="32"/>
          <w:szCs w:val="32"/>
          <w:u w:val="none"/>
        </w:rPr>
        <w:t>Olar ulanyş ugry boýunça aşakdaky synpçalara bölünýärler:</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rPr>
        <w:t>I.</w:t>
      </w:r>
      <w:r w:rsidRPr="00F7599B">
        <w:rPr>
          <w:b w:val="0"/>
          <w:sz w:val="32"/>
          <w:szCs w:val="32"/>
          <w:u w:val="none"/>
        </w:rPr>
        <w:t xml:space="preserve"> Ýer işlerinde ulanylýan 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rPr>
        <w:t>II.</w:t>
      </w:r>
      <w:r w:rsidRPr="00F7599B">
        <w:rPr>
          <w:b w:val="0"/>
          <w:sz w:val="32"/>
          <w:szCs w:val="32"/>
          <w:u w:val="none"/>
        </w:rPr>
        <w:t xml:space="preserve"> Göteriji-daşaýjy maşynlar</w:t>
      </w:r>
    </w:p>
    <w:p w:rsidR="00F625C2" w:rsidRPr="00F7599B" w:rsidRDefault="00F625C2" w:rsidP="00F625C2">
      <w:pPr>
        <w:pStyle w:val="a3"/>
        <w:widowControl w:val="0"/>
        <w:tabs>
          <w:tab w:val="left" w:pos="1701"/>
          <w:tab w:val="left" w:pos="1843"/>
          <w:tab w:val="left" w:pos="6566"/>
        </w:tabs>
        <w:ind w:left="0" w:firstLine="709"/>
        <w:rPr>
          <w:b w:val="0"/>
          <w:sz w:val="32"/>
          <w:szCs w:val="32"/>
          <w:u w:val="none"/>
        </w:rPr>
      </w:pPr>
      <w:r w:rsidRPr="00026F6E">
        <w:rPr>
          <w:sz w:val="32"/>
          <w:szCs w:val="32"/>
          <w:u w:val="none"/>
        </w:rPr>
        <w:t>III.</w:t>
      </w:r>
      <w:r w:rsidRPr="00F7599B">
        <w:rPr>
          <w:b w:val="0"/>
          <w:sz w:val="32"/>
          <w:szCs w:val="32"/>
          <w:u w:val="none"/>
        </w:rPr>
        <w:t xml:space="preserve"> Buraw işlerinde ulanylýan 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rPr>
        <w:t>IV.</w:t>
      </w:r>
      <w:r w:rsidRPr="00F7599B">
        <w:rPr>
          <w:b w:val="0"/>
          <w:sz w:val="32"/>
          <w:szCs w:val="32"/>
          <w:u w:val="none"/>
        </w:rPr>
        <w:t xml:space="preserve"> Şmaý (direg) işleri üçin ulanylýan 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lang w:val="en-US"/>
        </w:rPr>
        <w:t>V.</w:t>
      </w:r>
      <w:r w:rsidRPr="00F7599B">
        <w:rPr>
          <w:b w:val="0"/>
          <w:sz w:val="32"/>
          <w:szCs w:val="32"/>
          <w:u w:val="none"/>
          <w:lang w:val="en-US"/>
        </w:rPr>
        <w:t xml:space="preserve"> </w:t>
      </w:r>
      <w:proofErr w:type="spellStart"/>
      <w:r w:rsidRPr="00F7599B">
        <w:rPr>
          <w:b w:val="0"/>
          <w:sz w:val="32"/>
          <w:szCs w:val="32"/>
          <w:u w:val="none"/>
          <w:lang w:val="en-US"/>
        </w:rPr>
        <w:t>Beton</w:t>
      </w:r>
      <w:proofErr w:type="spellEnd"/>
      <w:r w:rsidRPr="00F7599B">
        <w:rPr>
          <w:b w:val="0"/>
          <w:sz w:val="32"/>
          <w:szCs w:val="32"/>
          <w:u w:val="none"/>
          <w:lang w:val="en-US"/>
        </w:rPr>
        <w:t xml:space="preserve"> we </w:t>
      </w:r>
      <w:proofErr w:type="spellStart"/>
      <w:r w:rsidRPr="00F7599B">
        <w:rPr>
          <w:b w:val="0"/>
          <w:sz w:val="32"/>
          <w:szCs w:val="32"/>
          <w:u w:val="none"/>
          <w:lang w:val="en-US"/>
        </w:rPr>
        <w:t>demir-beton</w:t>
      </w:r>
      <w:proofErr w:type="spellEnd"/>
      <w:r w:rsidRPr="00F7599B">
        <w:rPr>
          <w:b w:val="0"/>
          <w:sz w:val="32"/>
          <w:szCs w:val="32"/>
          <w:u w:val="none"/>
          <w:lang w:val="en-US"/>
        </w:rPr>
        <w:t xml:space="preserve"> </w:t>
      </w:r>
      <w:proofErr w:type="spellStart"/>
      <w:r w:rsidRPr="00F7599B">
        <w:rPr>
          <w:b w:val="0"/>
          <w:sz w:val="32"/>
          <w:szCs w:val="32"/>
          <w:u w:val="none"/>
          <w:lang w:val="en-US"/>
        </w:rPr>
        <w:t>işleri</w:t>
      </w:r>
      <w:proofErr w:type="spellEnd"/>
      <w:r w:rsidRPr="00F7599B">
        <w:rPr>
          <w:b w:val="0"/>
          <w:sz w:val="32"/>
          <w:szCs w:val="32"/>
          <w:u w:val="none"/>
          <w:lang w:val="en-US"/>
        </w:rPr>
        <w:t xml:space="preserve"> </w:t>
      </w:r>
      <w:proofErr w:type="spellStart"/>
      <w:r w:rsidRPr="00F7599B">
        <w:rPr>
          <w:b w:val="0"/>
          <w:sz w:val="32"/>
          <w:szCs w:val="32"/>
          <w:u w:val="none"/>
          <w:lang w:val="en-US"/>
        </w:rPr>
        <w:t>üçin</w:t>
      </w:r>
      <w:proofErr w:type="spellEnd"/>
      <w:r w:rsidRPr="00F7599B">
        <w:rPr>
          <w:b w:val="0"/>
          <w:sz w:val="32"/>
          <w:szCs w:val="32"/>
          <w:u w:val="none"/>
          <w:lang w:val="en-US"/>
        </w:rPr>
        <w:t xml:space="preserve"> </w:t>
      </w:r>
      <w:proofErr w:type="spellStart"/>
      <w:r w:rsidRPr="00F7599B">
        <w:rPr>
          <w:b w:val="0"/>
          <w:sz w:val="32"/>
          <w:szCs w:val="32"/>
          <w:u w:val="none"/>
          <w:lang w:val="en-US"/>
        </w:rPr>
        <w:t>maşynlar</w:t>
      </w:r>
      <w:proofErr w:type="spellEnd"/>
    </w:p>
    <w:p w:rsidR="00F625C2" w:rsidRPr="00F7599B" w:rsidRDefault="00F625C2" w:rsidP="00F625C2">
      <w:pPr>
        <w:pStyle w:val="1"/>
        <w:tabs>
          <w:tab w:val="left" w:pos="1701"/>
          <w:tab w:val="left" w:pos="1843"/>
        </w:tabs>
        <w:ind w:firstLine="709"/>
        <w:rPr>
          <w:b w:val="0"/>
          <w:sz w:val="32"/>
          <w:szCs w:val="32"/>
          <w:u w:val="none"/>
        </w:rPr>
      </w:pPr>
      <w:r w:rsidRPr="00026F6E">
        <w:rPr>
          <w:sz w:val="32"/>
          <w:szCs w:val="32"/>
          <w:u w:val="none"/>
        </w:rPr>
        <w:lastRenderedPageBreak/>
        <w:t>VI.</w:t>
      </w:r>
      <w:r w:rsidRPr="00F7599B">
        <w:rPr>
          <w:b w:val="0"/>
          <w:sz w:val="32"/>
          <w:szCs w:val="32"/>
          <w:u w:val="none"/>
        </w:rPr>
        <w:t xml:space="preserve"> Jaýlary tämizleýiş işleri üçinulanylýan maşynlar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rPr>
        <w:t>VII.</w:t>
      </w:r>
      <w:r w:rsidRPr="00F7599B">
        <w:rPr>
          <w:b w:val="0"/>
          <w:sz w:val="32"/>
          <w:szCs w:val="32"/>
          <w:u w:val="none"/>
        </w:rPr>
        <w:t xml:space="preserve"> Ýol maşynlary</w:t>
      </w:r>
    </w:p>
    <w:p w:rsidR="00F625C2" w:rsidRPr="00F7599B" w:rsidRDefault="00F625C2" w:rsidP="00F625C2">
      <w:pPr>
        <w:pStyle w:val="a3"/>
        <w:widowControl w:val="0"/>
        <w:tabs>
          <w:tab w:val="left" w:pos="1701"/>
          <w:tab w:val="left" w:pos="1843"/>
        </w:tabs>
        <w:ind w:left="0" w:firstLine="709"/>
        <w:rPr>
          <w:b w:val="0"/>
          <w:sz w:val="32"/>
          <w:szCs w:val="32"/>
          <w:u w:val="none"/>
        </w:rPr>
      </w:pPr>
      <w:r w:rsidRPr="00026F6E">
        <w:rPr>
          <w:sz w:val="32"/>
          <w:szCs w:val="32"/>
          <w:u w:val="none"/>
        </w:rPr>
        <w:t>VIII.</w:t>
      </w:r>
      <w:r w:rsidRPr="00F7599B">
        <w:rPr>
          <w:b w:val="0"/>
          <w:sz w:val="32"/>
          <w:szCs w:val="32"/>
          <w:u w:val="none"/>
        </w:rPr>
        <w:t xml:space="preserve"> El bilen işledilýän maşynlar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Gurluşyk maşynlaryny we enjamlaryny has takyk synplaryna şu aşakdaky şertler boýunça bölýärler. Gurluşyk maşynlary  gurluşy , iş organynyň (böleginiň) görnüşi , ýöremek ukyby , herekete getirijiniň görnüşi, öwrülmek derejesi , direniş usuly boýunça has kiçi toparlara bölünýärler. Bulardan başga-da gurluşyk we ýol maşynlarynyň ulanýan ugry we ýeri boýunça umumy synplara bölmek amala ayrylýar.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Iş kadasy boýunça maşynlar  wagtal-wagtal (periodiki) we üznüksiz işleýänlere bölünýär. Birinjilere mysal üçin,ýönekeý owradyjylar, ikinjilere konusly, wally, ugry bilen işleýän owradyjylar degişlidir. Ulanylýan energiýasynyň we güýç enjamynyň görnüşi boýunça içinden ýanýan dwigatelli, elektrik, gidrawlik, we bug dwigatelli herekete getirijili görnüşlere bölünýärler. Ondan başga-da garyşyk ulgamly herekete getirijiler gurluşyk maşynlarynda giňden ulanylýar. Ýagny, dizel-elektrik, dizel-gidrawlik, elekrto-pnewmatik we ş.m. herekete   getirijili görnüşlerde hem bolýarlar.Ýene- de  bu maşynlar stasionar, başga ýere geçirilýänlere we hereket edýänlere (tirkelýänlere we hereket edýänlere) bölünýärler. Uniwersallyk derejesi boýunça uniwersal: dürli tehnologiki işleri ýerine ýetirmek üçin, ýagny iş enjamynyň çalşylýan birnäçe görnüşi bilen üpjün edilen we ýöriteleşdirilen,ýagny diňe bir işi ýerine ýetirmek üçin niýetlenen maşynlar bolýar.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b w:val="0"/>
          <w:sz w:val="32"/>
          <w:szCs w:val="32"/>
          <w:u w:val="none"/>
        </w:rPr>
        <w:t>Gurluşyk maşynlaryň we enjamlaryň her topary aýratyn toparçalara bölünýär, ýagny olaryň ýerine ýetirýän işleriniň has kiçi göwrümine degişliler. Mysal üçin, dag däl magdanlary owradýan maşynlar owradyjylara we degirmenlere bölünýärler.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Toparçalar özara tapawutlanýan aýry görnüşli maşynlary öz içine alýar. Mysal üçin owradyjylar ýaňaklilara, konuslylara, wallylara, ugry bilen işleýänlere bölünýärler.</w:t>
      </w:r>
    </w:p>
    <w:p w:rsidR="00F625C2" w:rsidRPr="00F7599B" w:rsidRDefault="00F625C2" w:rsidP="00F625C2">
      <w:pPr>
        <w:pStyle w:val="a3"/>
        <w:widowControl w:val="0"/>
        <w:tabs>
          <w:tab w:val="left" w:pos="1701"/>
          <w:tab w:val="left" w:pos="1843"/>
        </w:tabs>
        <w:ind w:left="0" w:firstLine="709"/>
        <w:rPr>
          <w:b w:val="0"/>
          <w:sz w:val="32"/>
          <w:szCs w:val="32"/>
          <w:u w:val="none"/>
        </w:rPr>
      </w:pPr>
      <w:r w:rsidRPr="00F7599B">
        <w:rPr>
          <w:b w:val="0"/>
          <w:sz w:val="32"/>
          <w:szCs w:val="32"/>
          <w:u w:val="none"/>
        </w:rPr>
        <w:t>Görnüşçeler maşynyň görnüşi, gurluşy boýunça meňzeş, ýöne daşky ölçegleri, işçi böleginiň ýük sygyjylygy, massasy, öndürijiligi, güýç enjamynyň gurluşy we beýleki ululyklary boýunça tapawytlanýan birnäçe modelleri öz içine alýar. Olar haýsy temperatura çäklerinde işlemäge ukyplydygyna baglylykda iki (2) topara bölünýär.</w:t>
      </w:r>
    </w:p>
    <w:p w:rsidR="00F625C2" w:rsidRPr="00F7599B" w:rsidRDefault="00F625C2" w:rsidP="00F625C2">
      <w:pPr>
        <w:pStyle w:val="a3"/>
        <w:widowControl w:val="0"/>
        <w:numPr>
          <w:ilvl w:val="0"/>
          <w:numId w:val="1"/>
        </w:numPr>
        <w:tabs>
          <w:tab w:val="left" w:pos="1701"/>
          <w:tab w:val="left" w:pos="1843"/>
        </w:tabs>
        <w:rPr>
          <w:b w:val="0"/>
          <w:sz w:val="32"/>
          <w:szCs w:val="32"/>
          <w:u w:val="none"/>
        </w:rPr>
      </w:pPr>
      <w:r w:rsidRPr="00F7599B">
        <w:rPr>
          <w:b w:val="0"/>
          <w:sz w:val="32"/>
          <w:szCs w:val="32"/>
          <w:u w:val="none"/>
        </w:rPr>
        <w:t>Umumy ugurly maşynlar – Bu maşynlar ± 40</w:t>
      </w:r>
      <w:r w:rsidRPr="00F7599B">
        <w:rPr>
          <w:b w:val="0"/>
          <w:sz w:val="32"/>
          <w:szCs w:val="32"/>
          <w:u w:val="none"/>
          <w:vertAlign w:val="superscript"/>
        </w:rPr>
        <w:t>0</w:t>
      </w:r>
      <w:r w:rsidRPr="00F7599B">
        <w:rPr>
          <w:b w:val="0"/>
          <w:sz w:val="32"/>
          <w:szCs w:val="32"/>
          <w:u w:val="none"/>
          <w:lang w:val="en-US"/>
        </w:rPr>
        <w:t xml:space="preserve">C </w:t>
      </w:r>
      <w:proofErr w:type="spellStart"/>
      <w:r w:rsidRPr="00F7599B">
        <w:rPr>
          <w:b w:val="0"/>
          <w:sz w:val="32"/>
          <w:szCs w:val="32"/>
          <w:u w:val="none"/>
          <w:lang w:val="en-US"/>
        </w:rPr>
        <w:t>temperaturada</w:t>
      </w:r>
      <w:proofErr w:type="spellEnd"/>
      <w:r w:rsidRPr="00F7599B">
        <w:rPr>
          <w:b w:val="0"/>
          <w:sz w:val="32"/>
          <w:szCs w:val="32"/>
          <w:u w:val="none"/>
          <w:lang w:val="en-US"/>
        </w:rPr>
        <w:t xml:space="preserve"> </w:t>
      </w:r>
      <w:proofErr w:type="spellStart"/>
      <w:r w:rsidRPr="00F7599B">
        <w:rPr>
          <w:b w:val="0"/>
          <w:sz w:val="32"/>
          <w:szCs w:val="32"/>
          <w:u w:val="none"/>
          <w:lang w:val="en-US"/>
        </w:rPr>
        <w:t>işlemäge</w:t>
      </w:r>
      <w:proofErr w:type="spellEnd"/>
      <w:r w:rsidRPr="00F7599B">
        <w:rPr>
          <w:b w:val="0"/>
          <w:sz w:val="32"/>
          <w:szCs w:val="32"/>
          <w:u w:val="none"/>
          <w:lang w:val="en-US"/>
        </w:rPr>
        <w:t xml:space="preserve"> </w:t>
      </w:r>
      <w:proofErr w:type="spellStart"/>
      <w:r w:rsidRPr="00F7599B">
        <w:rPr>
          <w:b w:val="0"/>
          <w:sz w:val="32"/>
          <w:szCs w:val="32"/>
          <w:u w:val="none"/>
          <w:lang w:val="en-US"/>
        </w:rPr>
        <w:t>ukypl</w:t>
      </w:r>
      <w:proofErr w:type="spellEnd"/>
      <w:r w:rsidRPr="00F7599B">
        <w:rPr>
          <w:b w:val="0"/>
          <w:sz w:val="32"/>
          <w:szCs w:val="32"/>
          <w:u w:val="none"/>
        </w:rPr>
        <w:t>y.</w:t>
      </w:r>
    </w:p>
    <w:p w:rsidR="00F625C2" w:rsidRPr="00F7599B" w:rsidRDefault="00F625C2" w:rsidP="00F625C2">
      <w:pPr>
        <w:pStyle w:val="a3"/>
        <w:widowControl w:val="0"/>
        <w:numPr>
          <w:ilvl w:val="0"/>
          <w:numId w:val="1"/>
        </w:numPr>
        <w:tabs>
          <w:tab w:val="left" w:pos="1701"/>
          <w:tab w:val="left" w:pos="1843"/>
        </w:tabs>
        <w:rPr>
          <w:b w:val="0"/>
          <w:sz w:val="32"/>
          <w:szCs w:val="32"/>
          <w:u w:val="none"/>
        </w:rPr>
      </w:pPr>
      <w:r w:rsidRPr="00F7599B">
        <w:rPr>
          <w:b w:val="0"/>
          <w:sz w:val="32"/>
          <w:szCs w:val="32"/>
          <w:u w:val="none"/>
        </w:rPr>
        <w:t>Ýörite maşynlar – -  60</w:t>
      </w:r>
      <w:r w:rsidRPr="00F7599B">
        <w:rPr>
          <w:b w:val="0"/>
          <w:sz w:val="32"/>
          <w:szCs w:val="32"/>
          <w:u w:val="none"/>
          <w:vertAlign w:val="superscript"/>
        </w:rPr>
        <w:t>0</w:t>
      </w:r>
      <w:r w:rsidRPr="00F7599B">
        <w:rPr>
          <w:b w:val="0"/>
          <w:sz w:val="32"/>
          <w:szCs w:val="32"/>
          <w:u w:val="none"/>
          <w:lang w:val="en-US"/>
        </w:rPr>
        <w:t>C-</w:t>
      </w:r>
      <w:proofErr w:type="spellStart"/>
      <w:r w:rsidRPr="00F7599B">
        <w:rPr>
          <w:b w:val="0"/>
          <w:sz w:val="32"/>
          <w:szCs w:val="32"/>
          <w:u w:val="none"/>
          <w:lang w:val="en-US"/>
        </w:rPr>
        <w:t>dan</w:t>
      </w:r>
      <w:proofErr w:type="spellEnd"/>
      <w:r w:rsidRPr="00F7599B">
        <w:rPr>
          <w:b w:val="0"/>
          <w:sz w:val="32"/>
          <w:szCs w:val="32"/>
          <w:u w:val="none"/>
          <w:lang w:val="en-US"/>
        </w:rPr>
        <w:t xml:space="preserve"> + </w:t>
      </w:r>
      <w:r w:rsidRPr="00F7599B">
        <w:rPr>
          <w:b w:val="0"/>
          <w:sz w:val="32"/>
          <w:szCs w:val="32"/>
          <w:u w:val="none"/>
        </w:rPr>
        <w:t>60</w:t>
      </w:r>
      <w:r w:rsidRPr="00F7599B">
        <w:rPr>
          <w:b w:val="0"/>
          <w:sz w:val="32"/>
          <w:szCs w:val="32"/>
          <w:u w:val="none"/>
          <w:vertAlign w:val="superscript"/>
        </w:rPr>
        <w:t>0</w:t>
      </w:r>
      <w:r w:rsidRPr="00F7599B">
        <w:rPr>
          <w:b w:val="0"/>
          <w:sz w:val="32"/>
          <w:szCs w:val="32"/>
          <w:u w:val="none"/>
          <w:lang w:val="en-US"/>
        </w:rPr>
        <w:t xml:space="preserve">C </w:t>
      </w:r>
      <w:proofErr w:type="spellStart"/>
      <w:r w:rsidRPr="00F7599B">
        <w:rPr>
          <w:b w:val="0"/>
          <w:sz w:val="32"/>
          <w:szCs w:val="32"/>
          <w:u w:val="none"/>
          <w:lang w:val="en-US"/>
        </w:rPr>
        <w:t>temperatura</w:t>
      </w:r>
      <w:proofErr w:type="spellEnd"/>
      <w:r w:rsidRPr="00F7599B">
        <w:rPr>
          <w:b w:val="0"/>
          <w:sz w:val="32"/>
          <w:szCs w:val="32"/>
          <w:u w:val="none"/>
          <w:lang w:val="en-US"/>
        </w:rPr>
        <w:t xml:space="preserve"> </w:t>
      </w:r>
      <w:proofErr w:type="spellStart"/>
      <w:r w:rsidRPr="00F7599B">
        <w:rPr>
          <w:b w:val="0"/>
          <w:sz w:val="32"/>
          <w:szCs w:val="32"/>
          <w:u w:val="none"/>
          <w:lang w:val="en-US"/>
        </w:rPr>
        <w:t>aralygynda</w:t>
      </w:r>
      <w:proofErr w:type="spellEnd"/>
      <w:r w:rsidRPr="00F7599B">
        <w:rPr>
          <w:b w:val="0"/>
          <w:sz w:val="32"/>
          <w:szCs w:val="32"/>
          <w:u w:val="none"/>
          <w:lang w:val="en-US"/>
        </w:rPr>
        <w:t xml:space="preserve"> </w:t>
      </w:r>
      <w:proofErr w:type="spellStart"/>
      <w:r w:rsidRPr="00F7599B">
        <w:rPr>
          <w:b w:val="0"/>
          <w:sz w:val="32"/>
          <w:szCs w:val="32"/>
          <w:u w:val="none"/>
          <w:lang w:val="en-US"/>
        </w:rPr>
        <w:t>işlemäge</w:t>
      </w:r>
      <w:proofErr w:type="spellEnd"/>
      <w:r w:rsidRPr="00F7599B">
        <w:rPr>
          <w:b w:val="0"/>
          <w:sz w:val="32"/>
          <w:szCs w:val="32"/>
          <w:u w:val="none"/>
          <w:lang w:val="en-US"/>
        </w:rPr>
        <w:t xml:space="preserve"> </w:t>
      </w:r>
      <w:proofErr w:type="spellStart"/>
      <w:r w:rsidRPr="00F7599B">
        <w:rPr>
          <w:b w:val="0"/>
          <w:sz w:val="32"/>
          <w:szCs w:val="32"/>
          <w:u w:val="none"/>
          <w:lang w:val="en-US"/>
        </w:rPr>
        <w:t>niýetlenendir</w:t>
      </w:r>
      <w:proofErr w:type="spellEnd"/>
      <w:r w:rsidRPr="00F7599B">
        <w:rPr>
          <w:b w:val="0"/>
          <w:sz w:val="32"/>
          <w:szCs w:val="32"/>
          <w:u w:val="none"/>
          <w:lang w:val="en-US"/>
        </w:rPr>
        <w:t>.</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lastRenderedPageBreak/>
        <w:t>Ýük göteriji maşynlary hem iş kadalary boýunça synplara bölünýärler.</w:t>
      </w:r>
    </w:p>
    <w:p w:rsidR="00F625C2" w:rsidRPr="00F7599B" w:rsidRDefault="00F625C2" w:rsidP="00F625C2">
      <w:pPr>
        <w:pStyle w:val="a3"/>
        <w:widowControl w:val="0"/>
        <w:tabs>
          <w:tab w:val="left" w:pos="0"/>
        </w:tabs>
        <w:ind w:left="0" w:firstLine="709"/>
        <w:rPr>
          <w:b w:val="0"/>
          <w:sz w:val="32"/>
          <w:szCs w:val="32"/>
          <w:u w:val="none"/>
        </w:rPr>
      </w:pPr>
      <w:r w:rsidRPr="00F7599B">
        <w:rPr>
          <w:b w:val="0"/>
          <w:sz w:val="32"/>
          <w:szCs w:val="32"/>
          <w:u w:val="none"/>
        </w:rPr>
        <w:t>Ýol maşynlaryna topragy garyjylar, frezalar, ýol garyndylaryny bölüjiler, aswalt ýazyjylar, esaslary bölüjiler, awtogudron guýujylar degişlidir.</w:t>
      </w:r>
    </w:p>
    <w:p w:rsidR="00F625C2" w:rsidRPr="00F7599B" w:rsidRDefault="00F625C2" w:rsidP="00F625C2">
      <w:pPr>
        <w:pStyle w:val="a3"/>
        <w:widowControl w:val="0"/>
        <w:tabs>
          <w:tab w:val="left" w:pos="-140"/>
          <w:tab w:val="left" w:pos="0"/>
        </w:tabs>
        <w:ind w:left="0" w:firstLine="709"/>
        <w:rPr>
          <w:b w:val="0"/>
          <w:sz w:val="32"/>
          <w:szCs w:val="32"/>
          <w:u w:val="none"/>
        </w:rPr>
      </w:pPr>
      <w:r w:rsidRPr="00F7599B">
        <w:rPr>
          <w:b w:val="0"/>
          <w:sz w:val="32"/>
          <w:szCs w:val="32"/>
          <w:u w:val="none"/>
        </w:rPr>
        <w:t xml:space="preserve">Gurluşyk maşynlarynyň we enjamlarynyň kabul edilen bölünilşi </w:t>
      </w:r>
      <w:r>
        <w:rPr>
          <w:b w:val="0"/>
          <w:sz w:val="32"/>
          <w:szCs w:val="32"/>
          <w:u w:val="none"/>
        </w:rPr>
        <w:t>aşakda görkezilendir: (Shema 1.2</w:t>
      </w:r>
      <w:r w:rsidRPr="00F7599B">
        <w:rPr>
          <w:b w:val="0"/>
          <w:sz w:val="32"/>
          <w:szCs w:val="32"/>
          <w:u w:val="none"/>
        </w:rPr>
        <w:t>).</w:t>
      </w:r>
    </w:p>
    <w:p w:rsidR="00F625C2" w:rsidRDefault="00F625C2" w:rsidP="00F625C2">
      <w:pPr>
        <w:pStyle w:val="a5"/>
        <w:widowControl w:val="0"/>
        <w:tabs>
          <w:tab w:val="left" w:pos="0"/>
        </w:tabs>
        <w:ind w:firstLine="709"/>
        <w:jc w:val="both"/>
        <w:rPr>
          <w:sz w:val="32"/>
          <w:szCs w:val="32"/>
          <w:lang w:val="sq-AL"/>
        </w:rPr>
      </w:pPr>
      <w:r w:rsidRPr="00F7599B">
        <w:rPr>
          <w:sz w:val="32"/>
          <w:szCs w:val="32"/>
          <w:lang w:val="sq-AL"/>
        </w:rPr>
        <w:t>Ýer işleri üçin ulanylýan maşynlaryň esasy görkezijileri olaryň ulanyş häsiýetnamasydyr (susagynyň göwrümi, ýük göterijiligi, dartýan güýçleri, öndürjiligi ).</w:t>
      </w:r>
    </w:p>
    <w:p w:rsidR="00F625C2" w:rsidRPr="00F7599B" w:rsidRDefault="00F625C2" w:rsidP="00F625C2">
      <w:pPr>
        <w:widowControl w:val="0"/>
        <w:tabs>
          <w:tab w:val="left" w:pos="1701"/>
          <w:tab w:val="left" w:pos="1843"/>
        </w:tabs>
        <w:ind w:firstLine="709"/>
        <w:jc w:val="both"/>
        <w:rPr>
          <w:b/>
          <w:sz w:val="32"/>
          <w:szCs w:val="32"/>
          <w:lang w:val="sq-AL"/>
        </w:rPr>
      </w:pPr>
      <w:r w:rsidRPr="00F7599B">
        <w:rPr>
          <w:sz w:val="32"/>
          <w:szCs w:val="32"/>
          <w:lang w:val="sq-AL"/>
        </w:rPr>
        <w:t>Maşynyň esasy ölçegleri hasaplananda onuň agramy, kuwwaty, daşky ölçegleri, işländäki we hereket edendäki tizligi, iş kadasy, basyşy we beýlekiler hökman hasaba alynýar.</w:t>
      </w:r>
    </w:p>
    <w:p w:rsidR="00F625C2" w:rsidRPr="00026F6E" w:rsidRDefault="00F625C2" w:rsidP="00F625C2">
      <w:pPr>
        <w:pStyle w:val="2"/>
        <w:widowControl w:val="0"/>
        <w:tabs>
          <w:tab w:val="left" w:pos="1701"/>
          <w:tab w:val="left" w:pos="1843"/>
        </w:tabs>
        <w:spacing w:after="0" w:line="240" w:lineRule="auto"/>
        <w:ind w:firstLine="709"/>
        <w:jc w:val="both"/>
        <w:rPr>
          <w:sz w:val="32"/>
          <w:szCs w:val="32"/>
          <w:lang w:val="sq-AL"/>
        </w:rPr>
      </w:pPr>
      <w:r w:rsidRPr="00F7599B">
        <w:rPr>
          <w:sz w:val="32"/>
          <w:szCs w:val="32"/>
          <w:lang w:val="sq-AL"/>
        </w:rPr>
        <w:t xml:space="preserve">Ýer işleri üçin ulanylýan maşynlaryň iň esasy häsiýetnamasy onuň öndürijiligidir. </w:t>
      </w:r>
      <w:r w:rsidRPr="00026F6E">
        <w:rPr>
          <w:sz w:val="32"/>
          <w:szCs w:val="32"/>
          <w:lang w:val="sq-AL"/>
        </w:rPr>
        <w:t>Öndürjilik üç görnüşde bolýar:</w:t>
      </w:r>
    </w:p>
    <w:p w:rsidR="00F625C2" w:rsidRPr="00F7599B" w:rsidRDefault="00F625C2" w:rsidP="00F625C2">
      <w:pPr>
        <w:widowControl w:val="0"/>
        <w:tabs>
          <w:tab w:val="num" w:pos="1418"/>
          <w:tab w:val="left" w:pos="1701"/>
          <w:tab w:val="left" w:pos="1843"/>
        </w:tabs>
        <w:ind w:firstLine="709"/>
        <w:jc w:val="both"/>
        <w:rPr>
          <w:sz w:val="32"/>
          <w:szCs w:val="32"/>
          <w:lang w:val="sq-AL"/>
        </w:rPr>
      </w:pPr>
      <w:r>
        <w:rPr>
          <w:sz w:val="32"/>
          <w:szCs w:val="32"/>
          <w:lang w:val="sq-AL"/>
        </w:rPr>
        <w:t xml:space="preserve">1. </w:t>
      </w:r>
      <w:r w:rsidRPr="00F7599B">
        <w:rPr>
          <w:sz w:val="32"/>
          <w:szCs w:val="32"/>
          <w:lang w:val="sq-AL"/>
        </w:rPr>
        <w:t>Nazary (konstruktiw) öndürjiligi.</w:t>
      </w:r>
    </w:p>
    <w:p w:rsidR="00F625C2" w:rsidRPr="00F7599B" w:rsidRDefault="00F625C2" w:rsidP="00F625C2">
      <w:pPr>
        <w:widowControl w:val="0"/>
        <w:tabs>
          <w:tab w:val="num" w:pos="1418"/>
          <w:tab w:val="left" w:pos="1701"/>
          <w:tab w:val="left" w:pos="1843"/>
        </w:tabs>
        <w:ind w:firstLine="709"/>
        <w:jc w:val="both"/>
        <w:rPr>
          <w:sz w:val="32"/>
          <w:szCs w:val="32"/>
          <w:lang w:val="sq-AL"/>
        </w:rPr>
      </w:pPr>
      <w:r>
        <w:rPr>
          <w:sz w:val="32"/>
          <w:szCs w:val="32"/>
          <w:lang w:val="sq-AL"/>
        </w:rPr>
        <w:t xml:space="preserve">2. </w:t>
      </w:r>
      <w:r w:rsidRPr="00F7599B">
        <w:rPr>
          <w:sz w:val="32"/>
          <w:szCs w:val="32"/>
          <w:lang w:val="sq-AL"/>
        </w:rPr>
        <w:t>Tehniki öndürijiligi .</w:t>
      </w:r>
    </w:p>
    <w:p w:rsidR="00F625C2" w:rsidRPr="00F7599B" w:rsidRDefault="00F625C2" w:rsidP="00F625C2">
      <w:pPr>
        <w:widowControl w:val="0"/>
        <w:tabs>
          <w:tab w:val="num" w:pos="1418"/>
          <w:tab w:val="left" w:pos="1701"/>
          <w:tab w:val="left" w:pos="1843"/>
        </w:tabs>
        <w:ind w:firstLine="709"/>
        <w:jc w:val="both"/>
        <w:rPr>
          <w:sz w:val="32"/>
          <w:szCs w:val="32"/>
          <w:lang w:val="sq-AL"/>
        </w:rPr>
      </w:pPr>
      <w:r>
        <w:rPr>
          <w:sz w:val="32"/>
          <w:szCs w:val="32"/>
          <w:lang w:val="sq-AL"/>
        </w:rPr>
        <w:t xml:space="preserve">3. </w:t>
      </w:r>
      <w:r w:rsidRPr="00F7599B">
        <w:rPr>
          <w:sz w:val="32"/>
          <w:szCs w:val="32"/>
          <w:lang w:val="sq-AL"/>
        </w:rPr>
        <w:t>Ulanyş öndürijiligi .</w:t>
      </w:r>
    </w:p>
    <w:p w:rsidR="00F625C2" w:rsidRPr="00F7599B" w:rsidRDefault="00F625C2" w:rsidP="00F625C2">
      <w:pPr>
        <w:widowControl w:val="0"/>
        <w:tabs>
          <w:tab w:val="left" w:pos="0"/>
        </w:tabs>
        <w:ind w:firstLine="709"/>
        <w:jc w:val="both"/>
        <w:rPr>
          <w:sz w:val="32"/>
          <w:szCs w:val="32"/>
          <w:lang w:val="sq-AL"/>
        </w:rPr>
      </w:pPr>
      <w:r w:rsidRPr="00F7599B">
        <w:rPr>
          <w:sz w:val="32"/>
          <w:szCs w:val="32"/>
          <w:lang w:val="sq-AL"/>
        </w:rPr>
        <w:t>Ýer işlerinde işleýän maşynlar iş usuly boýunça aşakdakylara bölünýärler:</w:t>
      </w:r>
    </w:p>
    <w:p w:rsidR="00F625C2" w:rsidRPr="00F7599B" w:rsidRDefault="00F625C2" w:rsidP="00F625C2">
      <w:pPr>
        <w:widowControl w:val="0"/>
        <w:tabs>
          <w:tab w:val="num" w:pos="1560"/>
          <w:tab w:val="left" w:pos="1701"/>
          <w:tab w:val="left" w:pos="1843"/>
        </w:tabs>
        <w:ind w:firstLine="709"/>
        <w:jc w:val="both"/>
        <w:rPr>
          <w:sz w:val="32"/>
          <w:szCs w:val="32"/>
          <w:lang w:val="sq-AL"/>
        </w:rPr>
      </w:pPr>
      <w:r>
        <w:rPr>
          <w:sz w:val="32"/>
          <w:szCs w:val="32"/>
          <w:lang w:val="sq-AL"/>
        </w:rPr>
        <w:t xml:space="preserve">1. </w:t>
      </w:r>
      <w:r w:rsidRPr="00F7599B">
        <w:rPr>
          <w:sz w:val="32"/>
          <w:szCs w:val="32"/>
          <w:lang w:val="sq-AL"/>
        </w:rPr>
        <w:t>Wagtal-wagtal işleýän maşynlar.</w:t>
      </w:r>
    </w:p>
    <w:p w:rsidR="00F625C2" w:rsidRPr="00F7599B" w:rsidRDefault="00F625C2" w:rsidP="00F625C2">
      <w:pPr>
        <w:widowControl w:val="0"/>
        <w:tabs>
          <w:tab w:val="num" w:pos="1560"/>
          <w:tab w:val="left" w:pos="1701"/>
          <w:tab w:val="left" w:pos="1843"/>
        </w:tabs>
        <w:ind w:firstLine="709"/>
        <w:jc w:val="both"/>
        <w:rPr>
          <w:sz w:val="32"/>
          <w:szCs w:val="32"/>
          <w:lang w:val="sq-AL"/>
        </w:rPr>
      </w:pPr>
      <w:r>
        <w:rPr>
          <w:sz w:val="32"/>
          <w:szCs w:val="32"/>
          <w:lang w:val="sq-AL"/>
        </w:rPr>
        <w:t xml:space="preserve">2. </w:t>
      </w:r>
      <w:r w:rsidRPr="00F7599B">
        <w:rPr>
          <w:sz w:val="32"/>
          <w:szCs w:val="32"/>
          <w:lang w:val="sq-AL"/>
        </w:rPr>
        <w:t>Yzygider işleýän maşynlar</w:t>
      </w:r>
    </w:p>
    <w:p w:rsidR="00F625C2" w:rsidRPr="00F7599B" w:rsidRDefault="00F625C2" w:rsidP="00F625C2">
      <w:pPr>
        <w:widowControl w:val="0"/>
        <w:tabs>
          <w:tab w:val="left" w:pos="0"/>
        </w:tabs>
        <w:ind w:firstLine="709"/>
        <w:jc w:val="both"/>
        <w:rPr>
          <w:sz w:val="32"/>
          <w:szCs w:val="32"/>
          <w:lang w:val="sq-AL"/>
        </w:rPr>
      </w:pPr>
      <w:r w:rsidRPr="00F7599B">
        <w:rPr>
          <w:sz w:val="32"/>
          <w:szCs w:val="32"/>
          <w:lang w:val="sq-AL"/>
        </w:rPr>
        <w:t>Wagtal-wagtal işleýän maşynlaryň nazary öndürjiligi aşakdaky aňlatma boýunça kesgitlenýär:</w:t>
      </w:r>
    </w:p>
    <w:p w:rsidR="00F625C2" w:rsidRPr="00F7599B" w:rsidRDefault="00F625C2" w:rsidP="00F625C2">
      <w:pPr>
        <w:widowControl w:val="0"/>
        <w:tabs>
          <w:tab w:val="left" w:pos="1701"/>
          <w:tab w:val="left" w:pos="1843"/>
        </w:tabs>
        <w:ind w:firstLine="709"/>
        <w:jc w:val="center"/>
        <w:rPr>
          <w:b/>
          <w:sz w:val="32"/>
          <w:szCs w:val="32"/>
          <w:lang w:val="sq-AL"/>
        </w:rPr>
      </w:pPr>
      <w:r w:rsidRPr="00F7599B">
        <w:rPr>
          <w:b/>
          <w:sz w:val="32"/>
          <w:szCs w:val="32"/>
          <w:lang w:val="sq-AL"/>
        </w:rPr>
        <w:t>Π</w:t>
      </w:r>
      <w:r w:rsidRPr="00F7599B">
        <w:rPr>
          <w:b/>
          <w:sz w:val="32"/>
          <w:szCs w:val="32"/>
          <w:vertAlign w:val="subscript"/>
          <w:lang w:val="sq-AL"/>
        </w:rPr>
        <w:t xml:space="preserve">0 </w:t>
      </w:r>
      <w:r w:rsidRPr="00F7599B">
        <w:rPr>
          <w:b/>
          <w:sz w:val="32"/>
          <w:szCs w:val="32"/>
          <w:lang w:val="sq-AL"/>
        </w:rPr>
        <w:t>= 60∙q∙n = 3600q/t</w:t>
      </w:r>
      <w:r w:rsidRPr="00F7599B">
        <w:rPr>
          <w:b/>
          <w:sz w:val="32"/>
          <w:szCs w:val="32"/>
          <w:vertAlign w:val="subscript"/>
          <w:lang w:val="sq-AL"/>
        </w:rPr>
        <w:t>s</w:t>
      </w:r>
      <w:r>
        <w:rPr>
          <w:b/>
          <w:sz w:val="32"/>
          <w:szCs w:val="32"/>
          <w:vertAlign w:val="subscript"/>
          <w:lang w:val="sq-AL"/>
        </w:rPr>
        <w:t xml:space="preserve"> </w:t>
      </w:r>
      <w:r w:rsidRPr="00F7599B">
        <w:rPr>
          <w:sz w:val="32"/>
          <w:szCs w:val="32"/>
          <w:lang w:val="sq-AL"/>
        </w:rPr>
        <w:t>(m</w:t>
      </w:r>
      <w:r w:rsidRPr="00F7599B">
        <w:rPr>
          <w:sz w:val="32"/>
          <w:szCs w:val="32"/>
          <w:vertAlign w:val="superscript"/>
          <w:lang w:val="sq-AL"/>
        </w:rPr>
        <w:t>3</w:t>
      </w:r>
      <w:r w:rsidRPr="00F7599B">
        <w:rPr>
          <w:sz w:val="32"/>
          <w:szCs w:val="32"/>
          <w:lang w:val="sq-AL"/>
        </w:rPr>
        <w:t>/sag)</w:t>
      </w:r>
    </w:p>
    <w:p w:rsidR="00F625C2" w:rsidRPr="003237AC" w:rsidRDefault="00F625C2" w:rsidP="00F625C2">
      <w:pPr>
        <w:pStyle w:val="4"/>
        <w:keepNext w:val="0"/>
        <w:widowControl w:val="0"/>
        <w:tabs>
          <w:tab w:val="left" w:pos="1701"/>
          <w:tab w:val="left" w:pos="1843"/>
        </w:tabs>
        <w:spacing w:before="0" w:after="0"/>
        <w:jc w:val="both"/>
        <w:rPr>
          <w:b w:val="0"/>
          <w:sz w:val="32"/>
          <w:szCs w:val="32"/>
          <w:lang w:val="sq-AL"/>
        </w:rPr>
      </w:pPr>
      <w:r w:rsidRPr="003237AC">
        <w:rPr>
          <w:sz w:val="32"/>
          <w:szCs w:val="32"/>
          <w:lang w:val="sq-AL"/>
        </w:rPr>
        <w:t xml:space="preserve">Bu ýerde,  </w:t>
      </w:r>
      <w:r w:rsidRPr="003237AC">
        <w:rPr>
          <w:b w:val="0"/>
          <w:sz w:val="32"/>
          <w:szCs w:val="32"/>
          <w:lang w:val="sq-AL"/>
        </w:rPr>
        <w:t>q - susagyň göwrümi (m</w:t>
      </w:r>
      <w:r w:rsidRPr="003237AC">
        <w:rPr>
          <w:b w:val="0"/>
          <w:sz w:val="32"/>
          <w:szCs w:val="32"/>
          <w:vertAlign w:val="superscript"/>
          <w:lang w:val="sq-AL"/>
        </w:rPr>
        <w:t>3</w:t>
      </w:r>
      <w:r w:rsidRPr="003237AC">
        <w:rPr>
          <w:b w:val="0"/>
          <w:sz w:val="32"/>
          <w:szCs w:val="32"/>
          <w:lang w:val="sq-AL"/>
        </w:rPr>
        <w:t>);</w:t>
      </w:r>
    </w:p>
    <w:p w:rsidR="00F625C2" w:rsidRPr="00F7599B" w:rsidRDefault="00F625C2" w:rsidP="00F625C2">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n - iş sikliniň sany;</w:t>
      </w:r>
    </w:p>
    <w:p w:rsidR="00F625C2" w:rsidRPr="00F7599B" w:rsidRDefault="00F625C2" w:rsidP="00F625C2">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s </w:t>
      </w:r>
      <w:r w:rsidRPr="00F7599B">
        <w:rPr>
          <w:sz w:val="32"/>
          <w:szCs w:val="32"/>
          <w:lang w:val="sq-AL"/>
        </w:rPr>
        <w:t>- sikliniň dowamlylygy (sek):</w:t>
      </w:r>
    </w:p>
    <w:p w:rsidR="00F625C2" w:rsidRPr="003237AC" w:rsidRDefault="00F625C2" w:rsidP="00F625C2">
      <w:pPr>
        <w:widowControl w:val="0"/>
        <w:tabs>
          <w:tab w:val="left" w:pos="1701"/>
          <w:tab w:val="left" w:pos="1843"/>
        </w:tabs>
        <w:ind w:firstLine="709"/>
        <w:jc w:val="both"/>
        <w:rPr>
          <w:b/>
          <w:sz w:val="16"/>
          <w:szCs w:val="16"/>
          <w:lang w:val="sq-AL"/>
        </w:rPr>
      </w:pPr>
      <w:r>
        <w:rPr>
          <w:b/>
          <w:sz w:val="32"/>
          <w:szCs w:val="32"/>
          <w:lang w:val="sq-AL"/>
        </w:rPr>
        <w:t xml:space="preserve">                       </w:t>
      </w:r>
    </w:p>
    <w:p w:rsidR="00F625C2" w:rsidRDefault="00F625C2" w:rsidP="00F625C2">
      <w:pPr>
        <w:widowControl w:val="0"/>
        <w:tabs>
          <w:tab w:val="left" w:pos="1701"/>
          <w:tab w:val="left" w:pos="1843"/>
        </w:tabs>
        <w:ind w:firstLine="709"/>
        <w:jc w:val="center"/>
        <w:rPr>
          <w:b/>
          <w:sz w:val="32"/>
          <w:szCs w:val="32"/>
          <w:vertAlign w:val="subscript"/>
          <w:lang w:val="sq-AL"/>
        </w:rPr>
      </w:pPr>
      <w:r w:rsidRPr="00F7599B">
        <w:rPr>
          <w:b/>
          <w:sz w:val="32"/>
          <w:szCs w:val="32"/>
          <w:lang w:val="sq-AL"/>
        </w:rPr>
        <w:t>t</w:t>
      </w:r>
      <w:r w:rsidRPr="00F7599B">
        <w:rPr>
          <w:b/>
          <w:sz w:val="32"/>
          <w:szCs w:val="32"/>
          <w:vertAlign w:val="subscript"/>
          <w:lang w:val="sq-AL"/>
        </w:rPr>
        <w:t xml:space="preserve">s </w:t>
      </w:r>
      <w:r w:rsidRPr="00F7599B">
        <w:rPr>
          <w:b/>
          <w:sz w:val="32"/>
          <w:szCs w:val="32"/>
          <w:lang w:val="sq-AL"/>
        </w:rPr>
        <w:t>= t</w:t>
      </w:r>
      <w:r w:rsidRPr="00F7599B">
        <w:rPr>
          <w:b/>
          <w:sz w:val="32"/>
          <w:szCs w:val="32"/>
          <w:vertAlign w:val="subscript"/>
          <w:lang w:val="sq-AL"/>
        </w:rPr>
        <w:t xml:space="preserve">1 </w:t>
      </w:r>
      <w:r w:rsidRPr="00F7599B">
        <w:rPr>
          <w:b/>
          <w:sz w:val="32"/>
          <w:szCs w:val="32"/>
          <w:lang w:val="sq-AL"/>
        </w:rPr>
        <w:t>+ t</w:t>
      </w:r>
      <w:r w:rsidRPr="00F7599B">
        <w:rPr>
          <w:b/>
          <w:sz w:val="32"/>
          <w:szCs w:val="32"/>
          <w:vertAlign w:val="subscript"/>
          <w:lang w:val="sq-AL"/>
        </w:rPr>
        <w:t xml:space="preserve">2 </w:t>
      </w:r>
      <w:r w:rsidRPr="00F7599B">
        <w:rPr>
          <w:b/>
          <w:sz w:val="32"/>
          <w:szCs w:val="32"/>
          <w:lang w:val="sq-AL"/>
        </w:rPr>
        <w:t>+ t</w:t>
      </w:r>
      <w:r w:rsidRPr="00F7599B">
        <w:rPr>
          <w:b/>
          <w:sz w:val="32"/>
          <w:szCs w:val="32"/>
          <w:vertAlign w:val="subscript"/>
          <w:lang w:val="sq-AL"/>
        </w:rPr>
        <w:t xml:space="preserve">3 </w:t>
      </w:r>
      <w:r w:rsidRPr="00F7599B">
        <w:rPr>
          <w:b/>
          <w:sz w:val="32"/>
          <w:szCs w:val="32"/>
          <w:lang w:val="sq-AL"/>
        </w:rPr>
        <w:t>+ t</w:t>
      </w:r>
      <w:r w:rsidRPr="00F7599B">
        <w:rPr>
          <w:b/>
          <w:sz w:val="32"/>
          <w:szCs w:val="32"/>
          <w:vertAlign w:val="subscript"/>
          <w:lang w:val="sq-AL"/>
        </w:rPr>
        <w:t>4</w:t>
      </w:r>
    </w:p>
    <w:p w:rsidR="00F625C2" w:rsidRPr="003237AC" w:rsidRDefault="00F625C2" w:rsidP="00F625C2">
      <w:pPr>
        <w:widowControl w:val="0"/>
        <w:tabs>
          <w:tab w:val="left" w:pos="1701"/>
          <w:tab w:val="left" w:pos="1843"/>
        </w:tabs>
        <w:ind w:firstLine="709"/>
        <w:jc w:val="center"/>
        <w:rPr>
          <w:b/>
          <w:sz w:val="16"/>
          <w:szCs w:val="16"/>
          <w:lang w:val="sq-AL"/>
        </w:rPr>
      </w:pPr>
    </w:p>
    <w:p w:rsidR="00F625C2" w:rsidRPr="00F7599B" w:rsidRDefault="00F625C2" w:rsidP="00F625C2">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t</w:t>
      </w:r>
      <w:r w:rsidRPr="00F7599B">
        <w:rPr>
          <w:sz w:val="32"/>
          <w:szCs w:val="32"/>
          <w:vertAlign w:val="subscript"/>
          <w:lang w:val="sq-AL"/>
        </w:rPr>
        <w:t xml:space="preserve">1 </w:t>
      </w:r>
      <w:r w:rsidRPr="00F7599B">
        <w:rPr>
          <w:sz w:val="32"/>
          <w:szCs w:val="32"/>
          <w:lang w:val="sq-AL"/>
        </w:rPr>
        <w:t>- susagyň gazýan wagty (sek);</w:t>
      </w:r>
    </w:p>
    <w:p w:rsidR="00F625C2" w:rsidRPr="00F7599B" w:rsidRDefault="00F625C2" w:rsidP="00F625C2">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2 </w:t>
      </w:r>
      <w:r w:rsidRPr="00F7599B">
        <w:rPr>
          <w:sz w:val="32"/>
          <w:szCs w:val="32"/>
          <w:lang w:val="sq-AL"/>
        </w:rPr>
        <w:t>- susagyň ýükli wagty (sek);</w:t>
      </w:r>
    </w:p>
    <w:p w:rsidR="00F625C2" w:rsidRPr="00F7599B" w:rsidRDefault="00F625C2" w:rsidP="00F625C2">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3 </w:t>
      </w:r>
      <w:r w:rsidRPr="00F7599B">
        <w:rPr>
          <w:sz w:val="32"/>
          <w:szCs w:val="32"/>
          <w:lang w:val="sq-AL"/>
        </w:rPr>
        <w:t>- susagyň ýüki düşürýän wagty (sek);</w:t>
      </w:r>
    </w:p>
    <w:p w:rsidR="00F625C2" w:rsidRPr="00F7599B" w:rsidRDefault="00F625C2" w:rsidP="00F625C2">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4</w:t>
      </w:r>
      <w:r>
        <w:rPr>
          <w:sz w:val="32"/>
          <w:szCs w:val="32"/>
          <w:vertAlign w:val="subscript"/>
          <w:lang w:val="sq-AL"/>
        </w:rPr>
        <w:t xml:space="preserve"> </w:t>
      </w:r>
      <w:r w:rsidRPr="00F7599B">
        <w:rPr>
          <w:sz w:val="32"/>
          <w:szCs w:val="32"/>
          <w:lang w:val="sq-AL"/>
        </w:rPr>
        <w:t>-</w:t>
      </w:r>
      <w:r>
        <w:rPr>
          <w:sz w:val="32"/>
          <w:szCs w:val="32"/>
          <w:lang w:val="sq-AL"/>
        </w:rPr>
        <w:t xml:space="preserve"> </w:t>
      </w:r>
      <w:r w:rsidRPr="00F7599B">
        <w:rPr>
          <w:sz w:val="32"/>
          <w:szCs w:val="32"/>
          <w:lang w:val="sq-AL"/>
        </w:rPr>
        <w:t>susagyň ýüki düşürip yzyna gelýän wagty (sek);</w:t>
      </w:r>
    </w:p>
    <w:p w:rsidR="00F625C2" w:rsidRPr="00F625C2" w:rsidRDefault="00F625C2" w:rsidP="00F625C2">
      <w:pPr>
        <w:rPr>
          <w:lang w:val="sq-AL"/>
        </w:rPr>
      </w:pPr>
    </w:p>
    <w:sectPr w:rsidR="00F625C2" w:rsidRPr="00F62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844F4"/>
    <w:multiLevelType w:val="hybridMultilevel"/>
    <w:tmpl w:val="92347FDA"/>
    <w:lvl w:ilvl="0" w:tplc="4E4E59FA">
      <w:start w:val="1"/>
      <w:numFmt w:val="decimal"/>
      <w:lvlText w:val="%1."/>
      <w:lvlJc w:val="left"/>
      <w:pPr>
        <w:tabs>
          <w:tab w:val="num" w:pos="735"/>
        </w:tabs>
        <w:ind w:left="735" w:hanging="375"/>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59"/>
    <w:rsid w:val="00846DDC"/>
    <w:rsid w:val="00A03D59"/>
    <w:rsid w:val="00F62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71E4"/>
  <w15:chartTrackingRefBased/>
  <w15:docId w15:val="{E5CBFAAD-7259-493F-AB6F-1526B8A7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5C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25C2"/>
    <w:pPr>
      <w:keepNext/>
      <w:jc w:val="both"/>
      <w:outlineLvl w:val="0"/>
    </w:pPr>
    <w:rPr>
      <w:b/>
      <w:sz w:val="24"/>
      <w:u w:val="single"/>
      <w:lang w:val="sq-AL"/>
    </w:rPr>
  </w:style>
  <w:style w:type="paragraph" w:styleId="4">
    <w:name w:val="heading 4"/>
    <w:basedOn w:val="a"/>
    <w:next w:val="a"/>
    <w:link w:val="40"/>
    <w:qFormat/>
    <w:rsid w:val="00F625C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25C2"/>
    <w:rPr>
      <w:rFonts w:ascii="Times New Roman" w:eastAsia="Times New Roman" w:hAnsi="Times New Roman" w:cs="Times New Roman"/>
      <w:b/>
      <w:sz w:val="24"/>
      <w:szCs w:val="20"/>
      <w:u w:val="single"/>
      <w:lang w:val="sq-AL" w:eastAsia="ru-RU"/>
    </w:rPr>
  </w:style>
  <w:style w:type="character" w:customStyle="1" w:styleId="40">
    <w:name w:val="Заголовок 4 Знак"/>
    <w:basedOn w:val="a0"/>
    <w:link w:val="4"/>
    <w:rsid w:val="00F625C2"/>
    <w:rPr>
      <w:rFonts w:ascii="Times New Roman" w:eastAsia="Times New Roman" w:hAnsi="Times New Roman" w:cs="Times New Roman"/>
      <w:b/>
      <w:bCs/>
      <w:sz w:val="28"/>
      <w:szCs w:val="28"/>
      <w:lang w:eastAsia="ru-RU"/>
    </w:rPr>
  </w:style>
  <w:style w:type="paragraph" w:styleId="a3">
    <w:name w:val="Body Text Indent"/>
    <w:basedOn w:val="a"/>
    <w:link w:val="a4"/>
    <w:rsid w:val="00F625C2"/>
    <w:pPr>
      <w:ind w:left="720"/>
      <w:jc w:val="both"/>
    </w:pPr>
    <w:rPr>
      <w:b/>
      <w:sz w:val="24"/>
      <w:u w:val="single"/>
      <w:lang w:val="sq-AL"/>
    </w:rPr>
  </w:style>
  <w:style w:type="character" w:customStyle="1" w:styleId="a4">
    <w:name w:val="Основной текст с отступом Знак"/>
    <w:basedOn w:val="a0"/>
    <w:link w:val="a3"/>
    <w:rsid w:val="00F625C2"/>
    <w:rPr>
      <w:rFonts w:ascii="Times New Roman" w:eastAsia="Times New Roman" w:hAnsi="Times New Roman" w:cs="Times New Roman"/>
      <w:b/>
      <w:sz w:val="24"/>
      <w:szCs w:val="20"/>
      <w:u w:val="single"/>
      <w:lang w:val="sq-AL" w:eastAsia="ru-RU"/>
    </w:rPr>
  </w:style>
  <w:style w:type="paragraph" w:styleId="a5">
    <w:name w:val="Body Text"/>
    <w:basedOn w:val="a"/>
    <w:link w:val="a6"/>
    <w:rsid w:val="00F625C2"/>
    <w:pPr>
      <w:spacing w:after="120"/>
    </w:pPr>
  </w:style>
  <w:style w:type="character" w:customStyle="1" w:styleId="a6">
    <w:name w:val="Основной текст Знак"/>
    <w:basedOn w:val="a0"/>
    <w:link w:val="a5"/>
    <w:rsid w:val="00F625C2"/>
    <w:rPr>
      <w:rFonts w:ascii="Times New Roman" w:eastAsia="Times New Roman" w:hAnsi="Times New Roman" w:cs="Times New Roman"/>
      <w:sz w:val="20"/>
      <w:szCs w:val="20"/>
      <w:lang w:eastAsia="ru-RU"/>
    </w:rPr>
  </w:style>
  <w:style w:type="paragraph" w:styleId="2">
    <w:name w:val="Body Text 2"/>
    <w:basedOn w:val="a"/>
    <w:link w:val="20"/>
    <w:rsid w:val="00F625C2"/>
    <w:pPr>
      <w:spacing w:after="120" w:line="480" w:lineRule="auto"/>
    </w:pPr>
  </w:style>
  <w:style w:type="character" w:customStyle="1" w:styleId="20">
    <w:name w:val="Основной текст 2 Знак"/>
    <w:basedOn w:val="a0"/>
    <w:link w:val="2"/>
    <w:rsid w:val="00F625C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2021-09-13T12:41:00Z</dcterms:created>
  <dcterms:modified xsi:type="dcterms:W3CDTF">2021-09-13T12:43:00Z</dcterms:modified>
</cp:coreProperties>
</file>