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CF4" w:rsidRPr="003708BB" w:rsidRDefault="00084245" w:rsidP="008B6CF4">
      <w:pPr>
        <w:tabs>
          <w:tab w:val="left" w:pos="1701"/>
          <w:tab w:val="left" w:pos="1843"/>
        </w:tabs>
        <w:jc w:val="center"/>
        <w:rPr>
          <w:sz w:val="28"/>
          <w:szCs w:val="28"/>
          <w:lang w:val="tk-TM"/>
        </w:rPr>
      </w:pPr>
      <w:r>
        <w:rPr>
          <w:b/>
          <w:sz w:val="28"/>
          <w:szCs w:val="28"/>
          <w:lang w:val="tk-TM"/>
        </w:rPr>
        <w:t>3</w:t>
      </w:r>
      <w:bookmarkStart w:id="0" w:name="_GoBack"/>
      <w:bookmarkEnd w:id="0"/>
      <w:r w:rsidR="008B6CF4" w:rsidRPr="003708BB">
        <w:rPr>
          <w:b/>
          <w:sz w:val="28"/>
          <w:szCs w:val="28"/>
          <w:lang w:val="tk-TM"/>
        </w:rPr>
        <w:t xml:space="preserve"> - t</w:t>
      </w:r>
      <w:r w:rsidR="008B6CF4" w:rsidRPr="003708BB">
        <w:rPr>
          <w:b/>
          <w:sz w:val="28"/>
          <w:szCs w:val="28"/>
          <w:lang w:val="sq-AL"/>
        </w:rPr>
        <w:t xml:space="preserve">ejribe </w:t>
      </w:r>
      <w:r w:rsidR="008B6CF4" w:rsidRPr="003708BB">
        <w:rPr>
          <w:b/>
          <w:sz w:val="28"/>
          <w:szCs w:val="28"/>
          <w:lang w:val="tk-TM"/>
        </w:rPr>
        <w:t>işi.</w:t>
      </w:r>
    </w:p>
    <w:p w:rsidR="008B6CF4" w:rsidRPr="003708BB" w:rsidRDefault="008B6CF4" w:rsidP="008B6CF4">
      <w:pPr>
        <w:tabs>
          <w:tab w:val="left" w:pos="1701"/>
          <w:tab w:val="left" w:pos="1843"/>
        </w:tabs>
        <w:ind w:firstLine="709"/>
        <w:jc w:val="center"/>
        <w:rPr>
          <w:b/>
          <w:sz w:val="28"/>
          <w:szCs w:val="28"/>
          <w:lang w:val="tk-TM"/>
        </w:rPr>
      </w:pPr>
      <w:r w:rsidRPr="003708BB">
        <w:rPr>
          <w:b/>
          <w:sz w:val="28"/>
          <w:szCs w:val="28"/>
          <w:lang w:val="tk-TM"/>
        </w:rPr>
        <w:t>Tema: ABŞ-nyň “</w:t>
      </w:r>
      <w:r w:rsidRPr="003708BB">
        <w:rPr>
          <w:b/>
          <w:sz w:val="28"/>
          <w:szCs w:val="28"/>
          <w:lang w:val="en-US"/>
        </w:rPr>
        <w:t>C</w:t>
      </w:r>
      <w:r w:rsidRPr="003708BB">
        <w:rPr>
          <w:b/>
          <w:sz w:val="28"/>
          <w:szCs w:val="28"/>
          <w:lang w:val="tk-TM"/>
        </w:rPr>
        <w:t xml:space="preserve">atarpiller” kompaniýasynyň </w:t>
      </w:r>
      <w:r w:rsidRPr="003708BB">
        <w:rPr>
          <w:b/>
          <w:sz w:val="28"/>
          <w:szCs w:val="28"/>
          <w:lang w:val="en-US"/>
        </w:rPr>
        <w:t>Cat 561 M</w:t>
      </w:r>
      <w:r w:rsidRPr="003708BB">
        <w:rPr>
          <w:b/>
          <w:sz w:val="28"/>
          <w:szCs w:val="28"/>
          <w:lang w:val="tk-TM"/>
        </w:rPr>
        <w:t xml:space="preserve"> we </w:t>
      </w:r>
      <w:r w:rsidRPr="003708BB">
        <w:rPr>
          <w:rStyle w:val="a5"/>
          <w:b/>
          <w:sz w:val="28"/>
          <w:szCs w:val="28"/>
          <w:lang w:val="en-US"/>
        </w:rPr>
        <w:t xml:space="preserve">Cat </w:t>
      </w:r>
      <w:r w:rsidRPr="003708BB">
        <w:rPr>
          <w:rStyle w:val="a5"/>
          <w:b/>
          <w:sz w:val="28"/>
          <w:szCs w:val="28"/>
          <w:lang w:val="tk-TM"/>
        </w:rPr>
        <w:t>589 M kysymly turbogoýujylary.</w:t>
      </w:r>
    </w:p>
    <w:p w:rsidR="008B6CF4" w:rsidRPr="003708BB" w:rsidRDefault="008B6CF4" w:rsidP="008B6CF4">
      <w:pPr>
        <w:tabs>
          <w:tab w:val="left" w:pos="1701"/>
          <w:tab w:val="left" w:pos="1843"/>
        </w:tabs>
        <w:ind w:firstLine="709"/>
        <w:jc w:val="center"/>
        <w:rPr>
          <w:sz w:val="28"/>
          <w:szCs w:val="28"/>
          <w:lang w:val="tk-TM"/>
        </w:rPr>
      </w:pPr>
      <w:r w:rsidRPr="003708BB">
        <w:rPr>
          <w:sz w:val="28"/>
          <w:szCs w:val="28"/>
          <w:lang w:val="tk-TM"/>
        </w:rPr>
        <w:t>Işiň maksady.</w:t>
      </w:r>
    </w:p>
    <w:p w:rsidR="008B6CF4" w:rsidRPr="003708BB" w:rsidRDefault="008B6CF4" w:rsidP="008B6CF4">
      <w:pPr>
        <w:tabs>
          <w:tab w:val="left" w:pos="1701"/>
          <w:tab w:val="left" w:pos="1843"/>
        </w:tabs>
        <w:jc w:val="both"/>
        <w:rPr>
          <w:rStyle w:val="a5"/>
          <w:sz w:val="24"/>
          <w:szCs w:val="24"/>
          <w:lang w:val="tk-TM"/>
        </w:rPr>
      </w:pPr>
      <w:r>
        <w:rPr>
          <w:sz w:val="24"/>
          <w:szCs w:val="24"/>
          <w:lang w:val="tk-TM"/>
        </w:rPr>
        <w:t xml:space="preserve"> </w:t>
      </w:r>
      <w:r w:rsidRPr="003708BB">
        <w:rPr>
          <w:sz w:val="24"/>
          <w:szCs w:val="24"/>
          <w:lang w:val="tk-TM"/>
        </w:rPr>
        <w:t>ABŞ-nyň “</w:t>
      </w:r>
      <w:r w:rsidRPr="003708BB">
        <w:rPr>
          <w:sz w:val="24"/>
          <w:szCs w:val="24"/>
          <w:lang w:val="en-US"/>
        </w:rPr>
        <w:t>C</w:t>
      </w:r>
      <w:r w:rsidRPr="003708BB">
        <w:rPr>
          <w:sz w:val="24"/>
          <w:szCs w:val="24"/>
          <w:lang w:val="tk-TM"/>
        </w:rPr>
        <w:t xml:space="preserve">atarpiller” kompaniýasynyň </w:t>
      </w:r>
      <w:r w:rsidRPr="003708BB">
        <w:rPr>
          <w:sz w:val="24"/>
          <w:szCs w:val="24"/>
          <w:lang w:val="en-US"/>
        </w:rPr>
        <w:t>Cat 561 M</w:t>
      </w:r>
      <w:r w:rsidRPr="003708BB">
        <w:rPr>
          <w:sz w:val="24"/>
          <w:szCs w:val="24"/>
          <w:lang w:val="tk-TM"/>
        </w:rPr>
        <w:t xml:space="preserve"> we </w:t>
      </w:r>
      <w:r w:rsidRPr="003708BB">
        <w:rPr>
          <w:rStyle w:val="a5"/>
          <w:sz w:val="24"/>
          <w:szCs w:val="24"/>
          <w:lang w:val="en-US"/>
        </w:rPr>
        <w:t xml:space="preserve">Cat </w:t>
      </w:r>
      <w:r w:rsidRPr="003708BB">
        <w:rPr>
          <w:rStyle w:val="a5"/>
          <w:sz w:val="24"/>
          <w:szCs w:val="24"/>
          <w:lang w:val="tk-TM"/>
        </w:rPr>
        <w:t>589 M kysymly turbogoýujylary bilen tanyşmak.</w:t>
      </w:r>
    </w:p>
    <w:p w:rsidR="008B6CF4" w:rsidRDefault="008B6CF4" w:rsidP="008B6CF4">
      <w:pPr>
        <w:tabs>
          <w:tab w:val="left" w:pos="1701"/>
          <w:tab w:val="left" w:pos="1843"/>
        </w:tabs>
        <w:ind w:firstLine="709"/>
        <w:jc w:val="center"/>
        <w:rPr>
          <w:rStyle w:val="a5"/>
          <w:sz w:val="24"/>
          <w:szCs w:val="24"/>
          <w:lang w:val="tk-TM"/>
        </w:rPr>
      </w:pPr>
    </w:p>
    <w:p w:rsidR="008B6CF4" w:rsidRPr="003708BB" w:rsidRDefault="008B6CF4" w:rsidP="008B6CF4">
      <w:pPr>
        <w:tabs>
          <w:tab w:val="left" w:pos="1701"/>
          <w:tab w:val="left" w:pos="1843"/>
        </w:tabs>
        <w:ind w:firstLine="709"/>
        <w:jc w:val="center"/>
        <w:rPr>
          <w:b/>
          <w:sz w:val="28"/>
          <w:szCs w:val="28"/>
          <w:lang w:val="tk-TM"/>
        </w:rPr>
      </w:pPr>
      <w:r w:rsidRPr="003708BB">
        <w:rPr>
          <w:rStyle w:val="a5"/>
          <w:sz w:val="28"/>
          <w:szCs w:val="28"/>
          <w:lang w:val="tk-TM"/>
        </w:rPr>
        <w:t>Tejribe işini ýerine ýetirmegiň usuly we ylmy esaslary.</w:t>
      </w:r>
    </w:p>
    <w:p w:rsidR="008B6CF4" w:rsidRPr="005D578C" w:rsidRDefault="008B6CF4" w:rsidP="008B6CF4">
      <w:pPr>
        <w:tabs>
          <w:tab w:val="left" w:pos="1701"/>
          <w:tab w:val="left" w:pos="1843"/>
        </w:tabs>
        <w:spacing w:before="240"/>
        <w:ind w:firstLine="709"/>
        <w:jc w:val="both"/>
        <w:rPr>
          <w:sz w:val="24"/>
          <w:szCs w:val="24"/>
          <w:lang w:val="tk-TM"/>
        </w:rPr>
      </w:pPr>
      <w:r w:rsidRPr="005D578C">
        <w:rPr>
          <w:sz w:val="24"/>
          <w:szCs w:val="24"/>
          <w:lang w:val="tk-TM"/>
        </w:rPr>
        <w:t>561 M turbagoýujusy ýokary kuwwaty we uniwersallyga eýe bolup, agyr üýtgeýän şertlerde işleýänligi göz öňünde tutulyp, berk böleklerden ýygnalandyr. Güýç geçiriji optimal ylalaşylan düzümlerden ýygnalypdyr. Tehnikanyň işini üpjün edýär 3116 dwigateli ýokary kuwwata eýe bolup, ýangyjy tygşytly ulanýar.</w:t>
      </w:r>
    </w:p>
    <w:p w:rsidR="008B6CF4" w:rsidRPr="005D578C" w:rsidRDefault="008B6CF4" w:rsidP="008B6CF4">
      <w:pPr>
        <w:tabs>
          <w:tab w:val="left" w:pos="1701"/>
          <w:tab w:val="left" w:pos="1843"/>
        </w:tabs>
        <w:ind w:firstLine="709"/>
        <w:jc w:val="center"/>
        <w:rPr>
          <w:sz w:val="24"/>
          <w:szCs w:val="24"/>
          <w:lang w:val="en-US"/>
        </w:rPr>
      </w:pPr>
      <w:r w:rsidRPr="005D578C">
        <w:rPr>
          <w:noProof/>
          <w:sz w:val="24"/>
          <w:szCs w:val="24"/>
        </w:rPr>
        <w:drawing>
          <wp:inline distT="0" distB="0" distL="0" distR="0" wp14:anchorId="6FC44B5F" wp14:editId="588C6F6D">
            <wp:extent cx="2160270" cy="1913861"/>
            <wp:effectExtent l="0" t="0" r="0" b="0"/>
            <wp:docPr id="31" name="Рисунок 31" descr="C:\Documents and Settings\User\Рабочий стол\cat surat\Изображени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User\Рабочий стол\cat surat\Изображение 00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69289" cy="1921852"/>
                    </a:xfrm>
                    <a:prstGeom prst="rect">
                      <a:avLst/>
                    </a:prstGeom>
                    <a:noFill/>
                    <a:ln>
                      <a:noFill/>
                    </a:ln>
                  </pic:spPr>
                </pic:pic>
              </a:graphicData>
            </a:graphic>
          </wp:inline>
        </w:drawing>
      </w:r>
    </w:p>
    <w:p w:rsidR="008B6CF4" w:rsidRPr="005D578C" w:rsidRDefault="008B6CF4" w:rsidP="008B6CF4">
      <w:pPr>
        <w:tabs>
          <w:tab w:val="left" w:pos="1701"/>
          <w:tab w:val="left" w:pos="1843"/>
        </w:tabs>
        <w:ind w:firstLine="709"/>
        <w:jc w:val="both"/>
        <w:rPr>
          <w:sz w:val="24"/>
          <w:szCs w:val="24"/>
          <w:lang w:val="sq-AL"/>
        </w:rPr>
      </w:pPr>
      <w:r>
        <w:rPr>
          <w:b/>
          <w:i/>
          <w:sz w:val="24"/>
          <w:szCs w:val="24"/>
          <w:lang w:val="tk-TM"/>
        </w:rPr>
        <w:t xml:space="preserve">                            </w:t>
      </w:r>
      <w:r w:rsidRPr="005D578C">
        <w:rPr>
          <w:b/>
          <w:i/>
          <w:sz w:val="24"/>
          <w:szCs w:val="24"/>
          <w:lang w:val="en-US"/>
        </w:rPr>
        <w:t xml:space="preserve"> </w:t>
      </w:r>
      <w:proofErr w:type="gramStart"/>
      <w:r w:rsidRPr="005D578C">
        <w:rPr>
          <w:b/>
          <w:i/>
          <w:sz w:val="24"/>
          <w:szCs w:val="24"/>
          <w:lang w:val="en-US"/>
        </w:rPr>
        <w:t xml:space="preserve">3116  </w:t>
      </w:r>
      <w:proofErr w:type="spellStart"/>
      <w:r w:rsidRPr="005D578C">
        <w:rPr>
          <w:b/>
          <w:i/>
          <w:sz w:val="24"/>
          <w:szCs w:val="24"/>
          <w:lang w:val="en-US"/>
        </w:rPr>
        <w:t>kysymly</w:t>
      </w:r>
      <w:proofErr w:type="spellEnd"/>
      <w:proofErr w:type="gramEnd"/>
      <w:r w:rsidRPr="005D578C">
        <w:rPr>
          <w:b/>
          <w:i/>
          <w:sz w:val="24"/>
          <w:szCs w:val="24"/>
          <w:lang w:val="en-US"/>
        </w:rPr>
        <w:t xml:space="preserve"> </w:t>
      </w:r>
      <w:proofErr w:type="spellStart"/>
      <w:r w:rsidRPr="005D578C">
        <w:rPr>
          <w:b/>
          <w:i/>
          <w:sz w:val="24"/>
          <w:szCs w:val="24"/>
          <w:lang w:val="en-US"/>
        </w:rPr>
        <w:t>dwigateli</w:t>
      </w:r>
      <w:proofErr w:type="spellEnd"/>
      <w:r w:rsidRPr="005D578C">
        <w:rPr>
          <w:b/>
          <w:i/>
          <w:sz w:val="24"/>
          <w:szCs w:val="24"/>
          <w:lang w:val="sq-AL"/>
        </w:rPr>
        <w:t>ň kesilen görnüşi.</w:t>
      </w:r>
    </w:p>
    <w:p w:rsidR="008B6CF4" w:rsidRDefault="008B6CF4" w:rsidP="008B6CF4">
      <w:pPr>
        <w:tabs>
          <w:tab w:val="left" w:pos="1701"/>
          <w:tab w:val="left" w:pos="1843"/>
        </w:tabs>
        <w:ind w:firstLine="709"/>
        <w:jc w:val="both"/>
        <w:rPr>
          <w:sz w:val="24"/>
          <w:szCs w:val="24"/>
          <w:lang w:val="tk-TM"/>
        </w:rPr>
      </w:pPr>
      <w:r w:rsidRPr="005D578C">
        <w:rPr>
          <w:sz w:val="24"/>
          <w:szCs w:val="24"/>
          <w:lang w:val="tk-TM"/>
        </w:rPr>
        <w:t xml:space="preserve">Dwigatel gönümel ýangyjy pürkýän we howany ýokary basyş bilen berýän enjam bilen üpjün edilendir </w:t>
      </w:r>
      <w:r w:rsidRPr="005D578C">
        <w:rPr>
          <w:sz w:val="24"/>
          <w:szCs w:val="24"/>
          <w:lang w:val="sq-AL"/>
        </w:rPr>
        <w:t>,</w:t>
      </w:r>
      <w:r w:rsidRPr="005D578C">
        <w:rPr>
          <w:sz w:val="24"/>
          <w:szCs w:val="24"/>
          <w:lang w:val="tk-TM"/>
        </w:rPr>
        <w:t>“Katerpiller” kompaniýasynyň 3116 dwigateli gidrotransformatoryň güýç häsiýetnamalary bilen ylalaşdyrylyp  ýasalandyr. Bu dwigateli aýlaýan momentiň ýokary goruna eýe bolup (55%) ,2100 aýl/min aýlaw tizliginde, nominal peýdaly kuwwatyň ululygy 82 kwt-a (110 at güýji) ýetýär. Aýdylanlardan başga-da bu dwigatel işlenen gazlaryň zyýanlylygynyň derejesi boýunça dünýä boýunça talaplara gabat gelýär. Turba boýunça talaplara gabat gelýär. Turba boýunça basyş bilen berilýän howa dwigateliň işleýşini tizleşdirýär hem-de tirsekli walyň ähli pes we orta aýlow tizliginde iş häsiýetnamalaryny gowylandyrýar. Gönümel ýangyjy pürkýän ýangyç ulgamy ýokary basyşly daşky turba geçirijileri aýryp, ýangyjy ýokary basyş bilen indiwidual bölüp gönümel pürkmegiň sinhronlygyny dolandyrmagy üpjün edýär. Netijede dwigateliň häsiýetnamalary oňatlaşdyrylyp , şol bir wagtda ýangyjyň sarp edilişini we işlenen gazlaryň zyýanlylygy peseldilýär. Dwigateliň berkligi üpjün ediler ýaly silindrler blogy çoýundan bitewi goýulandyr galyndy dartgynlyk aýrylar ýaly termo işlenendir. Berk blogyň galowkasy çalşylýan klapan otyrgyçlar poslamaýan polatdan (sorujy klapanlar) we nikel ergininden (gaz çykaryjy klapan) ýasalandyr. Dwigateliň silindrleri ähli uzynlygynda suw bilen sowadylyp, onuň gyzmazlygy üpjün edilýär. Uly göwrümli ýag sowadyjy mator ýagynyň optimal temperaturasyny saklamagy üpjün edýär. Ýag nasosynyň aşakda ýerleşip, dwigatel işe gireninde ýagyň gelme wagtyny azaldýar.</w:t>
      </w:r>
    </w:p>
    <w:p w:rsidR="008B6CF4" w:rsidRDefault="008B6CF4" w:rsidP="008B6CF4">
      <w:pPr>
        <w:tabs>
          <w:tab w:val="left" w:pos="1701"/>
          <w:tab w:val="left" w:pos="1843"/>
        </w:tabs>
        <w:rPr>
          <w:b/>
          <w:noProof/>
          <w:sz w:val="24"/>
          <w:szCs w:val="24"/>
          <w:lang w:val="sq-AL"/>
        </w:rPr>
      </w:pPr>
      <w:r w:rsidRPr="005D578C">
        <w:rPr>
          <w:noProof/>
          <w:sz w:val="24"/>
          <w:szCs w:val="24"/>
        </w:rPr>
        <w:drawing>
          <wp:inline distT="0" distB="0" distL="0" distR="0" wp14:anchorId="1E9B8270" wp14:editId="4EE7D45C">
            <wp:extent cx="2708895" cy="1318438"/>
            <wp:effectExtent l="0" t="0" r="0" b="0"/>
            <wp:docPr id="29" name="Рисунок 29" descr="C:\Documents and Settings\User\Рабочий стол\cat surat\Изображение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nts and Settings\User\Рабочий стол\cat surat\Изображение 004.jpg"/>
                    <pic:cNvPicPr>
                      <a:picLocks noChangeAspect="1" noChangeArrowheads="1"/>
                    </pic:cNvPicPr>
                  </pic:nvPicPr>
                  <pic:blipFill>
                    <a:blip r:embed="rId5" cstate="print">
                      <a:grayscl/>
                      <a:biLevel thresh="50000"/>
                      <a:extLst>
                        <a:ext uri="{28A0092B-C50C-407E-A947-70E740481C1C}">
                          <a14:useLocalDpi xmlns:a14="http://schemas.microsoft.com/office/drawing/2010/main" val="0"/>
                        </a:ext>
                      </a:extLst>
                    </a:blip>
                    <a:srcRect/>
                    <a:stretch>
                      <a:fillRect/>
                    </a:stretch>
                  </pic:blipFill>
                  <pic:spPr bwMode="auto">
                    <a:xfrm>
                      <a:off x="0" y="0"/>
                      <a:ext cx="2724509" cy="1326037"/>
                    </a:xfrm>
                    <a:prstGeom prst="rect">
                      <a:avLst/>
                    </a:prstGeom>
                    <a:noFill/>
                    <a:ln>
                      <a:noFill/>
                    </a:ln>
                  </pic:spPr>
                </pic:pic>
              </a:graphicData>
            </a:graphic>
          </wp:inline>
        </w:drawing>
      </w:r>
    </w:p>
    <w:p w:rsidR="008B6CF4" w:rsidRPr="005D578C" w:rsidRDefault="008B6CF4" w:rsidP="008B6CF4">
      <w:pPr>
        <w:tabs>
          <w:tab w:val="left" w:pos="1701"/>
          <w:tab w:val="left" w:pos="1843"/>
        </w:tabs>
        <w:jc w:val="center"/>
        <w:rPr>
          <w:i/>
          <w:sz w:val="24"/>
          <w:szCs w:val="24"/>
          <w:lang w:val="sq-AL"/>
        </w:rPr>
      </w:pPr>
      <w:r w:rsidRPr="005D578C">
        <w:rPr>
          <w:i/>
          <w:sz w:val="24"/>
          <w:szCs w:val="24"/>
          <w:lang w:val="sq-AL"/>
        </w:rPr>
        <w:t>M 561 turbagoýujynyň okunyň uzynlygyna baglylykda ýük galdyryjylygy.</w:t>
      </w:r>
    </w:p>
    <w:p w:rsidR="008B6CF4" w:rsidRPr="005D578C" w:rsidRDefault="008B6CF4" w:rsidP="008B6CF4">
      <w:pPr>
        <w:tabs>
          <w:tab w:val="left" w:pos="1701"/>
          <w:tab w:val="left" w:pos="1843"/>
        </w:tabs>
        <w:jc w:val="both"/>
        <w:rPr>
          <w:sz w:val="24"/>
          <w:szCs w:val="24"/>
          <w:lang w:val="sq-AL"/>
        </w:rPr>
      </w:pPr>
      <w:r>
        <w:rPr>
          <w:sz w:val="24"/>
          <w:szCs w:val="24"/>
          <w:lang w:val="tk-TM"/>
        </w:rPr>
        <w:lastRenderedPageBreak/>
        <w:t xml:space="preserve">            </w:t>
      </w:r>
      <w:r w:rsidRPr="005D578C">
        <w:rPr>
          <w:sz w:val="24"/>
          <w:szCs w:val="24"/>
          <w:lang w:val="sq-AL"/>
        </w:rPr>
        <w:t>ANSI/SAE J 743 standarty boýunça maksimal ýük galdyryjylygy</w:t>
      </w:r>
    </w:p>
    <w:p w:rsidR="008B6CF4" w:rsidRPr="005D578C" w:rsidRDefault="008B6CF4" w:rsidP="008B6CF4">
      <w:pPr>
        <w:tabs>
          <w:tab w:val="left" w:pos="1701"/>
          <w:tab w:val="left" w:pos="1843"/>
        </w:tabs>
        <w:ind w:firstLine="709"/>
        <w:jc w:val="both"/>
        <w:rPr>
          <w:sz w:val="24"/>
          <w:szCs w:val="24"/>
          <w:lang w:val="sq-AL"/>
        </w:rPr>
      </w:pPr>
      <w:r w:rsidRPr="005D578C">
        <w:rPr>
          <w:sz w:val="24"/>
          <w:szCs w:val="24"/>
          <w:lang w:val="sq-AL"/>
        </w:rPr>
        <w:t>B-ANSI/ASME B 30. 14 standarta görä minimal ýük galdyryjylygy</w:t>
      </w:r>
    </w:p>
    <w:p w:rsidR="008B6CF4" w:rsidRPr="005D578C" w:rsidRDefault="008B6CF4" w:rsidP="008B6CF4">
      <w:pPr>
        <w:tabs>
          <w:tab w:val="left" w:pos="1701"/>
          <w:tab w:val="left" w:pos="1843"/>
        </w:tabs>
        <w:ind w:firstLine="709"/>
        <w:jc w:val="both"/>
        <w:rPr>
          <w:sz w:val="24"/>
          <w:szCs w:val="24"/>
          <w:lang w:val="sq-AL"/>
        </w:rPr>
      </w:pPr>
      <w:r w:rsidRPr="005D578C">
        <w:rPr>
          <w:sz w:val="24"/>
          <w:szCs w:val="24"/>
          <w:lang w:val="sq-AL"/>
        </w:rPr>
        <w:t>C- ANSI/ASME B 30. 14 standarta görä iş  aralagy</w:t>
      </w:r>
    </w:p>
    <w:p w:rsidR="008B6CF4" w:rsidRPr="005D578C" w:rsidRDefault="008B6CF4" w:rsidP="008B6CF4">
      <w:pPr>
        <w:tabs>
          <w:tab w:val="left" w:pos="1701"/>
          <w:tab w:val="left" w:pos="1843"/>
        </w:tabs>
        <w:ind w:firstLine="709"/>
        <w:jc w:val="both"/>
        <w:rPr>
          <w:sz w:val="24"/>
          <w:szCs w:val="24"/>
          <w:lang w:val="sq-AL"/>
        </w:rPr>
      </w:pPr>
      <w:r w:rsidRPr="005D578C">
        <w:rPr>
          <w:sz w:val="24"/>
          <w:szCs w:val="24"/>
          <w:lang w:val="sq-AL"/>
        </w:rPr>
        <w:t>Normatiw enjamlar:</w:t>
      </w:r>
    </w:p>
    <w:p w:rsidR="008B6CF4" w:rsidRPr="005D578C" w:rsidRDefault="008B6CF4" w:rsidP="008B6CF4">
      <w:pPr>
        <w:pStyle w:val="4"/>
        <w:tabs>
          <w:tab w:val="left" w:pos="1701"/>
          <w:tab w:val="left" w:pos="1843"/>
        </w:tabs>
        <w:spacing w:after="0" w:line="240" w:lineRule="auto"/>
        <w:ind w:left="709"/>
        <w:contextualSpacing w:val="0"/>
        <w:jc w:val="both"/>
        <w:rPr>
          <w:rFonts w:ascii="Times New Roman" w:hAnsi="Times New Roman"/>
          <w:sz w:val="24"/>
          <w:szCs w:val="24"/>
          <w:lang w:val="sq-AL"/>
        </w:rPr>
      </w:pPr>
      <w:r w:rsidRPr="005D578C">
        <w:rPr>
          <w:rFonts w:ascii="Times New Roman" w:hAnsi="Times New Roman"/>
          <w:sz w:val="24"/>
          <w:szCs w:val="24"/>
          <w:lang w:val="sq-AL"/>
        </w:rPr>
        <w:t>16mm diametrli simli tanap.</w:t>
      </w:r>
      <w:r>
        <w:rPr>
          <w:rFonts w:ascii="Times New Roman" w:hAnsi="Times New Roman"/>
          <w:sz w:val="24"/>
          <w:szCs w:val="24"/>
          <w:lang w:val="tk-TM"/>
        </w:rPr>
        <w:t xml:space="preserve"> </w:t>
      </w:r>
      <w:r w:rsidRPr="005D578C">
        <w:rPr>
          <w:rFonts w:ascii="Times New Roman" w:hAnsi="Times New Roman"/>
          <w:sz w:val="24"/>
          <w:szCs w:val="24"/>
          <w:lang w:val="sq-AL"/>
        </w:rPr>
        <w:t>Minimal üzülme güýji 18688 kg.</w:t>
      </w:r>
      <w:r w:rsidRPr="005D578C">
        <w:rPr>
          <w:rFonts w:ascii="Times New Roman" w:hAnsi="Times New Roman"/>
          <w:sz w:val="24"/>
          <w:szCs w:val="24"/>
          <w:lang w:val="tk-TM"/>
        </w:rPr>
        <w:t>ž1</w:t>
      </w:r>
      <w:r>
        <w:rPr>
          <w:rFonts w:ascii="Times New Roman" w:hAnsi="Times New Roman"/>
          <w:sz w:val="24"/>
          <w:szCs w:val="24"/>
          <w:lang w:val="tk-TM"/>
        </w:rPr>
        <w:t xml:space="preserve">, </w:t>
      </w:r>
      <w:r w:rsidRPr="005D578C">
        <w:rPr>
          <w:rFonts w:ascii="Times New Roman" w:hAnsi="Times New Roman"/>
          <w:sz w:val="24"/>
          <w:szCs w:val="24"/>
          <w:lang w:val="sq-AL"/>
        </w:rPr>
        <w:t>Ýük tanapy, 3örümli.</w:t>
      </w:r>
      <w:r>
        <w:rPr>
          <w:rFonts w:ascii="Times New Roman" w:hAnsi="Times New Roman"/>
          <w:sz w:val="24"/>
          <w:szCs w:val="24"/>
          <w:lang w:val="tk-TM"/>
        </w:rPr>
        <w:t xml:space="preserve">, </w:t>
      </w:r>
      <w:r w:rsidRPr="005D578C">
        <w:rPr>
          <w:rFonts w:ascii="Times New Roman" w:hAnsi="Times New Roman"/>
          <w:sz w:val="24"/>
          <w:szCs w:val="24"/>
          <w:lang w:val="sq-AL"/>
        </w:rPr>
        <w:t>Okuň tanapy, 3 örümli.</w:t>
      </w:r>
      <w:r>
        <w:rPr>
          <w:rFonts w:ascii="Times New Roman" w:hAnsi="Times New Roman"/>
          <w:sz w:val="24"/>
          <w:szCs w:val="24"/>
          <w:lang w:val="tk-TM"/>
        </w:rPr>
        <w:t xml:space="preserve">, </w:t>
      </w:r>
      <w:r w:rsidRPr="005D578C">
        <w:rPr>
          <w:rFonts w:ascii="Times New Roman" w:hAnsi="Times New Roman"/>
          <w:sz w:val="24"/>
          <w:szCs w:val="24"/>
          <w:lang w:val="sq-AL"/>
        </w:rPr>
        <w:t>Çykarylýan garşylykly ýük 3270 kg.</w:t>
      </w:r>
      <w:r>
        <w:rPr>
          <w:rFonts w:ascii="Times New Roman" w:hAnsi="Times New Roman"/>
          <w:sz w:val="24"/>
          <w:szCs w:val="24"/>
          <w:lang w:val="tk-TM"/>
        </w:rPr>
        <w:t xml:space="preserve">, </w:t>
      </w:r>
      <w:r w:rsidRPr="005D578C">
        <w:rPr>
          <w:rFonts w:ascii="Times New Roman" w:hAnsi="Times New Roman"/>
          <w:sz w:val="24"/>
          <w:szCs w:val="24"/>
          <w:lang w:val="sq-AL"/>
        </w:rPr>
        <w:t>Ok 5,49 m, standart</w:t>
      </w:r>
      <w:r>
        <w:rPr>
          <w:rFonts w:ascii="Times New Roman" w:hAnsi="Times New Roman"/>
          <w:sz w:val="24"/>
          <w:szCs w:val="24"/>
          <w:lang w:val="tk-TM"/>
        </w:rPr>
        <w:t xml:space="preserve">, </w:t>
      </w:r>
      <w:r w:rsidRPr="005D578C">
        <w:rPr>
          <w:rFonts w:ascii="Times New Roman" w:hAnsi="Times New Roman"/>
          <w:sz w:val="24"/>
          <w:szCs w:val="24"/>
          <w:lang w:val="sq-AL"/>
        </w:rPr>
        <w:t>Doly ulanyş massasy 16240 kg.</w:t>
      </w:r>
    </w:p>
    <w:p w:rsidR="008B6CF4" w:rsidRPr="005D578C" w:rsidRDefault="008B6CF4" w:rsidP="008B6CF4">
      <w:pPr>
        <w:tabs>
          <w:tab w:val="left" w:pos="1701"/>
          <w:tab w:val="left" w:pos="1843"/>
        </w:tabs>
        <w:ind w:firstLine="709"/>
        <w:jc w:val="both"/>
        <w:rPr>
          <w:sz w:val="24"/>
          <w:szCs w:val="24"/>
          <w:lang w:val="tk-TM"/>
        </w:rPr>
      </w:pPr>
      <w:r w:rsidRPr="005D578C">
        <w:rPr>
          <w:sz w:val="24"/>
          <w:szCs w:val="24"/>
          <w:lang w:val="tk-TM"/>
        </w:rPr>
        <w:t>Suwyklyk gaplarynyň göwrümleri.</w:t>
      </w:r>
      <w:r>
        <w:rPr>
          <w:sz w:val="24"/>
          <w:szCs w:val="24"/>
          <w:lang w:val="tk-TM"/>
        </w:rPr>
        <w:t xml:space="preserve"> </w:t>
      </w:r>
      <w:r w:rsidRPr="005D578C">
        <w:rPr>
          <w:sz w:val="24"/>
          <w:szCs w:val="24"/>
          <w:lang w:val="tk-TM"/>
        </w:rPr>
        <w:t>Ýangyç gaby -218</w:t>
      </w:r>
      <w:r>
        <w:rPr>
          <w:sz w:val="24"/>
          <w:szCs w:val="24"/>
          <w:lang w:val="tk-TM"/>
        </w:rPr>
        <w:t xml:space="preserve">, </w:t>
      </w:r>
      <w:r w:rsidRPr="005D578C">
        <w:rPr>
          <w:sz w:val="24"/>
          <w:szCs w:val="24"/>
          <w:lang w:val="tk-TM"/>
        </w:rPr>
        <w:t>Dwigateliň karteri we filtr -26</w:t>
      </w:r>
      <w:r>
        <w:rPr>
          <w:sz w:val="24"/>
          <w:szCs w:val="24"/>
          <w:lang w:val="tk-TM"/>
        </w:rPr>
        <w:t xml:space="preserve">, </w:t>
      </w:r>
      <w:r w:rsidRPr="005D578C">
        <w:rPr>
          <w:sz w:val="24"/>
          <w:szCs w:val="24"/>
          <w:lang w:val="tk-TM"/>
        </w:rPr>
        <w:t>Geçiriji guty, koniki geçiriji</w:t>
      </w:r>
      <w:r>
        <w:rPr>
          <w:sz w:val="24"/>
          <w:szCs w:val="24"/>
          <w:lang w:val="tk-TM"/>
        </w:rPr>
        <w:t xml:space="preserve"> </w:t>
      </w:r>
      <w:r w:rsidRPr="005D578C">
        <w:rPr>
          <w:sz w:val="24"/>
          <w:szCs w:val="24"/>
          <w:lang w:val="tk-TM"/>
        </w:rPr>
        <w:t>we gyraky (bort) friksionlary</w:t>
      </w:r>
      <w:r>
        <w:rPr>
          <w:sz w:val="24"/>
          <w:szCs w:val="24"/>
          <w:lang w:val="tk-TM"/>
        </w:rPr>
        <w:t xml:space="preserve"> </w:t>
      </w:r>
      <w:r w:rsidRPr="005D578C">
        <w:rPr>
          <w:sz w:val="24"/>
          <w:szCs w:val="24"/>
          <w:lang w:val="tk-TM"/>
        </w:rPr>
        <w:t>(gidrotransformatory ya-da gidromuftany hasaba alyp)-105</w:t>
      </w:r>
      <w:r>
        <w:rPr>
          <w:sz w:val="24"/>
          <w:szCs w:val="24"/>
          <w:lang w:val="tk-TM"/>
        </w:rPr>
        <w:t xml:space="preserve">, </w:t>
      </w:r>
      <w:r w:rsidRPr="005D578C">
        <w:rPr>
          <w:sz w:val="24"/>
          <w:szCs w:val="24"/>
          <w:lang w:val="tk-TM"/>
        </w:rPr>
        <w:t>Gyraky(bort) reduktor (her haýsy) -6</w:t>
      </w:r>
      <w:r>
        <w:rPr>
          <w:sz w:val="24"/>
          <w:szCs w:val="24"/>
          <w:lang w:val="tk-TM"/>
        </w:rPr>
        <w:t xml:space="preserve">, </w:t>
      </w:r>
      <w:r w:rsidRPr="005D578C">
        <w:rPr>
          <w:sz w:val="24"/>
          <w:szCs w:val="24"/>
          <w:lang w:val="tk-TM"/>
        </w:rPr>
        <w:t>Okuň lebýodkasy -5,7</w:t>
      </w:r>
      <w:r>
        <w:rPr>
          <w:sz w:val="24"/>
          <w:szCs w:val="24"/>
          <w:lang w:val="tk-TM"/>
        </w:rPr>
        <w:t xml:space="preserve">, </w:t>
      </w:r>
      <w:r w:rsidRPr="005D578C">
        <w:rPr>
          <w:sz w:val="24"/>
          <w:szCs w:val="24"/>
          <w:lang w:val="tk-TM"/>
        </w:rPr>
        <w:t>Sowadyş ulgamy – 46</w:t>
      </w:r>
    </w:p>
    <w:p w:rsidR="008B6CF4" w:rsidRPr="005D578C" w:rsidRDefault="008B6CF4" w:rsidP="008B6CF4">
      <w:pPr>
        <w:tabs>
          <w:tab w:val="left" w:pos="1701"/>
          <w:tab w:val="left" w:pos="1843"/>
        </w:tabs>
        <w:ind w:firstLine="709"/>
        <w:jc w:val="both"/>
        <w:rPr>
          <w:sz w:val="24"/>
          <w:szCs w:val="24"/>
          <w:lang w:val="tk-TM"/>
        </w:rPr>
      </w:pPr>
      <w:r w:rsidRPr="005D578C">
        <w:rPr>
          <w:sz w:val="24"/>
          <w:szCs w:val="24"/>
          <w:lang w:val="tk-TM"/>
        </w:rPr>
        <w:t>Iş böleginiň gidrawliki ulgamy</w:t>
      </w:r>
    </w:p>
    <w:p w:rsidR="008B6CF4" w:rsidRPr="005D578C" w:rsidRDefault="008B6CF4" w:rsidP="008B6CF4">
      <w:pPr>
        <w:tabs>
          <w:tab w:val="left" w:pos="1701"/>
          <w:tab w:val="left" w:pos="1843"/>
        </w:tabs>
        <w:ind w:firstLine="709"/>
        <w:jc w:val="both"/>
        <w:rPr>
          <w:sz w:val="24"/>
          <w:szCs w:val="24"/>
          <w:lang w:val="tk-TM"/>
        </w:rPr>
      </w:pPr>
      <w:r w:rsidRPr="005D578C">
        <w:rPr>
          <w:sz w:val="24"/>
          <w:szCs w:val="24"/>
          <w:lang w:val="tk-TM"/>
        </w:rPr>
        <w:t>(ulgamyň gaby) -67</w:t>
      </w:r>
    </w:p>
    <w:p w:rsidR="008B6CF4" w:rsidRPr="005D578C" w:rsidRDefault="008B6CF4" w:rsidP="008B6CF4">
      <w:pPr>
        <w:tabs>
          <w:tab w:val="left" w:pos="1701"/>
          <w:tab w:val="left" w:pos="1843"/>
        </w:tabs>
        <w:ind w:firstLine="709"/>
        <w:jc w:val="both"/>
        <w:rPr>
          <w:sz w:val="24"/>
          <w:szCs w:val="24"/>
          <w:lang w:val="tk-TM"/>
        </w:rPr>
      </w:pPr>
      <w:r w:rsidRPr="005D578C">
        <w:rPr>
          <w:sz w:val="24"/>
          <w:szCs w:val="24"/>
          <w:lang w:val="tk-TM"/>
        </w:rPr>
        <w:t>Gidrawliki ulgamyň ýag gaby – 32</w:t>
      </w:r>
    </w:p>
    <w:p w:rsidR="008B6CF4" w:rsidRPr="005D578C" w:rsidRDefault="008B6CF4" w:rsidP="008B6CF4">
      <w:pPr>
        <w:tabs>
          <w:tab w:val="left" w:pos="1701"/>
          <w:tab w:val="left" w:pos="1843"/>
        </w:tabs>
        <w:ind w:firstLine="709"/>
        <w:jc w:val="both"/>
        <w:rPr>
          <w:sz w:val="24"/>
          <w:szCs w:val="24"/>
          <w:lang w:val="tk-TM"/>
        </w:rPr>
      </w:pPr>
      <w:r w:rsidRPr="005D578C">
        <w:rPr>
          <w:sz w:val="24"/>
          <w:szCs w:val="24"/>
          <w:lang w:val="tk-TM"/>
        </w:rPr>
        <w:t>Çekiji gurluşyň püržynynyň</w:t>
      </w:r>
    </w:p>
    <w:p w:rsidR="008B6CF4" w:rsidRPr="005D578C" w:rsidRDefault="008B6CF4" w:rsidP="008B6CF4">
      <w:pPr>
        <w:tabs>
          <w:tab w:val="left" w:pos="1701"/>
          <w:tab w:val="left" w:pos="1843"/>
        </w:tabs>
        <w:ind w:firstLine="709"/>
        <w:jc w:val="both"/>
        <w:rPr>
          <w:sz w:val="24"/>
          <w:szCs w:val="24"/>
          <w:lang w:val="tk-TM"/>
        </w:rPr>
      </w:pPr>
      <w:r w:rsidRPr="005D578C">
        <w:rPr>
          <w:sz w:val="24"/>
          <w:szCs w:val="24"/>
          <w:lang w:val="tk-TM"/>
        </w:rPr>
        <w:t>ýaglaýyş gaby (her haýsy) -16</w:t>
      </w:r>
    </w:p>
    <w:p w:rsidR="008B6CF4" w:rsidRPr="005D578C" w:rsidRDefault="008B6CF4" w:rsidP="008B6CF4">
      <w:pPr>
        <w:tabs>
          <w:tab w:val="left" w:pos="1701"/>
          <w:tab w:val="left" w:pos="1843"/>
        </w:tabs>
        <w:ind w:firstLine="709"/>
        <w:jc w:val="both"/>
        <w:rPr>
          <w:sz w:val="24"/>
          <w:szCs w:val="24"/>
          <w:lang w:val="tk-TM"/>
        </w:rPr>
      </w:pPr>
      <w:r w:rsidRPr="005D578C">
        <w:rPr>
          <w:sz w:val="24"/>
          <w:szCs w:val="24"/>
          <w:lang w:val="tk-TM"/>
        </w:rPr>
        <w:t>Güýç geçiriji gutynyň tehniki häsiýetnamalary.</w:t>
      </w:r>
    </w:p>
    <w:p w:rsidR="008B6CF4" w:rsidRDefault="008B6CF4" w:rsidP="008B6CF4">
      <w:pPr>
        <w:tabs>
          <w:tab w:val="left" w:pos="1701"/>
          <w:tab w:val="left" w:pos="1843"/>
        </w:tabs>
        <w:rPr>
          <w:b/>
          <w:noProof/>
          <w:sz w:val="24"/>
          <w:szCs w:val="24"/>
          <w:lang w:val="sq-AL"/>
        </w:rPr>
      </w:pPr>
    </w:p>
    <w:p w:rsidR="008B6CF4" w:rsidRPr="005D578C" w:rsidRDefault="008B6CF4" w:rsidP="008B6CF4">
      <w:pPr>
        <w:tabs>
          <w:tab w:val="left" w:pos="1701"/>
          <w:tab w:val="left" w:pos="1843"/>
        </w:tabs>
        <w:jc w:val="center"/>
        <w:rPr>
          <w:sz w:val="24"/>
          <w:szCs w:val="24"/>
          <w:lang w:val="en-US"/>
        </w:rPr>
      </w:pPr>
      <w:r w:rsidRPr="005D578C">
        <w:rPr>
          <w:noProof/>
          <w:sz w:val="24"/>
          <w:szCs w:val="24"/>
        </w:rPr>
        <w:drawing>
          <wp:inline distT="0" distB="0" distL="0" distR="0" wp14:anchorId="2ECAA6D0" wp14:editId="2F6E47CA">
            <wp:extent cx="2637155" cy="1656715"/>
            <wp:effectExtent l="0" t="0" r="0" b="635"/>
            <wp:docPr id="26" name="Рисунок 26" descr="F:\Surat Kater\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F:\Surat Kater\8.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37155" cy="1656715"/>
                    </a:xfrm>
                    <a:prstGeom prst="rect">
                      <a:avLst/>
                    </a:prstGeom>
                    <a:noFill/>
                    <a:ln>
                      <a:noFill/>
                    </a:ln>
                  </pic:spPr>
                </pic:pic>
              </a:graphicData>
            </a:graphic>
          </wp:inline>
        </w:drawing>
      </w:r>
    </w:p>
    <w:p w:rsidR="008B6CF4" w:rsidRPr="005D578C" w:rsidRDefault="008B6CF4" w:rsidP="008B6CF4">
      <w:pPr>
        <w:tabs>
          <w:tab w:val="left" w:pos="1701"/>
          <w:tab w:val="left" w:pos="1843"/>
        </w:tabs>
        <w:jc w:val="center"/>
        <w:rPr>
          <w:noProof/>
          <w:sz w:val="24"/>
          <w:szCs w:val="24"/>
          <w:lang w:val="en-US"/>
        </w:rPr>
      </w:pPr>
      <w:r w:rsidRPr="005D578C">
        <w:rPr>
          <w:noProof/>
          <w:sz w:val="24"/>
          <w:szCs w:val="24"/>
          <w:lang w:val="en-US"/>
        </w:rPr>
        <w:t xml:space="preserve"> </w:t>
      </w:r>
      <w:r w:rsidRPr="005D578C">
        <w:rPr>
          <w:b/>
          <w:i/>
          <w:noProof/>
          <w:sz w:val="24"/>
          <w:szCs w:val="24"/>
          <w:lang w:val="en-US"/>
        </w:rPr>
        <w:t>Cat 589 kysymly turba goýujynyň güýçgeçiriji gutysy.</w:t>
      </w:r>
      <w:r w:rsidRPr="005D578C">
        <w:rPr>
          <w:noProof/>
          <w:sz w:val="24"/>
          <w:szCs w:val="24"/>
          <w:lang w:val="en-US"/>
        </w:rPr>
        <w:t xml:space="preserve"> </w:t>
      </w:r>
    </w:p>
    <w:p w:rsidR="008B6CF4" w:rsidRPr="005D578C" w:rsidRDefault="008B6CF4" w:rsidP="008B6CF4">
      <w:pPr>
        <w:tabs>
          <w:tab w:val="left" w:pos="1701"/>
          <w:tab w:val="left" w:pos="1843"/>
        </w:tabs>
        <w:jc w:val="center"/>
        <w:rPr>
          <w:noProof/>
          <w:sz w:val="24"/>
          <w:szCs w:val="24"/>
          <w:lang w:val="sq-AL"/>
        </w:rPr>
      </w:pPr>
      <w:r w:rsidRPr="005D578C">
        <w:rPr>
          <w:noProof/>
          <w:sz w:val="24"/>
          <w:szCs w:val="24"/>
          <w:lang w:val="en-US"/>
        </w:rPr>
        <w:t>1-friksion muftalar; 2-dişli täç tiçir; 3-satellitler; 4-gün dişli tigir;</w:t>
      </w:r>
    </w:p>
    <w:p w:rsidR="008B6CF4" w:rsidRPr="005D578C" w:rsidRDefault="008B6CF4" w:rsidP="008B6CF4">
      <w:pPr>
        <w:tabs>
          <w:tab w:val="left" w:pos="1701"/>
          <w:tab w:val="left" w:pos="1843"/>
        </w:tabs>
        <w:ind w:firstLine="709"/>
        <w:jc w:val="both"/>
        <w:rPr>
          <w:noProof/>
          <w:sz w:val="24"/>
          <w:szCs w:val="24"/>
          <w:lang w:val="en-US"/>
        </w:rPr>
      </w:pPr>
    </w:p>
    <w:p w:rsidR="008B6CF4" w:rsidRPr="005D578C" w:rsidRDefault="008B6CF4" w:rsidP="008B6CF4">
      <w:pPr>
        <w:tabs>
          <w:tab w:val="left" w:pos="1701"/>
          <w:tab w:val="left" w:pos="1843"/>
        </w:tabs>
        <w:jc w:val="center"/>
        <w:rPr>
          <w:sz w:val="24"/>
          <w:szCs w:val="24"/>
          <w:lang w:val="en-US"/>
        </w:rPr>
      </w:pPr>
      <w:r w:rsidRPr="005D578C">
        <w:rPr>
          <w:noProof/>
          <w:sz w:val="24"/>
          <w:szCs w:val="24"/>
        </w:rPr>
        <w:drawing>
          <wp:inline distT="0" distB="0" distL="0" distR="0" wp14:anchorId="34C4DC23" wp14:editId="7F3DF6B0">
            <wp:extent cx="2491105" cy="2014220"/>
            <wp:effectExtent l="0" t="0" r="4445" b="5080"/>
            <wp:docPr id="25" name="Рисунок 25" descr="F:\Surat Kater\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F:\Surat Kater\9.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91105" cy="2014220"/>
                    </a:xfrm>
                    <a:prstGeom prst="rect">
                      <a:avLst/>
                    </a:prstGeom>
                    <a:noFill/>
                    <a:ln>
                      <a:noFill/>
                    </a:ln>
                  </pic:spPr>
                </pic:pic>
              </a:graphicData>
            </a:graphic>
          </wp:inline>
        </w:drawing>
      </w:r>
    </w:p>
    <w:p w:rsidR="008B6CF4" w:rsidRPr="005D578C" w:rsidRDefault="008B6CF4" w:rsidP="008B6CF4">
      <w:pPr>
        <w:tabs>
          <w:tab w:val="left" w:pos="1701"/>
          <w:tab w:val="left" w:pos="1843"/>
        </w:tabs>
        <w:ind w:firstLine="709"/>
        <w:jc w:val="both"/>
        <w:rPr>
          <w:sz w:val="24"/>
          <w:szCs w:val="24"/>
          <w:lang w:val="sq-AL"/>
        </w:rPr>
      </w:pPr>
    </w:p>
    <w:p w:rsidR="008B6CF4" w:rsidRPr="005D578C" w:rsidRDefault="008B6CF4" w:rsidP="008B6CF4">
      <w:pPr>
        <w:tabs>
          <w:tab w:val="left" w:pos="1701"/>
          <w:tab w:val="left" w:pos="1843"/>
        </w:tabs>
        <w:ind w:firstLine="709"/>
        <w:jc w:val="center"/>
        <w:rPr>
          <w:b/>
          <w:sz w:val="24"/>
          <w:szCs w:val="24"/>
          <w:lang w:val="sq-AL"/>
        </w:rPr>
      </w:pPr>
      <w:r w:rsidRPr="005D578C">
        <w:rPr>
          <w:sz w:val="24"/>
          <w:szCs w:val="24"/>
          <w:lang w:val="sq-AL"/>
        </w:rPr>
        <w:t xml:space="preserve"> </w:t>
      </w:r>
      <w:r w:rsidRPr="005D578C">
        <w:rPr>
          <w:b/>
          <w:i/>
          <w:sz w:val="24"/>
          <w:szCs w:val="24"/>
          <w:lang w:val="sq-AL"/>
        </w:rPr>
        <w:t>Caterpiller 589M kysymly turba goyujy.</w:t>
      </w:r>
    </w:p>
    <w:p w:rsidR="008B6CF4" w:rsidRPr="005D578C" w:rsidRDefault="008B6CF4" w:rsidP="008B6CF4">
      <w:pPr>
        <w:tabs>
          <w:tab w:val="left" w:pos="1701"/>
          <w:tab w:val="left" w:pos="1843"/>
        </w:tabs>
        <w:ind w:firstLine="709"/>
        <w:jc w:val="both"/>
        <w:rPr>
          <w:sz w:val="24"/>
          <w:szCs w:val="24"/>
          <w:lang w:val="sq-AL"/>
        </w:rPr>
      </w:pPr>
    </w:p>
    <w:p w:rsidR="008B6CF4" w:rsidRPr="003708BB" w:rsidRDefault="008B6CF4" w:rsidP="008B6CF4">
      <w:pPr>
        <w:tabs>
          <w:tab w:val="left" w:pos="1701"/>
          <w:tab w:val="left" w:pos="1843"/>
        </w:tabs>
        <w:ind w:firstLine="709"/>
        <w:jc w:val="center"/>
        <w:rPr>
          <w:b/>
          <w:sz w:val="24"/>
          <w:szCs w:val="24"/>
          <w:lang w:val="tk-TM"/>
        </w:rPr>
      </w:pPr>
      <w:r>
        <w:rPr>
          <w:b/>
          <w:sz w:val="24"/>
          <w:szCs w:val="24"/>
          <w:lang w:val="tk-TM"/>
        </w:rPr>
        <w:t xml:space="preserve">Talyplaryň özbaşdak öwrenmekleri üçin </w:t>
      </w:r>
      <w:r w:rsidRPr="005D578C">
        <w:rPr>
          <w:b/>
          <w:sz w:val="24"/>
          <w:szCs w:val="24"/>
          <w:lang w:val="sq-AL"/>
        </w:rPr>
        <w:t>soraglar</w:t>
      </w:r>
      <w:r>
        <w:rPr>
          <w:b/>
          <w:sz w:val="24"/>
          <w:szCs w:val="24"/>
          <w:lang w:val="tk-TM"/>
        </w:rPr>
        <w:t xml:space="preserve"> we ýumuşlar?</w:t>
      </w:r>
    </w:p>
    <w:p w:rsidR="008B6CF4" w:rsidRPr="00A84D10" w:rsidRDefault="008B6CF4" w:rsidP="008B6CF4">
      <w:pPr>
        <w:tabs>
          <w:tab w:val="left" w:pos="1701"/>
          <w:tab w:val="left" w:pos="1843"/>
        </w:tabs>
        <w:ind w:firstLine="709"/>
        <w:jc w:val="both"/>
        <w:rPr>
          <w:sz w:val="24"/>
          <w:szCs w:val="24"/>
          <w:lang w:val="tk-TM"/>
        </w:rPr>
      </w:pPr>
      <w:r w:rsidRPr="00A84D10">
        <w:rPr>
          <w:sz w:val="24"/>
          <w:szCs w:val="24"/>
          <w:lang w:val="sq-AL"/>
        </w:rPr>
        <w:t xml:space="preserve">1.  </w:t>
      </w:r>
      <w:r w:rsidRPr="00A84D10">
        <w:rPr>
          <w:sz w:val="24"/>
          <w:szCs w:val="24"/>
          <w:lang w:val="tk-TM"/>
        </w:rPr>
        <w:t>Cat 561 turbagoýujynyň esasy bölekleriniň işleýşini düşündir?</w:t>
      </w:r>
    </w:p>
    <w:p w:rsidR="008B6CF4" w:rsidRPr="005D578C" w:rsidRDefault="008B6CF4" w:rsidP="008B6CF4">
      <w:pPr>
        <w:pStyle w:val="a3"/>
        <w:widowControl w:val="0"/>
        <w:tabs>
          <w:tab w:val="left" w:pos="1701"/>
          <w:tab w:val="left" w:pos="1843"/>
        </w:tabs>
        <w:ind w:left="0" w:firstLine="709"/>
        <w:rPr>
          <w:b w:val="0"/>
          <w:szCs w:val="24"/>
          <w:u w:val="none"/>
        </w:rPr>
      </w:pPr>
      <w:r w:rsidRPr="005D578C">
        <w:rPr>
          <w:b w:val="0"/>
          <w:szCs w:val="24"/>
          <w:u w:val="none"/>
        </w:rPr>
        <w:t>2.  Cat 561M turbagoýujynyň esasy bölekleriniň</w:t>
      </w:r>
      <w:r>
        <w:rPr>
          <w:b w:val="0"/>
          <w:szCs w:val="24"/>
          <w:u w:val="none"/>
          <w:lang w:val="tk-TM"/>
        </w:rPr>
        <w:t xml:space="preserve"> </w:t>
      </w:r>
      <w:r w:rsidRPr="005D578C">
        <w:rPr>
          <w:b w:val="0"/>
          <w:szCs w:val="24"/>
          <w:u w:val="none"/>
        </w:rPr>
        <w:t>gurluşyny düşündir?</w:t>
      </w:r>
    </w:p>
    <w:p w:rsidR="004B2447" w:rsidRPr="008B6CF4" w:rsidRDefault="008B6CF4" w:rsidP="008B6CF4">
      <w:pPr>
        <w:rPr>
          <w:lang w:val="sq-AL"/>
        </w:rPr>
      </w:pPr>
      <w:r w:rsidRPr="008B6CF4">
        <w:rPr>
          <w:szCs w:val="24"/>
          <w:lang w:val="sq-AL"/>
        </w:rPr>
        <w:t>3. Cat589 kysymly turbagoýujynyň güýç geçrijisiniň gurluşyny düşündir?</w:t>
      </w:r>
    </w:p>
    <w:sectPr w:rsidR="004B2447" w:rsidRPr="008B6C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00F"/>
    <w:rsid w:val="00084245"/>
    <w:rsid w:val="0021100F"/>
    <w:rsid w:val="004B2447"/>
    <w:rsid w:val="008B6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19A71"/>
  <w15:chartTrackingRefBased/>
  <w15:docId w15:val="{27C51FF5-1EC8-489F-A441-465B17DFD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6CF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8B6CF4"/>
    <w:pPr>
      <w:ind w:left="720"/>
      <w:jc w:val="both"/>
    </w:pPr>
    <w:rPr>
      <w:b/>
      <w:sz w:val="24"/>
      <w:u w:val="single"/>
      <w:lang w:val="sq-AL"/>
    </w:rPr>
  </w:style>
  <w:style w:type="character" w:customStyle="1" w:styleId="a4">
    <w:name w:val="Основной текст с отступом Знак"/>
    <w:basedOn w:val="a0"/>
    <w:link w:val="a3"/>
    <w:rsid w:val="008B6CF4"/>
    <w:rPr>
      <w:rFonts w:ascii="Times New Roman" w:eastAsia="Times New Roman" w:hAnsi="Times New Roman" w:cs="Times New Roman"/>
      <w:b/>
      <w:sz w:val="24"/>
      <w:szCs w:val="20"/>
      <w:u w:val="single"/>
      <w:lang w:val="sq-AL" w:eastAsia="ru-RU"/>
    </w:rPr>
  </w:style>
  <w:style w:type="paragraph" w:customStyle="1" w:styleId="4">
    <w:name w:val="Абзац списка4"/>
    <w:basedOn w:val="a"/>
    <w:qFormat/>
    <w:rsid w:val="008B6CF4"/>
    <w:pPr>
      <w:spacing w:after="200" w:line="276" w:lineRule="auto"/>
      <w:ind w:left="720"/>
      <w:contextualSpacing/>
    </w:pPr>
    <w:rPr>
      <w:rFonts w:ascii="Calibri" w:hAnsi="Calibri"/>
      <w:sz w:val="22"/>
      <w:szCs w:val="22"/>
      <w:lang w:eastAsia="en-US"/>
    </w:rPr>
  </w:style>
  <w:style w:type="character" w:styleId="a5">
    <w:name w:val="page number"/>
    <w:basedOn w:val="a0"/>
    <w:uiPriority w:val="99"/>
    <w:semiHidden/>
    <w:unhideWhenUsed/>
    <w:rsid w:val="008B6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3060</Characters>
  <Application>Microsoft Office Word</Application>
  <DocSecurity>0</DocSecurity>
  <Lines>25</Lines>
  <Paragraphs>7</Paragraphs>
  <ScaleCrop>false</ScaleCrop>
  <Company>Microsoft</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Lenovo</cp:lastModifiedBy>
  <cp:revision>3</cp:revision>
  <dcterms:created xsi:type="dcterms:W3CDTF">2020-10-31T06:38:00Z</dcterms:created>
  <dcterms:modified xsi:type="dcterms:W3CDTF">2021-09-13T13:00:00Z</dcterms:modified>
</cp:coreProperties>
</file>