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B1" w:rsidRDefault="00FE1BB1" w:rsidP="00FE1BB1">
      <w:pPr>
        <w:spacing w:after="0"/>
        <w:jc w:val="center"/>
        <w:rPr>
          <w:rFonts w:ascii="Times New Roman" w:hAnsi="Times New Roman" w:cs="Times New Roman"/>
          <w:b/>
          <w:sz w:val="32"/>
          <w:szCs w:val="32"/>
          <w:lang w:val="tk-TM"/>
        </w:rPr>
      </w:pPr>
      <w:r>
        <w:rPr>
          <w:rFonts w:ascii="Times New Roman" w:hAnsi="Times New Roman" w:cs="Times New Roman"/>
          <w:b/>
          <w:sz w:val="32"/>
          <w:szCs w:val="32"/>
          <w:lang w:val="tk-TM"/>
        </w:rPr>
        <w:t>3-nji umumy okuw</w:t>
      </w:r>
    </w:p>
    <w:p w:rsidR="00F81037" w:rsidRPr="00F81037" w:rsidRDefault="00FE1BB1" w:rsidP="00F81037">
      <w:pPr>
        <w:spacing w:after="0"/>
        <w:jc w:val="center"/>
        <w:rPr>
          <w:rFonts w:ascii="Times New Roman" w:hAnsi="Times New Roman" w:cs="Times New Roman"/>
          <w:b/>
          <w:sz w:val="32"/>
          <w:szCs w:val="32"/>
          <w:lang w:val="tk-TM"/>
        </w:rPr>
      </w:pPr>
      <w:r>
        <w:rPr>
          <w:rFonts w:ascii="Times New Roman" w:hAnsi="Times New Roman" w:cs="Times New Roman"/>
          <w:b/>
          <w:sz w:val="32"/>
          <w:szCs w:val="32"/>
          <w:lang w:val="tk-TM"/>
        </w:rPr>
        <w:t>Tema: Lift le</w:t>
      </w:r>
      <w:r w:rsidR="00F81037" w:rsidRPr="00F81037">
        <w:rPr>
          <w:rFonts w:ascii="Times New Roman" w:hAnsi="Times New Roman" w:cs="Times New Roman"/>
          <w:b/>
          <w:sz w:val="32"/>
          <w:szCs w:val="32"/>
          <w:lang w:val="tk-TM"/>
        </w:rPr>
        <w:t>býodkalarynyň reduktorlary.</w:t>
      </w:r>
    </w:p>
    <w:p w:rsidR="00A20959" w:rsidRPr="00A20959" w:rsidRDefault="00A20959" w:rsidP="00A20959">
      <w:pPr>
        <w:pStyle w:val="a3"/>
        <w:numPr>
          <w:ilvl w:val="0"/>
          <w:numId w:val="1"/>
        </w:numPr>
        <w:spacing w:after="0"/>
        <w:rPr>
          <w:rFonts w:ascii="Times New Roman" w:hAnsi="Times New Roman" w:cs="Times New Roman"/>
          <w:b/>
          <w:sz w:val="32"/>
          <w:szCs w:val="32"/>
          <w:lang w:val="tk-TM"/>
        </w:rPr>
      </w:pPr>
      <w:r w:rsidRPr="00A20959">
        <w:rPr>
          <w:rFonts w:ascii="Times New Roman" w:hAnsi="Times New Roman" w:cs="Times New Roman"/>
          <w:b/>
          <w:sz w:val="32"/>
          <w:szCs w:val="32"/>
          <w:lang w:val="tk-TM"/>
        </w:rPr>
        <w:t>Lift reduktorynyň burumly geçirjili görnüşli reduktorynyň shemasy</w:t>
      </w:r>
      <w:r w:rsidRPr="00A20959">
        <w:rPr>
          <w:rFonts w:ascii="Times New Roman" w:hAnsi="Times New Roman" w:cs="Times New Roman"/>
          <w:b/>
          <w:sz w:val="32"/>
          <w:szCs w:val="32"/>
          <w:lang w:val="tk-TM"/>
        </w:rPr>
        <w:t>.</w:t>
      </w:r>
      <w:bookmarkStart w:id="0" w:name="_GoBack"/>
      <w:bookmarkEnd w:id="0"/>
    </w:p>
    <w:p w:rsidR="00F81037" w:rsidRPr="00A20959" w:rsidRDefault="00A20959" w:rsidP="00A20959">
      <w:pPr>
        <w:pStyle w:val="a3"/>
        <w:numPr>
          <w:ilvl w:val="0"/>
          <w:numId w:val="1"/>
        </w:numPr>
        <w:spacing w:after="0"/>
        <w:rPr>
          <w:rFonts w:ascii="Times New Roman" w:hAnsi="Times New Roman" w:cs="Times New Roman"/>
          <w:b/>
          <w:sz w:val="32"/>
          <w:szCs w:val="32"/>
          <w:lang w:val="tk-TM"/>
        </w:rPr>
      </w:pPr>
      <w:r w:rsidRPr="00A20959">
        <w:rPr>
          <w:rFonts w:ascii="Times New Roman" w:eastAsiaTheme="minorEastAsia" w:hAnsi="Times New Roman" w:cs="Times New Roman"/>
          <w:b/>
          <w:sz w:val="32"/>
          <w:szCs w:val="32"/>
          <w:lang w:val="tk-TM"/>
        </w:rPr>
        <w:t>Burumly geçirijiniň konstruksiýasy</w:t>
      </w:r>
      <w:r w:rsidRPr="00A20959">
        <w:rPr>
          <w:rFonts w:ascii="Times New Roman" w:eastAsiaTheme="minorEastAsia" w:hAnsi="Times New Roman" w:cs="Times New Roman"/>
          <w:b/>
          <w:sz w:val="32"/>
          <w:szCs w:val="32"/>
          <w:lang w:val="tk-TM"/>
        </w:rPr>
        <w:t>.</w:t>
      </w:r>
    </w:p>
    <w:p w:rsidR="00A20959" w:rsidRPr="00A20959" w:rsidRDefault="00A20959" w:rsidP="00A20959">
      <w:pPr>
        <w:pStyle w:val="a3"/>
        <w:numPr>
          <w:ilvl w:val="0"/>
          <w:numId w:val="1"/>
        </w:numPr>
        <w:spacing w:after="0"/>
        <w:rPr>
          <w:rFonts w:ascii="Times New Roman" w:hAnsi="Times New Roman" w:cs="Times New Roman"/>
          <w:b/>
          <w:sz w:val="32"/>
          <w:szCs w:val="32"/>
          <w:lang w:val="tk-TM"/>
        </w:rPr>
      </w:pPr>
      <w:r w:rsidRPr="00A20959">
        <w:rPr>
          <w:rFonts w:ascii="Times New Roman" w:hAnsi="Times New Roman" w:cs="Times New Roman"/>
          <w:b/>
          <w:sz w:val="32"/>
          <w:szCs w:val="32"/>
          <w:lang w:val="tk-TM"/>
        </w:rPr>
        <w:t>Reduktorda silindrik burumyň ýokarda ýerleşdirilen shemasy</w:t>
      </w:r>
      <w:r w:rsidRPr="00A20959">
        <w:rPr>
          <w:rFonts w:ascii="Times New Roman" w:hAnsi="Times New Roman" w:cs="Times New Roman"/>
          <w:b/>
          <w:sz w:val="32"/>
          <w:szCs w:val="32"/>
          <w:lang w:val="tk-TM"/>
        </w:rPr>
        <w:t>.</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Lift lebýodkalarynyň reduktorlarynda ulanyşda iň köp giň gerimi burumly geçirijili reduktorlar eýeledi. Olaryň aýratynlyklary indikilerden ybaratdyr: bir jübütde ýokary geçiriji güýjine eýe bolup bilmekligidir, işleýşiniň ýumşaklygy hem-de sessizligidir.</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 xml:space="preserve">Burumly geçirijileriň ýetmezçiligi bolsa, olaryň pes p.t.k.-sy bolmagydyr, ýokary tizlikde hatardan çykmaklygy bilen birlikde togtadyşda sürtülme meýdanynyň ululygydyr, munuň esasynda bolsa galtaşýan üstleriň ýokary tizlikde iýilmekligidir. </w:t>
      </w:r>
    </w:p>
    <w:p w:rsidR="00F81037" w:rsidRPr="00F81037" w:rsidRDefault="00F81037" w:rsidP="00F81037">
      <w:pPr>
        <w:spacing w:after="0"/>
        <w:jc w:val="center"/>
        <w:rPr>
          <w:rFonts w:ascii="Times New Roman" w:hAnsi="Times New Roman" w:cs="Times New Roman"/>
          <w:sz w:val="32"/>
          <w:szCs w:val="32"/>
          <w:lang w:val="tk-TM"/>
        </w:rPr>
      </w:pPr>
      <w:r w:rsidRPr="00F81037">
        <w:rPr>
          <w:rFonts w:ascii="Times New Roman" w:hAnsi="Times New Roman" w:cs="Times New Roman"/>
          <w:noProof/>
          <w:sz w:val="32"/>
          <w:szCs w:val="32"/>
          <w:lang w:eastAsia="ru-RU"/>
        </w:rPr>
        <w:drawing>
          <wp:inline distT="0" distB="0" distL="0" distR="0" wp14:anchorId="7315B494" wp14:editId="22BD7AAB">
            <wp:extent cx="5923280" cy="2012950"/>
            <wp:effectExtent l="0" t="0" r="127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3280" cy="2012950"/>
                    </a:xfrm>
                    <a:prstGeom prst="rect">
                      <a:avLst/>
                    </a:prstGeom>
                    <a:noFill/>
                    <a:ln>
                      <a:noFill/>
                    </a:ln>
                  </pic:spPr>
                </pic:pic>
              </a:graphicData>
            </a:graphic>
          </wp:inline>
        </w:drawing>
      </w:r>
    </w:p>
    <w:p w:rsidR="00F81037" w:rsidRPr="00F81037" w:rsidRDefault="00F81037" w:rsidP="00F81037">
      <w:pPr>
        <w:spacing w:after="0"/>
        <w:jc w:val="center"/>
        <w:rPr>
          <w:rFonts w:ascii="Times New Roman" w:hAnsi="Times New Roman" w:cs="Times New Roman"/>
          <w:b/>
          <w:sz w:val="32"/>
          <w:szCs w:val="32"/>
          <w:lang w:val="tk-TM"/>
        </w:rPr>
      </w:pPr>
      <w:r w:rsidRPr="00F81037">
        <w:rPr>
          <w:rFonts w:ascii="Times New Roman" w:hAnsi="Times New Roman" w:cs="Times New Roman"/>
          <w:b/>
          <w:sz w:val="32"/>
          <w:szCs w:val="32"/>
          <w:lang w:val="tk-TM"/>
        </w:rPr>
        <w:t>3.16-njy surat. Lift reduktorynyň burumly geçirjili görnüşli reduktorynyň shemasy.</w:t>
      </w:r>
    </w:p>
    <w:p w:rsidR="00F81037" w:rsidRPr="00F81037" w:rsidRDefault="00F81037" w:rsidP="00F81037">
      <w:pPr>
        <w:spacing w:after="0"/>
        <w:jc w:val="center"/>
        <w:rPr>
          <w:rFonts w:ascii="Times New Roman" w:hAnsi="Times New Roman" w:cs="Times New Roman"/>
          <w:sz w:val="32"/>
          <w:szCs w:val="32"/>
          <w:lang w:val="tk-TM"/>
        </w:rPr>
      </w:pPr>
      <w:r w:rsidRPr="00F81037">
        <w:rPr>
          <w:rFonts w:ascii="Times New Roman" w:hAnsi="Times New Roman" w:cs="Times New Roman"/>
          <w:sz w:val="32"/>
          <w:szCs w:val="32"/>
          <w:lang w:val="tk-TM"/>
        </w:rPr>
        <w:t>a) burumly geçiriji</w:t>
      </w:r>
    </w:p>
    <w:p w:rsidR="00F81037" w:rsidRPr="00F81037" w:rsidRDefault="00F81037" w:rsidP="00F81037">
      <w:pPr>
        <w:spacing w:after="0"/>
        <w:jc w:val="center"/>
        <w:rPr>
          <w:rFonts w:ascii="Times New Roman" w:hAnsi="Times New Roman" w:cs="Times New Roman"/>
          <w:sz w:val="32"/>
          <w:szCs w:val="32"/>
          <w:lang w:val="tk-TM"/>
        </w:rPr>
      </w:pPr>
      <w:r w:rsidRPr="00F81037">
        <w:rPr>
          <w:rFonts w:ascii="Times New Roman" w:hAnsi="Times New Roman" w:cs="Times New Roman"/>
          <w:sz w:val="32"/>
          <w:szCs w:val="32"/>
          <w:lang w:val="tk-TM"/>
        </w:rPr>
        <w:t>b) silindik burumly geçiriji</w:t>
      </w:r>
    </w:p>
    <w:p w:rsidR="00F81037" w:rsidRPr="00F81037" w:rsidRDefault="00F81037" w:rsidP="00F81037">
      <w:pPr>
        <w:spacing w:after="0"/>
        <w:jc w:val="center"/>
        <w:rPr>
          <w:rFonts w:ascii="Times New Roman" w:hAnsi="Times New Roman" w:cs="Times New Roman"/>
          <w:sz w:val="32"/>
          <w:szCs w:val="32"/>
          <w:lang w:val="tk-TM"/>
        </w:rPr>
      </w:pPr>
      <w:r w:rsidRPr="00F81037">
        <w:rPr>
          <w:rFonts w:ascii="Times New Roman" w:hAnsi="Times New Roman" w:cs="Times New Roman"/>
          <w:sz w:val="32"/>
          <w:szCs w:val="32"/>
          <w:lang w:val="tk-TM"/>
        </w:rPr>
        <w:t>ç) oýtum burumly geçiriji</w:t>
      </w:r>
    </w:p>
    <w:p w:rsidR="00F81037" w:rsidRPr="00F81037" w:rsidRDefault="00F81037" w:rsidP="00F81037">
      <w:pPr>
        <w:spacing w:after="0"/>
        <w:jc w:val="both"/>
        <w:rPr>
          <w:rFonts w:ascii="Times New Roman" w:hAnsi="Times New Roman" w:cs="Times New Roman"/>
          <w:sz w:val="32"/>
          <w:szCs w:val="32"/>
          <w:lang w:val="tk-TM"/>
        </w:rPr>
      </w:pP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Dişli geçirijilerde bolşy ýaly, burumly geçirijiler diametri hem-de merkezleriniň aralygy bilen tapawutlanýarlar. Ýöne, silindrik dişli geçirjilerden tapawutlylykda, burumly geçirijiniň geçiriji sany bölüji giňişlikleriň üstleriniň meýdanyna görä kesgitlenmeýär, sebäbi başlangyç tizlikde geçirijiler ilki bada towlanman sürtülýärler.</w:t>
      </w:r>
    </w:p>
    <w:p w:rsidR="00F81037" w:rsidRPr="00F81037" w:rsidRDefault="00F81037" w:rsidP="00F81037">
      <w:pPr>
        <w:spacing w:after="0"/>
        <w:ind w:left="708" w:hanging="708"/>
        <w:jc w:val="both"/>
        <w:rPr>
          <w:rFonts w:ascii="Times New Roman" w:eastAsiaTheme="minorEastAsia" w:hAnsi="Times New Roman" w:cs="Times New Roman"/>
          <w:sz w:val="32"/>
          <w:szCs w:val="32"/>
          <w:lang w:val="tk-TM"/>
        </w:rPr>
      </w:pPr>
      <w:r w:rsidRPr="00F81037">
        <w:rPr>
          <w:rFonts w:ascii="Times New Roman" w:hAnsi="Times New Roman" w:cs="Times New Roman"/>
          <w:sz w:val="32"/>
          <w:szCs w:val="32"/>
          <w:lang w:val="tk-TM"/>
        </w:rPr>
        <w:t xml:space="preserve">Sürtülmäniň tizligi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S</m:t>
            </m:r>
          </m:sub>
        </m:sSub>
      </m:oMath>
      <w:r w:rsidRPr="00F81037">
        <w:rPr>
          <w:rFonts w:ascii="Times New Roman" w:eastAsiaTheme="minorEastAsia" w:hAnsi="Times New Roman" w:cs="Times New Roman"/>
          <w:sz w:val="32"/>
          <w:szCs w:val="32"/>
          <w:lang w:val="tk-TM"/>
        </w:rPr>
        <w:t xml:space="preserve"> towlanma tizligine görä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t</m:t>
            </m:r>
          </m:sub>
        </m:sSub>
      </m:oMath>
      <w:r w:rsidRPr="00F81037">
        <w:rPr>
          <w:rFonts w:ascii="Times New Roman" w:eastAsiaTheme="minorEastAsia" w:hAnsi="Times New Roman" w:cs="Times New Roman"/>
          <w:sz w:val="32"/>
          <w:szCs w:val="32"/>
          <w:lang w:val="tk-TM"/>
        </w:rPr>
        <w:t xml:space="preserve">  indiki formula boýunça kesgitlenýär:</w:t>
      </w:r>
    </w:p>
    <w:p w:rsidR="00F81037" w:rsidRPr="00F81037" w:rsidRDefault="00A20959" w:rsidP="00F81037">
      <w:pPr>
        <w:spacing w:after="0"/>
        <w:ind w:left="708" w:hanging="708"/>
        <w:rPr>
          <w:rFonts w:ascii="Times New Roman" w:eastAsiaTheme="minorEastAsia" w:hAnsi="Times New Roman" w:cs="Times New Roman"/>
          <w:sz w:val="32"/>
          <w:szCs w:val="32"/>
          <w:lang w:val="tk-TM"/>
        </w:rPr>
      </w:pPr>
      <m:oMathPara>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S</m:t>
              </m:r>
            </m:sub>
          </m:sSub>
          <m:r>
            <m:rPr>
              <m:sty m:val="p"/>
            </m:rPr>
            <w:rPr>
              <w:rFonts w:ascii="Cambria Math" w:eastAsiaTheme="minorEastAsia" w:hAnsi="Cambria Math" w:cs="Times New Roman"/>
              <w:sz w:val="32"/>
              <w:szCs w:val="32"/>
              <w:lang w:val="tk-TM"/>
            </w:rPr>
            <m:t xml:space="preserve"> =</m:t>
          </m:r>
          <m:rad>
            <m:radPr>
              <m:degHide m:val="1"/>
              <m:ctrlPr>
                <w:rPr>
                  <w:rFonts w:ascii="Cambria Math" w:eastAsiaTheme="minorEastAsia" w:hAnsi="Cambria Math" w:cs="Times New Roman"/>
                  <w:sz w:val="32"/>
                  <w:szCs w:val="32"/>
                  <w:lang w:val="tk-TM"/>
                </w:rPr>
              </m:ctrlPr>
            </m:radPr>
            <m:deg/>
            <m:e>
              <m:sSubSup>
                <m:sSubSupPr>
                  <m:ctrlPr>
                    <w:rPr>
                      <w:rFonts w:ascii="Cambria Math" w:eastAsiaTheme="minorEastAsia" w:hAnsi="Cambria Math" w:cs="Times New Roman"/>
                      <w:i/>
                      <w:sz w:val="32"/>
                      <w:szCs w:val="32"/>
                      <w:lang w:val="tk-TM"/>
                    </w:rPr>
                  </m:ctrlPr>
                </m:sSubSupPr>
                <m:e>
                  <m:r>
                    <w:rPr>
                      <w:rFonts w:ascii="Cambria Math" w:eastAsiaTheme="minorEastAsia" w:hAnsi="Cambria Math" w:cs="Times New Roman"/>
                      <w:sz w:val="32"/>
                      <w:szCs w:val="32"/>
                      <w:lang w:val="en-US"/>
                    </w:rPr>
                    <m:t>V</m:t>
                  </m:r>
                </m:e>
                <m:sub>
                  <m:r>
                    <w:rPr>
                      <w:rFonts w:ascii="Cambria Math" w:eastAsiaTheme="minorEastAsia" w:hAnsi="Cambria Math" w:cs="Times New Roman"/>
                      <w:sz w:val="32"/>
                      <w:szCs w:val="32"/>
                      <w:lang w:val="tk-TM"/>
                    </w:rPr>
                    <m:t>1</m:t>
                  </m:r>
                </m:sub>
                <m:sup>
                  <m:r>
                    <w:rPr>
                      <w:rFonts w:ascii="Cambria Math" w:eastAsiaTheme="minorEastAsia" w:hAnsi="Cambria Math" w:cs="Times New Roman"/>
                      <w:sz w:val="32"/>
                      <w:szCs w:val="32"/>
                      <w:lang w:val="tk-TM"/>
                    </w:rPr>
                    <m:t>2</m:t>
                  </m:r>
                </m:sup>
              </m:sSubSup>
              <m:r>
                <w:rPr>
                  <w:rFonts w:ascii="Cambria Math" w:eastAsiaTheme="minorEastAsia" w:hAnsi="Cambria Math" w:cs="Times New Roman"/>
                  <w:sz w:val="32"/>
                  <w:szCs w:val="32"/>
                  <w:lang w:val="tk-TM"/>
                </w:rPr>
                <m:t>+</m:t>
              </m:r>
              <m:sSubSup>
                <m:sSubSupPr>
                  <m:ctrlPr>
                    <w:rPr>
                      <w:rFonts w:ascii="Cambria Math" w:eastAsiaTheme="minorEastAsia" w:hAnsi="Cambria Math" w:cs="Times New Roman"/>
                      <w:i/>
                      <w:sz w:val="32"/>
                      <w:szCs w:val="32"/>
                      <w:lang w:val="tk-TM"/>
                    </w:rPr>
                  </m:ctrlPr>
                </m:sSubSupPr>
                <m:e>
                  <m:r>
                    <w:rPr>
                      <w:rFonts w:ascii="Cambria Math" w:eastAsiaTheme="minorEastAsia" w:hAnsi="Cambria Math" w:cs="Times New Roman"/>
                      <w:sz w:val="32"/>
                      <w:szCs w:val="32"/>
                      <w:lang w:val="en-US"/>
                    </w:rPr>
                    <m:t>V</m:t>
                  </m:r>
                </m:e>
                <m:sub>
                  <m:r>
                    <w:rPr>
                      <w:rFonts w:ascii="Cambria Math" w:eastAsiaTheme="minorEastAsia" w:hAnsi="Cambria Math" w:cs="Times New Roman"/>
                      <w:sz w:val="32"/>
                      <w:szCs w:val="32"/>
                      <w:lang w:val="tk-TM"/>
                    </w:rPr>
                    <m:t>2</m:t>
                  </m:r>
                </m:sub>
                <m:sup>
                  <m:r>
                    <w:rPr>
                      <w:rFonts w:ascii="Cambria Math" w:eastAsiaTheme="minorEastAsia" w:hAnsi="Cambria Math" w:cs="Times New Roman"/>
                      <w:sz w:val="32"/>
                      <w:szCs w:val="32"/>
                      <w:lang w:val="tk-TM"/>
                    </w:rPr>
                    <m:t>2</m:t>
                  </m:r>
                </m:sup>
              </m:sSubSup>
            </m:e>
          </m:rad>
        </m:oMath>
      </m:oMathPara>
    </w:p>
    <w:p w:rsidR="00F81037" w:rsidRPr="00F81037" w:rsidRDefault="00A20959" w:rsidP="00F81037">
      <w:pPr>
        <w:spacing w:after="0"/>
        <w:ind w:left="708" w:hanging="708"/>
        <w:rPr>
          <w:rFonts w:ascii="Times New Roman" w:hAnsi="Times New Roman" w:cs="Times New Roman"/>
          <w:sz w:val="32"/>
          <w:szCs w:val="32"/>
          <w:lang w:val="tk-TM"/>
        </w:rPr>
      </w:pPr>
      <m:oMathPara>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S</m:t>
              </m:r>
            </m:sub>
          </m:sSub>
          <m:r>
            <w:rPr>
              <w:rFonts w:ascii="Cambria Math" w:hAnsi="Cambria Math" w:cs="Times New Roman"/>
              <w:sz w:val="32"/>
              <w:szCs w:val="32"/>
              <w:lang w:val="tk-TM"/>
            </w:rPr>
            <m:t>=</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1</m:t>
              </m:r>
            </m:sub>
          </m:sSub>
          <m:r>
            <w:rPr>
              <w:rFonts w:ascii="Cambria Math" w:hAnsi="Cambria Math" w:cs="Times New Roman"/>
              <w:sz w:val="32"/>
              <w:szCs w:val="32"/>
              <w:lang w:val="tk-TM"/>
            </w:rPr>
            <m:t>/</m:t>
          </m:r>
          <m:func>
            <m:funcPr>
              <m:ctrlPr>
                <w:rPr>
                  <w:rFonts w:ascii="Cambria Math" w:hAnsi="Cambria Math" w:cs="Times New Roman"/>
                  <w:i/>
                  <w:sz w:val="32"/>
                  <w:szCs w:val="32"/>
                  <w:lang w:val="tk-TM"/>
                </w:rPr>
              </m:ctrlPr>
            </m:funcPr>
            <m:fName>
              <m:r>
                <m:rPr>
                  <m:sty m:val="p"/>
                </m:rPr>
                <w:rPr>
                  <w:rFonts w:ascii="Cambria Math" w:hAnsi="Cambria Math" w:cs="Times New Roman"/>
                  <w:sz w:val="32"/>
                  <w:szCs w:val="32"/>
                  <w:lang w:val="tk-TM"/>
                </w:rPr>
                <m:t>cos</m:t>
              </m:r>
            </m:fName>
            <m:e>
              <m:r>
                <w:rPr>
                  <w:rFonts w:ascii="Cambria Math" w:hAnsi="Cambria Math" w:cs="Times New Roman"/>
                  <w:sz w:val="32"/>
                  <w:szCs w:val="32"/>
                  <w:lang w:val="tk-TM"/>
                </w:rPr>
                <m:t>γ</m:t>
              </m:r>
            </m:e>
          </m:func>
        </m:oMath>
      </m:oMathPara>
    </w:p>
    <w:p w:rsidR="00F81037" w:rsidRPr="00F81037" w:rsidRDefault="00F81037" w:rsidP="00F81037">
      <w:pPr>
        <w:spacing w:after="0"/>
        <w:rPr>
          <w:rFonts w:ascii="Times New Roman" w:hAnsi="Times New Roman" w:cs="Times New Roman"/>
          <w:sz w:val="32"/>
          <w:szCs w:val="32"/>
          <w:lang w:val="tk-TM"/>
        </w:rPr>
      </w:pP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hAnsi="Times New Roman" w:cs="Times New Roman"/>
          <w:sz w:val="32"/>
          <w:szCs w:val="32"/>
          <w:lang w:val="en-US"/>
        </w:rPr>
        <w:tab/>
      </w:r>
      <w:r w:rsidRPr="00F81037">
        <w:rPr>
          <w:rFonts w:ascii="Times New Roman" w:hAnsi="Times New Roman" w:cs="Times New Roman"/>
          <w:sz w:val="32"/>
          <w:szCs w:val="32"/>
          <w:lang w:val="tk-TM"/>
        </w:rPr>
        <w:t xml:space="preserve">Bu ýerde: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1</m:t>
            </m:r>
          </m:sub>
        </m:sSub>
        <m:r>
          <w:rPr>
            <w:rFonts w:ascii="Cambria Math" w:hAnsi="Cambria Math" w:cs="Times New Roman"/>
            <w:sz w:val="32"/>
            <w:szCs w:val="32"/>
            <w:lang w:val="tk-TM"/>
          </w:rPr>
          <m:t>=π∙</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d</m:t>
            </m:r>
          </m:e>
          <m:sub>
            <m:r>
              <w:rPr>
                <w:rFonts w:ascii="Cambria Math" w:hAnsi="Cambria Math" w:cs="Times New Roman"/>
                <w:sz w:val="32"/>
                <w:szCs w:val="32"/>
                <w:lang w:val="tk-TM"/>
              </w:rPr>
              <m:t>1</m:t>
            </m:r>
          </m:sub>
        </m:sSub>
        <m:r>
          <w:rPr>
            <w:rFonts w:ascii="Cambria Math" w:hAnsi="Cambria Math" w:cs="Times New Roman"/>
            <w:sz w:val="32"/>
            <w:szCs w:val="32"/>
            <w:lang w:val="tk-TM"/>
          </w:rPr>
          <m:t>∙</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n</m:t>
            </m:r>
          </m:e>
          <m:sub>
            <m:r>
              <w:rPr>
                <w:rFonts w:ascii="Cambria Math" w:hAnsi="Cambria Math" w:cs="Times New Roman"/>
                <w:sz w:val="32"/>
                <w:szCs w:val="32"/>
                <w:lang w:val="tk-TM"/>
              </w:rPr>
              <m:t>1</m:t>
            </m:r>
          </m:sub>
        </m:sSub>
        <m:r>
          <w:rPr>
            <w:rFonts w:ascii="Cambria Math" w:hAnsi="Cambria Math" w:cs="Times New Roman"/>
            <w:sz w:val="32"/>
            <w:szCs w:val="32"/>
            <w:lang w:val="tk-TM"/>
          </w:rPr>
          <m:t>/60</m:t>
        </m:r>
      </m:oMath>
      <w:r w:rsidRPr="00F81037">
        <w:rPr>
          <w:rFonts w:ascii="Times New Roman" w:eastAsiaTheme="minorEastAsia" w:hAnsi="Times New Roman" w:cs="Times New Roman"/>
          <w:sz w:val="32"/>
          <w:szCs w:val="32"/>
          <w:lang w:val="en-US"/>
        </w:rPr>
        <w:t xml:space="preserve"> – </w:t>
      </w:r>
      <w:r w:rsidRPr="00F81037">
        <w:rPr>
          <w:rFonts w:ascii="Times New Roman" w:eastAsiaTheme="minorEastAsia" w:hAnsi="Times New Roman" w:cs="Times New Roman"/>
          <w:sz w:val="32"/>
          <w:szCs w:val="32"/>
          <w:lang w:val="tk-TM"/>
        </w:rPr>
        <w:t>burumly geçirijiniň towlanma tizligi, m/s;</w:t>
      </w:r>
    </w:p>
    <w:p w:rsidR="00F81037" w:rsidRPr="00F81037" w:rsidRDefault="00A20959" w:rsidP="00F81037">
      <w:pPr>
        <w:spacing w:after="0"/>
        <w:jc w:val="both"/>
        <w:rPr>
          <w:rFonts w:ascii="Times New Roman" w:eastAsiaTheme="minorEastAsia" w:hAnsi="Times New Roman" w:cs="Times New Roman"/>
          <w:sz w:val="32"/>
          <w:szCs w:val="32"/>
          <w:lang w:val="tk-TM"/>
        </w:rPr>
      </w:pP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2</m:t>
            </m:r>
          </m:sub>
        </m:sSub>
        <m:r>
          <w:rPr>
            <w:rFonts w:ascii="Cambria Math" w:hAnsi="Cambria Math" w:cs="Times New Roman"/>
            <w:sz w:val="32"/>
            <w:szCs w:val="32"/>
            <w:lang w:val="tk-TM"/>
          </w:rPr>
          <m:t>=π∙</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d</m:t>
            </m:r>
          </m:e>
          <m:sub>
            <m:r>
              <w:rPr>
                <w:rFonts w:ascii="Cambria Math" w:hAnsi="Cambria Math" w:cs="Times New Roman"/>
                <w:sz w:val="32"/>
                <w:szCs w:val="32"/>
                <w:lang w:val="tk-TM"/>
              </w:rPr>
              <m:t>2</m:t>
            </m:r>
          </m:sub>
        </m:sSub>
        <m:r>
          <w:rPr>
            <w:rFonts w:ascii="Cambria Math" w:hAnsi="Cambria Math" w:cs="Times New Roman"/>
            <w:sz w:val="32"/>
            <w:szCs w:val="32"/>
            <w:lang w:val="tk-TM"/>
          </w:rPr>
          <m:t>∙</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n</m:t>
            </m:r>
          </m:e>
          <m:sub>
            <m:r>
              <w:rPr>
                <w:rFonts w:ascii="Cambria Math" w:hAnsi="Cambria Math" w:cs="Times New Roman"/>
                <w:sz w:val="32"/>
                <w:szCs w:val="32"/>
                <w:lang w:val="tk-TM"/>
              </w:rPr>
              <m:t>2</m:t>
            </m:r>
          </m:sub>
        </m:sSub>
        <m:r>
          <w:rPr>
            <w:rFonts w:ascii="Cambria Math" w:hAnsi="Cambria Math" w:cs="Times New Roman"/>
            <w:sz w:val="32"/>
            <w:szCs w:val="32"/>
            <w:lang w:val="tk-TM"/>
          </w:rPr>
          <m:t>/60</m:t>
        </m:r>
      </m:oMath>
      <w:r w:rsidR="00F81037" w:rsidRPr="00F81037">
        <w:rPr>
          <w:rFonts w:ascii="Times New Roman" w:eastAsiaTheme="minorEastAsia" w:hAnsi="Times New Roman" w:cs="Times New Roman"/>
          <w:sz w:val="32"/>
          <w:szCs w:val="32"/>
          <w:lang w:val="tk-TM"/>
        </w:rPr>
        <w:t xml:space="preserve"> – burumly geçirijiniň tekeriniň towlanma tizligi, m/s; </w:t>
      </w:r>
      <m:oMath>
        <m:r>
          <w:rPr>
            <w:rFonts w:ascii="Cambria Math" w:hAnsi="Cambria Math" w:cs="Times New Roman"/>
            <w:sz w:val="32"/>
            <w:szCs w:val="32"/>
            <w:lang w:val="tk-TM"/>
          </w:rPr>
          <m:t>γ</m:t>
        </m:r>
      </m:oMath>
      <w:r w:rsidR="00F81037" w:rsidRPr="00F81037">
        <w:rPr>
          <w:rFonts w:ascii="Times New Roman" w:eastAsiaTheme="minorEastAsia" w:hAnsi="Times New Roman" w:cs="Times New Roman"/>
          <w:sz w:val="32"/>
          <w:szCs w:val="32"/>
          <w:lang w:val="tk-TM"/>
        </w:rPr>
        <w:t xml:space="preserve"> – burumuň gäterme burçy, rad.; </w:t>
      </w:r>
      <m:oMath>
        <m:r>
          <w:rPr>
            <w:rFonts w:ascii="Cambria Math" w:eastAsiaTheme="minorEastAsia" w:hAnsi="Cambria Math" w:cs="Times New Roman"/>
            <w:sz w:val="32"/>
            <w:szCs w:val="32"/>
            <w:lang w:val="tk-TM"/>
          </w:rPr>
          <m:t>tg=</m:t>
        </m:r>
        <m:f>
          <m:fPr>
            <m:ctrlPr>
              <w:rPr>
                <w:rFonts w:ascii="Cambria Math" w:hAnsi="Cambria Math" w:cs="Times New Roman"/>
                <w:i/>
                <w:sz w:val="32"/>
                <w:szCs w:val="32"/>
                <w:lang w:val="tk-TM"/>
              </w:rPr>
            </m:ctrlPr>
          </m:fPr>
          <m:num>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2</m:t>
                </m:r>
              </m:sub>
            </m:sSub>
            <m:ctrlPr>
              <w:rPr>
                <w:rFonts w:ascii="Cambria Math" w:eastAsiaTheme="minorEastAsia" w:hAnsi="Cambria Math" w:cs="Times New Roman"/>
                <w:sz w:val="32"/>
                <w:szCs w:val="32"/>
                <w:lang w:val="tk-TM"/>
              </w:rPr>
            </m:ctrlPr>
          </m:num>
          <m:den>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1</m:t>
                </m:r>
              </m:sub>
            </m:sSub>
          </m:den>
        </m:f>
        <m:r>
          <w:rPr>
            <w:rFonts w:ascii="Cambria Math" w:hAnsi="Cambria Math" w:cs="Times New Roman"/>
            <w:sz w:val="32"/>
            <w:szCs w:val="32"/>
            <w:lang w:val="tk-TM"/>
          </w:rPr>
          <m:t>;</m:t>
        </m:r>
      </m:oMath>
      <w:r w:rsidR="00F81037" w:rsidRPr="00F81037">
        <w:rPr>
          <w:rFonts w:ascii="Times New Roman" w:eastAsiaTheme="minorEastAsia" w:hAnsi="Times New Roman" w:cs="Times New Roman"/>
          <w:sz w:val="32"/>
          <w:szCs w:val="32"/>
          <w:lang w:val="tk-TM"/>
        </w:rPr>
        <w:t xml:space="preserv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n</m:t>
            </m:r>
          </m:e>
          <m:sub>
            <m:r>
              <w:rPr>
                <w:rFonts w:ascii="Cambria Math" w:hAnsi="Cambria Math" w:cs="Times New Roman"/>
                <w:sz w:val="32"/>
                <w:szCs w:val="32"/>
                <w:lang w:val="tk-TM"/>
              </w:rPr>
              <m:t>1</m:t>
            </m:r>
          </m:sub>
        </m:sSub>
        <m:r>
          <w:rPr>
            <w:rFonts w:ascii="Cambria Math" w:hAnsi="Cambria Math" w:cs="Times New Roman"/>
            <w:sz w:val="32"/>
            <w:szCs w:val="32"/>
            <w:lang w:val="tk-TM"/>
          </w:rPr>
          <m:t>,</m:t>
        </m:r>
      </m:oMath>
      <w:r w:rsidR="00F81037" w:rsidRPr="00F81037">
        <w:rPr>
          <w:rFonts w:ascii="Times New Roman" w:eastAsiaTheme="minorEastAsia" w:hAnsi="Times New Roman" w:cs="Times New Roman"/>
          <w:sz w:val="32"/>
          <w:szCs w:val="32"/>
          <w:lang w:val="tk-TM"/>
        </w:rPr>
        <w:t xml:space="preserv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n</m:t>
            </m:r>
          </m:e>
          <m:sub>
            <m:r>
              <w:rPr>
                <w:rFonts w:ascii="Cambria Math" w:hAnsi="Cambria Math" w:cs="Times New Roman"/>
                <w:sz w:val="32"/>
                <w:szCs w:val="32"/>
                <w:lang w:val="tk-TM"/>
              </w:rPr>
              <m:t>2</m:t>
            </m:r>
          </m:sub>
        </m:sSub>
        <m:r>
          <w:rPr>
            <w:rFonts w:ascii="Cambria Math" w:hAnsi="Cambria Math" w:cs="Times New Roman"/>
            <w:sz w:val="32"/>
            <w:szCs w:val="32"/>
            <w:lang w:val="tk-TM"/>
          </w:rPr>
          <m:t xml:space="preserve"> </m:t>
        </m:r>
      </m:oMath>
      <w:r w:rsidR="00F81037" w:rsidRPr="00F81037">
        <w:rPr>
          <w:rFonts w:ascii="Times New Roman" w:eastAsiaTheme="minorEastAsia" w:hAnsi="Times New Roman" w:cs="Times New Roman"/>
          <w:sz w:val="32"/>
          <w:szCs w:val="32"/>
          <w:lang w:val="tk-TM"/>
        </w:rPr>
        <w:t>– burumyň we burumyň tekeriniň aýlanma sany, aýl/min.</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r>
      <m:oMath>
        <m:r>
          <w:rPr>
            <w:rFonts w:ascii="Cambria Math" w:hAnsi="Cambria Math" w:cs="Times New Roman"/>
            <w:sz w:val="32"/>
            <w:szCs w:val="32"/>
            <w:lang w:val="tk-TM"/>
          </w:rPr>
          <m:t>γ&lt;30°</m:t>
        </m:r>
      </m:oMath>
      <w:r w:rsidRPr="00F81037">
        <w:rPr>
          <w:rFonts w:ascii="Times New Roman" w:eastAsiaTheme="minorEastAsia" w:hAnsi="Times New Roman" w:cs="Times New Roman"/>
          <w:sz w:val="32"/>
          <w:szCs w:val="32"/>
          <w:lang w:val="tk-TM"/>
        </w:rPr>
        <w:t xml:space="preserve"> bolanda, sürtülmäniň tizligi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S</m:t>
            </m:r>
          </m:sub>
        </m:sSub>
        <m:r>
          <w:rPr>
            <w:rFonts w:ascii="Cambria Math" w:hAnsi="Cambria Math" w:cs="Times New Roman"/>
            <w:sz w:val="32"/>
            <w:szCs w:val="32"/>
            <w:lang w:val="tk-TM"/>
          </w:rPr>
          <m:t>&gt;</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V</m:t>
            </m:r>
          </m:e>
          <m:sub>
            <m:r>
              <w:rPr>
                <w:rFonts w:ascii="Cambria Math" w:hAnsi="Cambria Math" w:cs="Times New Roman"/>
                <w:sz w:val="32"/>
                <w:szCs w:val="32"/>
                <w:lang w:val="tk-TM"/>
              </w:rPr>
              <m:t>1</m:t>
            </m:r>
          </m:sub>
        </m:sSub>
      </m:oMath>
      <w:r w:rsidRPr="00F81037">
        <w:rPr>
          <w:rFonts w:ascii="Times New Roman" w:eastAsiaTheme="minorEastAsia" w:hAnsi="Times New Roman" w:cs="Times New Roman"/>
          <w:sz w:val="32"/>
          <w:szCs w:val="32"/>
          <w:lang w:val="tk-TM"/>
        </w:rPr>
        <w:t xml:space="preserve"> deňdir. Sürtilmäniň belli bir derejedäki tizligi ýaglanmanyň şertlerine täsir edýär hem-de hatardan çykmaklyk derejäni ýokarlandyrýar. </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Burumly geçirijili reduktoryň geçiriji sany indiki formula boýunça kesgitlenýär:</w:t>
      </w:r>
    </w:p>
    <w:p w:rsidR="00F81037" w:rsidRPr="00F81037" w:rsidRDefault="00F81037" w:rsidP="00F81037">
      <w:pPr>
        <w:spacing w:after="0"/>
        <w:jc w:val="both"/>
        <w:rPr>
          <w:rFonts w:ascii="Times New Roman" w:eastAsiaTheme="minorEastAsia" w:hAnsi="Times New Roman" w:cs="Times New Roman"/>
          <w:sz w:val="32"/>
          <w:szCs w:val="32"/>
          <w:lang w:val="tk-TM"/>
        </w:rPr>
      </w:pPr>
      <m:oMathPara>
        <m:oMath>
          <m:r>
            <w:rPr>
              <w:rFonts w:ascii="Cambria Math" w:hAnsi="Cambria Math" w:cs="Times New Roman"/>
              <w:sz w:val="32"/>
              <w:szCs w:val="32"/>
              <w:lang w:val="tk-TM"/>
            </w:rPr>
            <m:t>U=</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n</m:t>
              </m:r>
            </m:e>
            <m:sub>
              <m:r>
                <w:rPr>
                  <w:rFonts w:ascii="Cambria Math" w:hAnsi="Cambria Math" w:cs="Times New Roman"/>
                  <w:sz w:val="32"/>
                  <w:szCs w:val="32"/>
                  <w:lang w:val="tk-TM"/>
                </w:rPr>
                <m:t>1</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n</m:t>
              </m:r>
            </m:e>
            <m:sub>
              <m:r>
                <w:rPr>
                  <w:rFonts w:ascii="Cambria Math" w:eastAsiaTheme="minorEastAsia" w:hAnsi="Cambria Math" w:cs="Times New Roman"/>
                  <w:sz w:val="32"/>
                  <w:szCs w:val="32"/>
                  <w:lang w:val="tk-TM"/>
                </w:rPr>
                <m:t>2</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Z</m:t>
              </m:r>
            </m:e>
            <m:sub>
              <m:r>
                <w:rPr>
                  <w:rFonts w:ascii="Cambria Math" w:eastAsiaTheme="minorEastAsia" w:hAnsi="Cambria Math" w:cs="Times New Roman"/>
                  <w:sz w:val="32"/>
                  <w:szCs w:val="32"/>
                  <w:lang w:val="tk-TM"/>
                </w:rPr>
                <m:t>2</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Z</m:t>
              </m:r>
            </m:e>
            <m:sub>
              <m:r>
                <w:rPr>
                  <w:rFonts w:ascii="Cambria Math" w:eastAsiaTheme="minorEastAsia" w:hAnsi="Cambria Math" w:cs="Times New Roman"/>
                  <w:sz w:val="32"/>
                  <w:szCs w:val="32"/>
                  <w:lang w:val="tk-TM"/>
                </w:rPr>
                <m:t>1</m:t>
              </m:r>
            </m:sub>
          </m:sSub>
        </m:oMath>
      </m:oMathPara>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 xml:space="preserve">Bu ýerde: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Z</m:t>
            </m:r>
          </m:e>
          <m:sub>
            <m:r>
              <w:rPr>
                <w:rFonts w:ascii="Cambria Math" w:eastAsiaTheme="minorEastAsia" w:hAnsi="Cambria Math" w:cs="Times New Roman"/>
                <w:sz w:val="32"/>
                <w:szCs w:val="32"/>
                <w:lang w:val="tk-TM"/>
              </w:rPr>
              <m:t>2</m:t>
            </m:r>
          </m:sub>
        </m:sSub>
        <m:r>
          <w:rPr>
            <w:rFonts w:ascii="Cambria Math" w:eastAsiaTheme="minorEastAsia" w:hAnsi="Cambria Math" w:cs="Times New Roman"/>
            <w:sz w:val="32"/>
            <w:szCs w:val="32"/>
            <w:lang w:val="tk-TM"/>
          </w:rPr>
          <m:t xml:space="preserve">,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Z</m:t>
            </m:r>
          </m:e>
          <m:sub>
            <m:r>
              <w:rPr>
                <w:rFonts w:ascii="Cambria Math" w:eastAsiaTheme="minorEastAsia" w:hAnsi="Cambria Math" w:cs="Times New Roman"/>
                <w:sz w:val="32"/>
                <w:szCs w:val="32"/>
                <w:lang w:val="tk-TM"/>
              </w:rPr>
              <m:t>1</m:t>
            </m:r>
          </m:sub>
        </m:sSub>
      </m:oMath>
      <w:r w:rsidRPr="00F81037">
        <w:rPr>
          <w:rFonts w:ascii="Times New Roman" w:eastAsiaTheme="minorEastAsia" w:hAnsi="Times New Roman" w:cs="Times New Roman"/>
          <w:sz w:val="32"/>
          <w:szCs w:val="32"/>
          <w:lang w:val="tk-TM"/>
        </w:rPr>
        <w:t xml:space="preserve"> – Burumyň girme sany we burumyň tigiriniň dişleriniň sany.</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Liftleriň daşary ýurtlarda ulanylýan görnüşleriniň konstruksiýalarynda burumly geçirijili reduktorlar peýdalanylýar.</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Biziň ýurdumyzda soňky wagtlara çenli oýtum burumly geçirjilere uly orun berilýärdi.</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Oýtum burumly geçirjiler ýokary agramlykdaky güýçleri göterip bilmeklik häsiýetine eýedirler, sebäbi burumly geçiriji işleýişde, bir wagtyň özünde birnäçe dişleri ilişdirip alýar hem-de geçirijiniň dişleri we burumly geçirijiniň dişleriniň galtaşma çyzyklary sürtülme tizliginiň wektoryna perpendikulýar ýerleşendir, bu bolsa sürtülmä gatnaşýan bölekleriň üstinde üznüksiz ýag gatlagynyň emele gelmekligini üpjün edýär.</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Kadaly ýaglanyş sürtülmede burumly geçirijiniň dişleriniň iýilmekliginiň öňüni alýar.</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Galtaşma üstüniň ulaldylmagy birnäçe esse amatly bahaly kümüşleriň görnüşlerini ulanmaga mümkinçilik döredýär we reňkli metallary ulanmaklykda amatly ykdysady şertleri düredýär. Edil şu ýagdaý hem oýtum burumly geçirjileri ulanmaklykda agramly esaslaryň biri boldy. Aýdyň aýratynlygy bilen bir hatarda, oýtum burumly geçirjiler ýeterlik derejede kemçilikleri hem özünde jemleýär.</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lastRenderedPageBreak/>
        <w:tab/>
        <w:t>Burumly oýtum geçirjileriň ýasalmagynyň belli bir derejede kynlygy. Burumly oýtum geçirijileriň ýasalyşynda ýylmanyş işleriniň bolmanlygy üçin, onuň gyzgynlyk bilen işlenilmegi hem bolmaýar, bu bolsa öz gezeginde, geçirijiniň materialynyň ýadawlyga çydamlylyk derejesiniň peselmegine, p.t.k.-nyň ulalmagyna we beýleki geçirijiniň dişleriniň ýokary derejede iýilmegine  getirýär, munuň bilen bir hatarda burumly dişli geçirijiniň üstiniň mikro nätekizligiň döremegine getirýär.</w:t>
      </w:r>
    </w:p>
    <w:p w:rsidR="0059443C" w:rsidRPr="00F81037" w:rsidRDefault="0059443C" w:rsidP="0059443C">
      <w:pPr>
        <w:spacing w:after="0"/>
        <w:jc w:val="both"/>
        <w:rPr>
          <w:rFonts w:ascii="Times New Roman" w:eastAsiaTheme="minorEastAsia" w:hAnsi="Times New Roman" w:cs="Times New Roman"/>
          <w:sz w:val="32"/>
          <w:szCs w:val="32"/>
          <w:lang w:val="tk-TM"/>
        </w:rPr>
      </w:pPr>
      <w:r w:rsidRPr="00F81037">
        <w:rPr>
          <w:rFonts w:ascii="Times New Roman" w:hAnsi="Times New Roman" w:cs="Times New Roman"/>
          <w:noProof/>
          <w:sz w:val="32"/>
          <w:szCs w:val="32"/>
          <w:lang w:eastAsia="ru-RU"/>
        </w:rPr>
        <w:drawing>
          <wp:anchor distT="0" distB="0" distL="114300" distR="114300" simplePos="0" relativeHeight="251659264" behindDoc="1" locked="0" layoutInCell="1" allowOverlap="1" wp14:anchorId="5A17BC86" wp14:editId="5BA848AE">
            <wp:simplePos x="0" y="0"/>
            <wp:positionH relativeFrom="column">
              <wp:posOffset>1155065</wp:posOffset>
            </wp:positionH>
            <wp:positionV relativeFrom="paragraph">
              <wp:posOffset>1624320</wp:posOffset>
            </wp:positionV>
            <wp:extent cx="3782695" cy="4869815"/>
            <wp:effectExtent l="0" t="0" r="8255" b="698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2695" cy="486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037" w:rsidRPr="00F81037">
        <w:rPr>
          <w:rFonts w:ascii="Times New Roman" w:eastAsiaTheme="minorEastAsia" w:hAnsi="Times New Roman" w:cs="Times New Roman"/>
          <w:sz w:val="32"/>
          <w:szCs w:val="32"/>
          <w:lang w:val="tk-TM"/>
        </w:rPr>
        <w:tab/>
        <w:t xml:space="preserve">Ýygnalşynyň takyklygynyň we oýtum burumly geçirijiniň sazlanyşynyň peselmegi, p.t.k.-niň tiz peselmegine we geçirilişde ilişmäniň doňup, togtamagyna eltip bilýär. Tanapy ugrukdyryjy şkiwiň konsullaýyn gurnalmasy we reduktoryň çykyş walyndaky podşipnigiň </w:t>
      </w:r>
      <w:r w:rsidRPr="00F81037">
        <w:rPr>
          <w:rFonts w:ascii="Times New Roman" w:eastAsiaTheme="minorEastAsia" w:hAnsi="Times New Roman" w:cs="Times New Roman"/>
          <w:sz w:val="32"/>
          <w:szCs w:val="32"/>
          <w:lang w:val="tk-TM"/>
        </w:rPr>
        <w:t>göwrüminiň ulaldylmagy bu ýagdaýda öňdebaryjy çözgütleriň biri bolup hyzmat etdi.</w:t>
      </w:r>
    </w:p>
    <w:p w:rsidR="00F81037" w:rsidRPr="00F81037" w:rsidRDefault="00F81037" w:rsidP="00F81037">
      <w:pPr>
        <w:spacing w:after="0"/>
        <w:jc w:val="both"/>
        <w:rPr>
          <w:rFonts w:ascii="Times New Roman" w:eastAsiaTheme="minorEastAsia" w:hAnsi="Times New Roman" w:cs="Times New Roman"/>
          <w:sz w:val="32"/>
          <w:szCs w:val="32"/>
          <w:lang w:val="tk-TM"/>
        </w:rPr>
      </w:pPr>
    </w:p>
    <w:p w:rsidR="00F81037" w:rsidRPr="00F81037" w:rsidRDefault="00F81037" w:rsidP="00F81037">
      <w:pPr>
        <w:spacing w:after="0"/>
        <w:jc w:val="center"/>
        <w:rPr>
          <w:rFonts w:ascii="Times New Roman" w:eastAsiaTheme="minorEastAsia" w:hAnsi="Times New Roman" w:cs="Times New Roman"/>
          <w:b/>
          <w:sz w:val="32"/>
          <w:szCs w:val="32"/>
          <w:lang w:val="tk-TM"/>
        </w:rPr>
      </w:pPr>
      <w:r w:rsidRPr="00F81037">
        <w:rPr>
          <w:rFonts w:ascii="Times New Roman" w:eastAsiaTheme="minorEastAsia" w:hAnsi="Times New Roman" w:cs="Times New Roman"/>
          <w:b/>
          <w:sz w:val="32"/>
          <w:szCs w:val="32"/>
          <w:lang w:val="tk-TM"/>
        </w:rPr>
        <w:t>3.17-nji surat. B</w:t>
      </w:r>
      <w:r w:rsidR="00826433">
        <w:rPr>
          <w:rFonts w:ascii="Times New Roman" w:eastAsiaTheme="minorEastAsia" w:hAnsi="Times New Roman" w:cs="Times New Roman"/>
          <w:b/>
          <w:sz w:val="32"/>
          <w:szCs w:val="32"/>
          <w:lang w:val="tk-TM"/>
        </w:rPr>
        <w:t>urumly geçirijiniň konstruksiýasy</w:t>
      </w:r>
      <w:r w:rsidRPr="00F81037">
        <w:rPr>
          <w:rFonts w:ascii="Times New Roman" w:eastAsiaTheme="minorEastAsia" w:hAnsi="Times New Roman" w:cs="Times New Roman"/>
          <w:b/>
          <w:sz w:val="32"/>
          <w:szCs w:val="32"/>
          <w:lang w:val="tk-TM"/>
        </w:rPr>
        <w:t>.</w:t>
      </w:r>
    </w:p>
    <w:p w:rsidR="00F81037" w:rsidRPr="00F81037" w:rsidRDefault="00F81037" w:rsidP="00F81037">
      <w:pPr>
        <w:spacing w:after="0"/>
        <w:jc w:val="center"/>
        <w:rPr>
          <w:rFonts w:ascii="Times New Roman" w:eastAsiaTheme="minorEastAsia" w:hAnsi="Times New Roman" w:cs="Times New Roman"/>
          <w:b/>
          <w:sz w:val="32"/>
          <w:szCs w:val="32"/>
          <w:lang w:val="tk-TM"/>
        </w:rPr>
      </w:pPr>
      <w:r w:rsidRPr="00F81037">
        <w:rPr>
          <w:rFonts w:ascii="Times New Roman" w:eastAsiaTheme="minorEastAsia" w:hAnsi="Times New Roman" w:cs="Times New Roman"/>
          <w:b/>
          <w:sz w:val="32"/>
          <w:szCs w:val="32"/>
          <w:lang w:val="tk-TM"/>
        </w:rPr>
        <w:t>a) Oýtumly burum; b) silindr görnüşli b</w:t>
      </w:r>
      <w:r w:rsidR="00826433">
        <w:rPr>
          <w:rFonts w:ascii="Times New Roman" w:eastAsiaTheme="minorEastAsia" w:hAnsi="Times New Roman" w:cs="Times New Roman"/>
          <w:b/>
          <w:sz w:val="32"/>
          <w:szCs w:val="32"/>
          <w:lang w:val="tk-TM"/>
        </w:rPr>
        <w:t>u</w:t>
      </w:r>
      <w:r w:rsidRPr="00F81037">
        <w:rPr>
          <w:rFonts w:ascii="Times New Roman" w:eastAsiaTheme="minorEastAsia" w:hAnsi="Times New Roman" w:cs="Times New Roman"/>
          <w:b/>
          <w:sz w:val="32"/>
          <w:szCs w:val="32"/>
          <w:lang w:val="tk-TM"/>
        </w:rPr>
        <w:t>rum.</w:t>
      </w:r>
    </w:p>
    <w:p w:rsidR="00F81037" w:rsidRPr="00F81037" w:rsidRDefault="00F81037" w:rsidP="0059443C">
      <w:pPr>
        <w:spacing w:after="0"/>
        <w:jc w:val="center"/>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lastRenderedPageBreak/>
        <w:t>(1-burum, 2-radial podşipnik, 3 we 4-stakanlar, 5-falgadan ýasalan burumuň okara ýerleşişi üçin sazlaýjy prokladka, 6-burum tigiriniň podşipnikleriň stakanynda ýerleşen prokladka, 7-gapak, 8-sazlaýjy prokladkalar, 9-dykyz ýerleşdirilen monžet, 10-ýag serpikdiriji halka.)</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Oýtum burumly geçirijileriň ýetmezçilikleriniň hataryna aýlaw hereketde döreýän kinemetiki yranmany hem girizmek bolar, bu bolsa kabinanayň titremeginiň esasy sebäpleriniň biri bolup durýar.</w:t>
      </w:r>
    </w:p>
    <w:p w:rsidR="00F81037" w:rsidRPr="00F81037" w:rsidRDefault="00F81037" w:rsidP="00F81037">
      <w:pPr>
        <w:spacing w:after="0"/>
        <w:ind w:firstLine="708"/>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Uzak möhletli tejribeleriň esasynda lebýotkalaryň reduktorlarynda ulanylýan oýtum burumly geçirijileriň öndürüjiligi, şeýle hem daşary ýurt firmalaryň anyklamalarynyň netijesinde silindrik burumly geçirijilere geçmekligini maksada laýykdygyny takyklady.</w:t>
      </w:r>
    </w:p>
    <w:p w:rsidR="00F81037" w:rsidRPr="00F81037" w:rsidRDefault="00F81037" w:rsidP="00F81037">
      <w:pPr>
        <w:spacing w:after="0"/>
        <w:ind w:firstLine="708"/>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Şonuň üçin soňky wagtlarda liftleriň enjamlarynyň görnüşini kämilleşdirmek, silindrik burumly geçirijileriň lift gurluşygynyň önümçiligine nähili täsirini ýetirjekdigini barada durnukly tendensiýa (meýil) kabul etmek bellenildi.</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Silindrik burumly geçiriji, oýtum brumly geçrijilere garanyňda ýygnama takyklygy tapawutlanýar. Ýagny silindir görnüşli burum üçin ýygnama takyklyk pes bolýar. Burumyň tehnologik ýasalyşy ýokary termiki işlemek gerek bolýar.</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 xml:space="preserve">Analitiki hasaplamasy bu geçirijiler üçin esasy parametrleri bolup hyzmat edýär. </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Silindr görnüşli geçirijileriň ýetmezçiliginde degşirme dartgynlygyna hasda ýokary üns bermeli we bu bolsa bu</w:t>
      </w:r>
      <w:r>
        <w:rPr>
          <w:rFonts w:ascii="Times New Roman" w:hAnsi="Times New Roman" w:cs="Times New Roman"/>
          <w:sz w:val="32"/>
          <w:szCs w:val="32"/>
          <w:lang w:val="tk-TM"/>
        </w:rPr>
        <w:t>rum tigiriniň</w:t>
      </w:r>
      <w:r w:rsidRPr="00F81037">
        <w:rPr>
          <w:rFonts w:ascii="Times New Roman" w:hAnsi="Times New Roman" w:cs="Times New Roman"/>
          <w:sz w:val="32"/>
          <w:szCs w:val="32"/>
          <w:lang w:val="tk-TM"/>
        </w:rPr>
        <w:t xml:space="preserve"> üstüniň hasda gymmat bahaly b</w:t>
      </w:r>
      <w:r>
        <w:rPr>
          <w:rFonts w:ascii="Times New Roman" w:hAnsi="Times New Roman" w:cs="Times New Roman"/>
          <w:sz w:val="32"/>
          <w:szCs w:val="32"/>
          <w:lang w:val="tk-TM"/>
        </w:rPr>
        <w:t>ü</w:t>
      </w:r>
      <w:r w:rsidR="00163327">
        <w:rPr>
          <w:rFonts w:ascii="Times New Roman" w:hAnsi="Times New Roman" w:cs="Times New Roman"/>
          <w:sz w:val="32"/>
          <w:szCs w:val="32"/>
          <w:lang w:val="tk-TM"/>
        </w:rPr>
        <w:t>rünç materialdan ýasamaly</w:t>
      </w:r>
      <w:r w:rsidRPr="00F81037">
        <w:rPr>
          <w:rFonts w:ascii="Times New Roman" w:hAnsi="Times New Roman" w:cs="Times New Roman"/>
          <w:sz w:val="32"/>
          <w:szCs w:val="32"/>
          <w:lang w:val="tk-TM"/>
        </w:rPr>
        <w:t>. Ilişmedäki ýaglanma şerdi hiç-hili peselmeýär.</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Sesiň ulylygyny peseltmek üçin silindr görnüşli burumly geçirijide typma radial podşipnikler ulanylýar. Daýanç podşipnikleri</w:t>
      </w:r>
      <w:r>
        <w:rPr>
          <w:rFonts w:ascii="Times New Roman" w:hAnsi="Times New Roman" w:cs="Times New Roman"/>
          <w:sz w:val="32"/>
          <w:szCs w:val="32"/>
          <w:lang w:val="tk-TM"/>
        </w:rPr>
        <w:t>ni</w:t>
      </w:r>
      <w:r w:rsidRPr="00F81037">
        <w:rPr>
          <w:rFonts w:ascii="Times New Roman" w:hAnsi="Times New Roman" w:cs="Times New Roman"/>
          <w:sz w:val="32"/>
          <w:szCs w:val="32"/>
          <w:lang w:val="tk-TM"/>
        </w:rPr>
        <w:t>ň hili ýokary bolmagy üçin ykjam şarikli podşipnikler saýlanylýar.</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Liftleriň lebýotkalarynda reduktorlaryň burumynyň ýerleşişi 3 görnüşde saýlanylýar. 1. Aşaky gorizontal (kese) 2. Ýokarky gorizontal (kese) 3. Wertikal. (dik)</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Burumyň aşaky gorizontalda ýerleşişi ýurdumyzda we daşary ýurtlarda giňden ulanylýar. Şunuň ýaly gurluş çözgüdi köp artykmaçlyklara eýedir.</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 xml:space="preserve">Ilkinji nobatda burumyň ilişmedäki ýaglanyşy amatly şertlerde bolýar. </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lastRenderedPageBreak/>
        <w:tab/>
        <w:t>Esasy ýetmezçiligi, b</w:t>
      </w:r>
      <w:r>
        <w:rPr>
          <w:rFonts w:ascii="Times New Roman" w:hAnsi="Times New Roman" w:cs="Times New Roman"/>
          <w:sz w:val="32"/>
          <w:szCs w:val="32"/>
          <w:lang w:val="tk-TM"/>
        </w:rPr>
        <w:t>u</w:t>
      </w:r>
      <w:r w:rsidRPr="00F81037">
        <w:rPr>
          <w:rFonts w:ascii="Times New Roman" w:hAnsi="Times New Roman" w:cs="Times New Roman"/>
          <w:sz w:val="32"/>
          <w:szCs w:val="32"/>
          <w:lang w:val="tk-TM"/>
        </w:rPr>
        <w:t xml:space="preserve">rum walyndan ýagyň syzylyp çykmagy bolup durýar. Bu bolsa elmydama hyzmat edijileriň göz asdynda saklamaklyklaryny talap edýär we ýagyň köp ýitgisine getirýär. Burumyň aýlanmagy bilen ýagyň garylma hereketi (bulaşmagy, turbulent hereket) netijesinde gidrodinamiki garşylyk ýüze çykýar. Ýagyň syzyp çykmasynyň doly öňüni almaklyk, lebýotkada reduktoryň burumynyň ýerleşişi boýunça amala aşyrylýar. Ýagny ýokarky dik (wertikal) görnüşinde ýerleşdirmek arkaly. </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Silindir şekilli burumly walynyň ýokarda ýerleşdirlen görnüşli lebýodkalar daşary ýurtalarda we öz döwletimizde giňden peýdalanylýar. 3.18-nji suratda burumly walynyň ýokarda ýerleşdirilen reduktor görkezilýär, ol şol bir watyň özünde hem hereketlendrijiniň rotorynyň waly bolup durýar.</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noProof/>
          <w:sz w:val="32"/>
          <w:szCs w:val="32"/>
          <w:lang w:eastAsia="ru-RU"/>
        </w:rPr>
        <w:drawing>
          <wp:inline distT="0" distB="0" distL="0" distR="0" wp14:anchorId="61F9198B" wp14:editId="2C55DDA3">
            <wp:extent cx="5940425" cy="3289322"/>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289322"/>
                    </a:xfrm>
                    <a:prstGeom prst="rect">
                      <a:avLst/>
                    </a:prstGeom>
                    <a:noFill/>
                    <a:ln>
                      <a:noFill/>
                    </a:ln>
                  </pic:spPr>
                </pic:pic>
              </a:graphicData>
            </a:graphic>
          </wp:inline>
        </w:drawing>
      </w:r>
    </w:p>
    <w:p w:rsidR="00F81037" w:rsidRPr="00F81037" w:rsidRDefault="00F81037" w:rsidP="00F81037">
      <w:pPr>
        <w:spacing w:after="0"/>
        <w:jc w:val="center"/>
        <w:rPr>
          <w:rFonts w:ascii="Times New Roman" w:hAnsi="Times New Roman" w:cs="Times New Roman"/>
          <w:b/>
          <w:sz w:val="32"/>
          <w:szCs w:val="32"/>
          <w:lang w:val="tk-TM"/>
        </w:rPr>
      </w:pPr>
      <w:r w:rsidRPr="00F81037">
        <w:rPr>
          <w:rFonts w:ascii="Times New Roman" w:hAnsi="Times New Roman" w:cs="Times New Roman"/>
          <w:b/>
          <w:sz w:val="32"/>
          <w:szCs w:val="32"/>
          <w:lang w:val="tk-TM"/>
        </w:rPr>
        <w:t>3.18-nji surat. Reduktorda silindrik burumyň ýokarda ýerleşdirilen shemasy.</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 xml:space="preserve"> Munuň netijesinde, reduktoryň titremesi (wibrasiýa), agramy we göwrümi peselýär. Galybersede tehniki idegi we bejergi işleri azalýar. </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 xml:space="preserve">Burumly geçirjisi ýokarda ýerleşen reduktorlaryň ýetmezçiligi lift uzak wagtyň dowamynda işländen soňra onuň ýaglanyş şertleriniň peselmegidir. Galan ýag gatlagy hereketlendriji herekete getirlende kadaly sürtülmäni üpjün etmeýär. Bu ýetmezçiligiň öwezini dolmak maksady bilen hereketlendirijiden peýdalanyp roturyň aýlaw hereketiniň kadaly bolmagy gazanylýar. </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lastRenderedPageBreak/>
        <w:tab/>
        <w:t>Burumly geçirijiniň wertikal ýagdaýda ýerleşmegi burumyň ýaglanyş şertlerini birnäçe esse gow</w:t>
      </w:r>
      <w:r>
        <w:rPr>
          <w:rFonts w:ascii="Times New Roman" w:hAnsi="Times New Roman" w:cs="Times New Roman"/>
          <w:sz w:val="32"/>
          <w:szCs w:val="32"/>
          <w:lang w:val="tk-TM"/>
        </w:rPr>
        <w:t>yla</w:t>
      </w:r>
      <w:r w:rsidRPr="00F81037">
        <w:rPr>
          <w:rFonts w:ascii="Times New Roman" w:hAnsi="Times New Roman" w:cs="Times New Roman"/>
          <w:sz w:val="32"/>
          <w:szCs w:val="32"/>
          <w:lang w:val="tk-TM"/>
        </w:rPr>
        <w:t xml:space="preserve">şdyrýar we ýagyň syzmaklygynyň öňüni alýar. Bu netijäni burumly geçirijiniň ýokarky gorizontal ýagdaýda ýerleşdirlen ýagdaýynda hem gazanmak mümkin. Reduktoryň konstruksiýasynyň bu görnüşinde burumyň kömegi bilen ýag garylanda energiýanyň ýitgisi artýar. </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 xml:space="preserve">Ýük göteriji liftlerde we ýokarky ýaly ýagdaýlarda, sesiň derejesi kadalaşdyrylmadyk ýagdaýynda, burumly dişli geçirjiler peýdalanylyp bilner. Şunuň ýalyda içki ilişmeli açyk dişli geçirijiler peýdalanylyp bilner. </w:t>
      </w:r>
    </w:p>
    <w:p w:rsidR="00F81037" w:rsidRPr="00F81037" w:rsidRDefault="00F81037" w:rsidP="00F81037">
      <w:pPr>
        <w:spacing w:after="0"/>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ab/>
        <w:t>Liftleriň ýöriteleşdirlen görnüşleri çylşyrymly planitarny geçirjileri özünde jemläp biler. Emma, ähli alternatiw netijeler bur</w:t>
      </w:r>
      <w:r>
        <w:rPr>
          <w:rFonts w:ascii="Times New Roman" w:hAnsi="Times New Roman" w:cs="Times New Roman"/>
          <w:sz w:val="32"/>
          <w:szCs w:val="32"/>
          <w:lang w:val="tk-TM"/>
        </w:rPr>
        <w:t>u</w:t>
      </w:r>
      <w:r w:rsidRPr="00F81037">
        <w:rPr>
          <w:rFonts w:ascii="Times New Roman" w:hAnsi="Times New Roman" w:cs="Times New Roman"/>
          <w:sz w:val="32"/>
          <w:szCs w:val="32"/>
          <w:lang w:val="tk-TM"/>
        </w:rPr>
        <w:t xml:space="preserve">mly geçirijiniň praktikada peýdalanmagynyň bir görnüşidir. </w:t>
      </w:r>
    </w:p>
    <w:p w:rsidR="00F81037" w:rsidRPr="00F81037" w:rsidRDefault="00F81037" w:rsidP="00F81037">
      <w:pPr>
        <w:spacing w:after="0"/>
        <w:ind w:firstLine="708"/>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Ýurdumyzda we daşary ýurtlarda ulanylýan liftlerde birnäçe tejribelerde barlanan lebýodkalar peýdalanylýar we şonuň bilen birlikde liftleriň mehanizmleri dürli amaly hasaplamalaryň geçirilmegini hem talap edýär.</w:t>
      </w:r>
    </w:p>
    <w:p w:rsidR="00F81037" w:rsidRPr="00F81037" w:rsidRDefault="00F81037" w:rsidP="00F81037">
      <w:pPr>
        <w:spacing w:after="0"/>
        <w:ind w:firstLine="708"/>
        <w:jc w:val="both"/>
        <w:rPr>
          <w:rFonts w:ascii="Times New Roman" w:hAnsi="Times New Roman" w:cs="Times New Roman"/>
          <w:sz w:val="32"/>
          <w:szCs w:val="32"/>
          <w:lang w:val="tk-TM"/>
        </w:rPr>
      </w:pPr>
      <w:r w:rsidRPr="00F81037">
        <w:rPr>
          <w:rFonts w:ascii="Times New Roman" w:hAnsi="Times New Roman" w:cs="Times New Roman"/>
          <w:sz w:val="32"/>
          <w:szCs w:val="32"/>
          <w:lang w:val="tk-TM"/>
        </w:rPr>
        <w:t>Burumly geçirijili reduktorly liftlerde ulanylýan lebýotkalaryň hasaby tapawutly tejribäni talap etmeýär. Silindir şekilli we oýtum burumly geçirjili reduktorlar saýlanylanda amaly esasda indiki talaplara laýyk gelmelidirler:</w:t>
      </w:r>
    </w:p>
    <w:p w:rsidR="00F81037" w:rsidRPr="00F81037" w:rsidRDefault="00A20959" w:rsidP="00F81037">
      <w:pPr>
        <w:spacing w:after="0"/>
        <w:jc w:val="both"/>
        <w:rPr>
          <w:rFonts w:ascii="Times New Roman" w:hAnsi="Times New Roman" w:cs="Times New Roman"/>
          <w:sz w:val="32"/>
          <w:szCs w:val="32"/>
          <w:lang w:val="tk-TM"/>
        </w:rPr>
      </w:pPr>
      <m:oMathPara>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U</m:t>
              </m:r>
            </m:e>
            <m:sub>
              <m:r>
                <w:rPr>
                  <w:rFonts w:ascii="Cambria Math" w:hAnsi="Cambria Math" w:cs="Times New Roman"/>
                  <w:sz w:val="32"/>
                  <w:szCs w:val="32"/>
                  <w:lang w:val="tk-TM"/>
                </w:rPr>
                <m:t>p</m:t>
              </m:r>
            </m:sub>
          </m:sSub>
          <m:r>
            <w:rPr>
              <w:rFonts w:ascii="Cambria Math" w:hAnsi="Cambria Math" w:cs="Times New Roman"/>
              <w:sz w:val="32"/>
              <w:szCs w:val="32"/>
              <w:lang w:val="tk-TM"/>
            </w:rPr>
            <m:t>≥</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U</m:t>
              </m:r>
            </m:e>
            <m:sub>
              <m:r>
                <w:rPr>
                  <w:rFonts w:ascii="Cambria Math" w:hAnsi="Cambria Math" w:cs="Times New Roman"/>
                  <w:sz w:val="32"/>
                  <w:szCs w:val="32"/>
                  <w:lang w:val="tk-TM"/>
                </w:rPr>
                <m:t xml:space="preserve">O </m:t>
              </m:r>
            </m:sub>
          </m:sSub>
          <m:r>
            <w:rPr>
              <w:rFonts w:ascii="Cambria Math" w:hAnsi="Cambria Math" w:cs="Times New Roman"/>
              <w:sz w:val="32"/>
              <w:szCs w:val="32"/>
              <w:lang w:val="tk-TM"/>
            </w:rPr>
            <m:t xml:space="preserve">; </m:t>
          </m:r>
          <m:d>
            <m:dPr>
              <m:begChr m:val="["/>
              <m:endChr m:val="]"/>
              <m:ctrlPr>
                <w:rPr>
                  <w:rFonts w:ascii="Cambria Math" w:hAnsi="Cambria Math" w:cs="Times New Roman"/>
                  <w:i/>
                  <w:sz w:val="32"/>
                  <w:szCs w:val="32"/>
                  <w:lang w:val="tk-TM"/>
                </w:rPr>
              </m:ctrlPr>
            </m:dPr>
            <m:e>
              <m:r>
                <w:rPr>
                  <w:rFonts w:ascii="Cambria Math" w:hAnsi="Cambria Math" w:cs="Times New Roman"/>
                  <w:sz w:val="32"/>
                  <w:szCs w:val="32"/>
                  <w:lang w:val="tk-TM"/>
                </w:rPr>
                <m:t>M</m:t>
              </m:r>
            </m:e>
          </m:d>
          <m:r>
            <w:rPr>
              <w:rFonts w:ascii="Cambria Math" w:hAnsi="Cambria Math" w:cs="Times New Roman"/>
              <w:sz w:val="32"/>
              <w:szCs w:val="32"/>
              <w:lang w:val="tk-TM"/>
            </w:rPr>
            <m:t>≥</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M</m:t>
              </m:r>
            </m:e>
            <m:sub>
              <m:r>
                <w:rPr>
                  <w:rFonts w:ascii="Cambria Math" w:hAnsi="Cambria Math" w:cs="Times New Roman"/>
                  <w:sz w:val="32"/>
                  <w:szCs w:val="32"/>
                  <w:lang w:val="tk-TM"/>
                </w:rPr>
                <m:t>Э</m:t>
              </m:r>
            </m:sub>
          </m:sSub>
          <m:r>
            <w:rPr>
              <w:rFonts w:ascii="Cambria Math" w:eastAsiaTheme="minorEastAsia" w:hAnsi="Cambria Math" w:cs="Times New Roman"/>
              <w:sz w:val="32"/>
              <w:szCs w:val="32"/>
              <w:lang w:val="tk-TM"/>
            </w:rPr>
            <m:t xml:space="preserve"> ; </m:t>
          </m:r>
          <m:d>
            <m:dPr>
              <m:begChr m:val="["/>
              <m:endChr m:val="]"/>
              <m:ctrlPr>
                <w:rPr>
                  <w:rFonts w:ascii="Cambria Math" w:eastAsiaTheme="minorEastAsia" w:hAnsi="Cambria Math" w:cs="Times New Roman"/>
                  <w:i/>
                  <w:sz w:val="32"/>
                  <w:szCs w:val="32"/>
                  <w:lang w:val="tk-TM"/>
                </w:rPr>
              </m:ctrlPr>
            </m:dPr>
            <m:e>
              <m:r>
                <w:rPr>
                  <w:rFonts w:ascii="Cambria Math" w:eastAsiaTheme="minorEastAsia" w:hAnsi="Cambria Math" w:cs="Times New Roman"/>
                  <w:sz w:val="32"/>
                  <w:szCs w:val="32"/>
                  <w:lang w:val="tk-TM"/>
                </w:rPr>
                <m:t>p</m:t>
              </m:r>
            </m:e>
          </m:d>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K</m:t>
              </m:r>
            </m:sub>
          </m:sSub>
          <m:r>
            <w:rPr>
              <w:rFonts w:ascii="Cambria Math" w:eastAsiaTheme="minorEastAsia" w:hAnsi="Cambria Math" w:cs="Times New Roman"/>
              <w:sz w:val="32"/>
              <w:szCs w:val="32"/>
              <w:lang w:val="tk-TM"/>
            </w:rPr>
            <m:t xml:space="preserve">;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ПВ</m:t>
              </m:r>
            </m:e>
            <m:sub>
              <m:r>
                <w:rPr>
                  <w:rFonts w:ascii="Cambria Math" w:eastAsiaTheme="minorEastAsia" w:hAnsi="Cambria Math" w:cs="Times New Roman"/>
                  <w:sz w:val="32"/>
                  <w:szCs w:val="32"/>
                  <w:lang w:val="tk-TM"/>
                </w:rPr>
                <m:t>р</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ПВ</m:t>
              </m:r>
            </m:e>
            <m:sub>
              <m:r>
                <w:rPr>
                  <w:rFonts w:ascii="Cambria Math" w:eastAsiaTheme="minorEastAsia" w:hAnsi="Cambria Math" w:cs="Times New Roman"/>
                  <w:sz w:val="32"/>
                  <w:szCs w:val="32"/>
                  <w:lang w:val="tk-TM"/>
                </w:rPr>
                <m:t>л</m:t>
              </m:r>
            </m:sub>
          </m:sSub>
          <m:r>
            <w:rPr>
              <w:rFonts w:ascii="Cambria Math" w:eastAsiaTheme="minorEastAsia" w:hAnsi="Cambria Math" w:cs="Times New Roman"/>
              <w:sz w:val="32"/>
              <w:szCs w:val="32"/>
              <w:lang w:val="tk-TM"/>
            </w:rPr>
            <m:t xml:space="preserve"> ;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N</m:t>
              </m:r>
            </m:e>
            <m:sub>
              <m:r>
                <w:rPr>
                  <w:rFonts w:ascii="Cambria Math" w:eastAsiaTheme="minorEastAsia" w:hAnsi="Cambria Math" w:cs="Times New Roman"/>
                  <w:sz w:val="32"/>
                  <w:szCs w:val="32"/>
                  <w:lang w:val="tk-TM"/>
                </w:rPr>
                <m:t>p</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N</m:t>
              </m:r>
            </m:e>
            <m:sub>
              <m:r>
                <w:rPr>
                  <w:rFonts w:ascii="Cambria Math" w:eastAsiaTheme="minorEastAsia" w:hAnsi="Cambria Math" w:cs="Times New Roman"/>
                  <w:sz w:val="32"/>
                  <w:szCs w:val="32"/>
                  <w:lang w:val="tk-TM"/>
                </w:rPr>
                <m:t>д</m:t>
              </m:r>
            </m:sub>
          </m:sSub>
          <m:r>
            <w:rPr>
              <w:rFonts w:ascii="Cambria Math" w:eastAsiaTheme="minorEastAsia" w:hAnsi="Cambria Math" w:cs="Times New Roman"/>
              <w:sz w:val="32"/>
              <w:szCs w:val="32"/>
              <w:lang w:val="tk-TM"/>
            </w:rPr>
            <m:t>.</m:t>
          </m:r>
        </m:oMath>
      </m:oMathPara>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hAnsi="Times New Roman" w:cs="Times New Roman"/>
          <w:sz w:val="32"/>
          <w:szCs w:val="32"/>
          <w:lang w:val="tk-TM"/>
        </w:rPr>
        <w:t xml:space="preserve">Bu ýerde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U</m:t>
            </m:r>
          </m:e>
          <m:sub>
            <m:r>
              <w:rPr>
                <w:rFonts w:ascii="Cambria Math" w:hAnsi="Cambria Math" w:cs="Times New Roman"/>
                <w:sz w:val="32"/>
                <w:szCs w:val="32"/>
                <w:lang w:val="tk-TM"/>
              </w:rPr>
              <m:t>p</m:t>
            </m:r>
          </m:sub>
        </m:sSub>
        <m:r>
          <w:rPr>
            <w:rFonts w:ascii="Cambria Math" w:hAnsi="Cambria Math" w:cs="Times New Roman"/>
            <w:sz w:val="32"/>
            <w:szCs w:val="32"/>
            <w:lang w:val="tk-TM"/>
          </w:rPr>
          <m:t xml:space="preserve">,  </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U</m:t>
            </m:r>
          </m:e>
          <m:sub>
            <m:r>
              <w:rPr>
                <w:rFonts w:ascii="Cambria Math" w:hAnsi="Cambria Math" w:cs="Times New Roman"/>
                <w:sz w:val="32"/>
                <w:szCs w:val="32"/>
                <w:lang w:val="tk-TM"/>
              </w:rPr>
              <m:t xml:space="preserve">O </m:t>
            </m:r>
          </m:sub>
        </m:sSub>
      </m:oMath>
      <w:r w:rsidRPr="00F81037">
        <w:rPr>
          <w:rFonts w:ascii="Times New Roman" w:eastAsiaTheme="minorEastAsia" w:hAnsi="Times New Roman" w:cs="Times New Roman"/>
          <w:sz w:val="32"/>
          <w:szCs w:val="32"/>
          <w:lang w:val="tk-TM"/>
        </w:rPr>
        <w:t xml:space="preserve">– reduktoryň geçirjilik sanynyň tablisada we hasaplarda aňladylyşy; </w:t>
      </w:r>
    </w:p>
    <w:p w:rsidR="00F81037" w:rsidRPr="00F81037" w:rsidRDefault="00A20959" w:rsidP="00F81037">
      <w:pPr>
        <w:spacing w:after="0"/>
        <w:jc w:val="both"/>
        <w:rPr>
          <w:rFonts w:ascii="Times New Roman" w:eastAsiaTheme="minorEastAsia" w:hAnsi="Times New Roman" w:cs="Times New Roman"/>
          <w:sz w:val="32"/>
          <w:szCs w:val="32"/>
          <w:lang w:val="tk-TM"/>
        </w:rPr>
      </w:pPr>
      <m:oMath>
        <m:d>
          <m:dPr>
            <m:begChr m:val="["/>
            <m:endChr m:val="]"/>
            <m:ctrlPr>
              <w:rPr>
                <w:rFonts w:ascii="Cambria Math" w:hAnsi="Cambria Math" w:cs="Times New Roman"/>
                <w:i/>
                <w:sz w:val="32"/>
                <w:szCs w:val="32"/>
                <w:lang w:val="tk-TM"/>
              </w:rPr>
            </m:ctrlPr>
          </m:dPr>
          <m:e>
            <m:r>
              <w:rPr>
                <w:rFonts w:ascii="Cambria Math" w:hAnsi="Cambria Math" w:cs="Times New Roman"/>
                <w:sz w:val="32"/>
                <w:szCs w:val="32"/>
                <w:lang w:val="tk-TM"/>
              </w:rPr>
              <m:t>M</m:t>
            </m:r>
          </m:e>
        </m:d>
        <m:r>
          <w:rPr>
            <w:rFonts w:ascii="Cambria Math" w:hAnsi="Cambria Math" w:cs="Times New Roman"/>
            <w:sz w:val="32"/>
            <w:szCs w:val="32"/>
            <w:lang w:val="tk-TM"/>
          </w:rPr>
          <m:t xml:space="preserve">,  </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M</m:t>
            </m:r>
          </m:e>
          <m:sub>
            <m:r>
              <w:rPr>
                <w:rFonts w:ascii="Cambria Math" w:hAnsi="Cambria Math" w:cs="Times New Roman"/>
                <w:sz w:val="32"/>
                <w:szCs w:val="32"/>
                <w:lang w:val="tk-TM"/>
              </w:rPr>
              <m:t>Э</m:t>
            </m:r>
          </m:sub>
        </m:sSub>
      </m:oMath>
      <w:r w:rsidR="00F81037" w:rsidRPr="00F81037">
        <w:rPr>
          <w:rFonts w:ascii="Times New Roman" w:eastAsiaTheme="minorEastAsia" w:hAnsi="Times New Roman" w:cs="Times New Roman"/>
          <w:sz w:val="32"/>
          <w:szCs w:val="32"/>
          <w:lang w:val="tk-TM"/>
        </w:rPr>
        <w:t xml:space="preserve"> – ekwiwalent momentiň we haýal hereketli wala rugsat edilýän momenti, Nm;</w:t>
      </w:r>
      <m:oMath>
        <m:r>
          <w:rPr>
            <w:rFonts w:ascii="Cambria Math" w:eastAsiaTheme="minorEastAsia" w:hAnsi="Cambria Math" w:cs="Times New Roman"/>
            <w:sz w:val="32"/>
            <w:szCs w:val="32"/>
            <w:lang w:val="tk-TM"/>
          </w:rPr>
          <m:t xml:space="preserve"> </m:t>
        </m:r>
      </m:oMath>
    </w:p>
    <w:p w:rsidR="00F81037" w:rsidRDefault="00A20959" w:rsidP="00F81037">
      <w:pPr>
        <w:spacing w:after="0"/>
        <w:jc w:val="both"/>
        <w:rPr>
          <w:rFonts w:ascii="Times New Roman" w:eastAsiaTheme="minorEastAsia" w:hAnsi="Times New Roman" w:cs="Times New Roman"/>
          <w:sz w:val="32"/>
          <w:szCs w:val="32"/>
          <w:lang w:val="tk-TM"/>
        </w:rPr>
      </w:pPr>
      <m:oMath>
        <m:d>
          <m:dPr>
            <m:begChr m:val="["/>
            <m:endChr m:val="]"/>
            <m:ctrlPr>
              <w:rPr>
                <w:rFonts w:ascii="Cambria Math" w:eastAsiaTheme="minorEastAsia" w:hAnsi="Cambria Math" w:cs="Times New Roman"/>
                <w:i/>
                <w:sz w:val="32"/>
                <w:szCs w:val="32"/>
                <w:lang w:val="tk-TM"/>
              </w:rPr>
            </m:ctrlPr>
          </m:dPr>
          <m:e>
            <m:r>
              <w:rPr>
                <w:rFonts w:ascii="Cambria Math" w:eastAsiaTheme="minorEastAsia" w:hAnsi="Cambria Math" w:cs="Times New Roman"/>
                <w:sz w:val="32"/>
                <w:szCs w:val="32"/>
                <w:lang w:val="tk-TM"/>
              </w:rPr>
              <m:t>p</m:t>
            </m:r>
          </m:e>
        </m:d>
        <m:r>
          <w:rPr>
            <w:rFonts w:ascii="Cambria Math" w:eastAsiaTheme="minorEastAsia" w:hAnsi="Cambria Math" w:cs="Times New Roman"/>
            <w:sz w:val="32"/>
            <w:szCs w:val="32"/>
            <w:lang w:val="tk-TM"/>
          </w:rPr>
          <m:t xml:space="preserve">,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K</m:t>
            </m:r>
          </m:sub>
        </m:sSub>
      </m:oMath>
      <w:r w:rsidR="00F81037" w:rsidRPr="00F81037">
        <w:rPr>
          <w:rFonts w:ascii="Times New Roman" w:eastAsiaTheme="minorEastAsia" w:hAnsi="Times New Roman" w:cs="Times New Roman"/>
          <w:sz w:val="32"/>
          <w:szCs w:val="32"/>
          <w:lang w:val="tk-TM"/>
        </w:rPr>
        <w:t xml:space="preserve"> – hasaplama konsul agramy we haýal hereketli wala rugsat edilýän konsul agramy, kN;</w:t>
      </w:r>
    </w:p>
    <w:p w:rsidR="00F81037" w:rsidRDefault="00A20959" w:rsidP="00F81037">
      <w:pPr>
        <w:spacing w:after="0"/>
        <w:jc w:val="both"/>
        <w:rPr>
          <w:rFonts w:ascii="Times New Roman" w:eastAsiaTheme="minorEastAsia" w:hAnsi="Times New Roman" w:cs="Times New Roman"/>
          <w:sz w:val="32"/>
          <w:szCs w:val="32"/>
          <w:lang w:val="tk-TM"/>
        </w:rPr>
      </w:pP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ПВ</m:t>
            </m:r>
          </m:e>
          <m:sub>
            <m:r>
              <w:rPr>
                <w:rFonts w:ascii="Cambria Math" w:eastAsiaTheme="minorEastAsia" w:hAnsi="Cambria Math" w:cs="Times New Roman"/>
                <w:sz w:val="32"/>
                <w:szCs w:val="32"/>
                <w:lang w:val="tk-TM"/>
              </w:rPr>
              <m:t>р</m:t>
            </m:r>
          </m:sub>
        </m:sSub>
        <m:r>
          <w:rPr>
            <w:rFonts w:ascii="Cambria Math" w:eastAsiaTheme="minorEastAsia" w:hAnsi="Cambria Math" w:cs="Times New Roman"/>
            <w:sz w:val="32"/>
            <w:szCs w:val="32"/>
            <w:lang w:val="tk-TM"/>
          </w:rPr>
          <m:t xml:space="preserve">,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ПВ</m:t>
            </m:r>
          </m:e>
          <m:sub>
            <m:r>
              <w:rPr>
                <w:rFonts w:ascii="Cambria Math" w:eastAsiaTheme="minorEastAsia" w:hAnsi="Cambria Math" w:cs="Times New Roman"/>
                <w:sz w:val="32"/>
                <w:szCs w:val="32"/>
              </w:rPr>
              <m:t>Д</m:t>
            </m:r>
          </m:sub>
        </m:sSub>
      </m:oMath>
      <w:r w:rsidR="00F81037" w:rsidRPr="00F81037">
        <w:rPr>
          <w:rFonts w:ascii="Times New Roman" w:eastAsiaTheme="minorEastAsia" w:hAnsi="Times New Roman" w:cs="Times New Roman"/>
          <w:sz w:val="32"/>
          <w:szCs w:val="32"/>
          <w:lang w:val="tk-TM"/>
        </w:rPr>
        <w:t xml:space="preserve"> – reduktoryň</w:t>
      </w:r>
      <w:r w:rsidR="00DB673E">
        <w:rPr>
          <w:rFonts w:ascii="Times New Roman" w:eastAsiaTheme="minorEastAsia" w:hAnsi="Times New Roman" w:cs="Times New Roman"/>
          <w:sz w:val="32"/>
          <w:szCs w:val="32"/>
          <w:lang w:val="en-US"/>
        </w:rPr>
        <w:t xml:space="preserve"> we </w:t>
      </w:r>
      <w:r w:rsidR="00F81037" w:rsidRPr="00F81037">
        <w:rPr>
          <w:rFonts w:ascii="Times New Roman" w:eastAsiaTheme="minorEastAsia" w:hAnsi="Times New Roman" w:cs="Times New Roman"/>
          <w:sz w:val="32"/>
          <w:szCs w:val="32"/>
          <w:lang w:val="tk-TM"/>
        </w:rPr>
        <w:t xml:space="preserve"> işe girizilişiniň dowamlylygy; </w:t>
      </w:r>
    </w:p>
    <w:p w:rsidR="00F81037" w:rsidRPr="00F81037" w:rsidRDefault="00A20959" w:rsidP="00F81037">
      <w:pPr>
        <w:spacing w:after="0"/>
        <w:jc w:val="both"/>
        <w:rPr>
          <w:rFonts w:ascii="Times New Roman" w:eastAsiaTheme="minorEastAsia" w:hAnsi="Times New Roman" w:cs="Times New Roman"/>
          <w:sz w:val="32"/>
          <w:szCs w:val="32"/>
          <w:lang w:val="tk-TM"/>
        </w:rPr>
      </w:pP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N</m:t>
            </m:r>
          </m:e>
          <m:sub>
            <m:r>
              <w:rPr>
                <w:rFonts w:ascii="Cambria Math" w:eastAsiaTheme="minorEastAsia" w:hAnsi="Cambria Math" w:cs="Times New Roman"/>
                <w:sz w:val="32"/>
                <w:szCs w:val="32"/>
                <w:lang w:val="tk-TM"/>
              </w:rPr>
              <m:t>p</m:t>
            </m:r>
          </m:sub>
        </m:sSub>
        <m:r>
          <w:rPr>
            <w:rFonts w:ascii="Cambria Math" w:eastAsiaTheme="minorEastAsia" w:hAnsi="Cambria Math" w:cs="Times New Roman"/>
            <w:sz w:val="32"/>
            <w:szCs w:val="32"/>
            <w:lang w:val="tk-TM"/>
          </w:rPr>
          <m:t xml:space="preserve">,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N</m:t>
            </m:r>
          </m:e>
          <m:sub>
            <m:r>
              <w:rPr>
                <w:rFonts w:ascii="Cambria Math" w:eastAsiaTheme="minorEastAsia" w:hAnsi="Cambria Math" w:cs="Times New Roman"/>
                <w:sz w:val="32"/>
                <w:szCs w:val="32"/>
                <w:lang w:val="tk-TM"/>
              </w:rPr>
              <m:t>д</m:t>
            </m:r>
          </m:sub>
        </m:sSub>
      </m:oMath>
      <w:r w:rsidR="00F81037" w:rsidRPr="00F81037">
        <w:rPr>
          <w:rFonts w:ascii="Times New Roman" w:eastAsiaTheme="minorEastAsia" w:hAnsi="Times New Roman" w:cs="Times New Roman"/>
          <w:sz w:val="32"/>
          <w:szCs w:val="32"/>
          <w:lang w:val="tk-TM"/>
        </w:rPr>
        <w:t xml:space="preserve"> –</w:t>
      </w:r>
      <w:r w:rsidR="00DB673E" w:rsidRPr="00DB673E">
        <w:rPr>
          <w:rFonts w:ascii="Times New Roman" w:eastAsiaTheme="minorEastAsia" w:hAnsi="Times New Roman" w:cs="Times New Roman"/>
          <w:sz w:val="32"/>
          <w:szCs w:val="32"/>
          <w:lang w:val="tk-TM"/>
        </w:rPr>
        <w:t xml:space="preserve"> </w:t>
      </w:r>
      <w:r w:rsidR="00DB673E">
        <w:rPr>
          <w:rFonts w:ascii="Times New Roman" w:eastAsiaTheme="minorEastAsia" w:hAnsi="Times New Roman" w:cs="Times New Roman"/>
          <w:sz w:val="32"/>
          <w:szCs w:val="32"/>
          <w:lang w:val="tk-TM"/>
        </w:rPr>
        <w:t xml:space="preserve">lebýotkanyň </w:t>
      </w:r>
      <w:r w:rsidR="00F81037" w:rsidRPr="00F81037">
        <w:rPr>
          <w:rFonts w:ascii="Times New Roman" w:eastAsiaTheme="minorEastAsia" w:hAnsi="Times New Roman" w:cs="Times New Roman"/>
          <w:sz w:val="32"/>
          <w:szCs w:val="32"/>
          <w:lang w:val="tk-TM"/>
        </w:rPr>
        <w:t xml:space="preserve">hereketlendrijiniň we reduktoryň hereket güýjini aňladýan ululyk, kWt. </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Reduktoryň hereket geçirjilik sany liftiň kinematiki shemasynyň esasynda indiki görnüşde hasaplanylýar:</w:t>
      </w:r>
    </w:p>
    <w:p w:rsidR="00F81037" w:rsidRPr="00F81037" w:rsidRDefault="00A20959" w:rsidP="00F81037">
      <w:pPr>
        <w:spacing w:after="0"/>
        <w:jc w:val="both"/>
        <w:rPr>
          <w:rFonts w:ascii="Times New Roman" w:eastAsiaTheme="minorEastAsia" w:hAnsi="Times New Roman" w:cs="Times New Roman"/>
          <w:sz w:val="32"/>
          <w:szCs w:val="32"/>
          <w:lang w:val="tk-TM"/>
        </w:rPr>
      </w:pPr>
      <m:oMathPara>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U</m:t>
              </m:r>
            </m:e>
            <m:sub>
              <m:r>
                <w:rPr>
                  <w:rFonts w:ascii="Cambria Math" w:hAnsi="Cambria Math" w:cs="Times New Roman"/>
                  <w:sz w:val="32"/>
                  <w:szCs w:val="32"/>
                  <w:lang w:val="tk-TM"/>
                </w:rPr>
                <m:t>o</m:t>
              </m:r>
            </m:sub>
          </m:sSub>
          <m:r>
            <w:rPr>
              <w:rFonts w:ascii="Cambria Math" w:hAnsi="Cambria Math" w:cs="Times New Roman"/>
              <w:sz w:val="32"/>
              <w:szCs w:val="32"/>
              <w:lang w:val="tk-TM"/>
            </w:rPr>
            <m:t>=</m:t>
          </m:r>
          <m:f>
            <m:fPr>
              <m:ctrlPr>
                <w:rPr>
                  <w:rFonts w:ascii="Cambria Math" w:hAnsi="Cambria Math" w:cs="Times New Roman"/>
                  <w:i/>
                  <w:sz w:val="32"/>
                  <w:szCs w:val="32"/>
                  <w:lang w:val="tk-TM"/>
                </w:rPr>
              </m:ctrlPr>
            </m:fPr>
            <m:num>
              <m:r>
                <w:rPr>
                  <w:rFonts w:ascii="Cambria Math" w:hAnsi="Cambria Math" w:cs="Times New Roman"/>
                  <w:sz w:val="32"/>
                  <w:szCs w:val="32"/>
                  <w:lang w:val="tk-TM"/>
                </w:rPr>
                <m:t>π∙D∙</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n</m:t>
                  </m:r>
                </m:e>
                <m:sub>
                  <m:r>
                    <w:rPr>
                      <w:rFonts w:ascii="Cambria Math" w:hAnsi="Cambria Math" w:cs="Times New Roman"/>
                      <w:sz w:val="32"/>
                      <w:szCs w:val="32"/>
                      <w:lang w:val="tk-TM"/>
                    </w:rPr>
                    <m:t>H</m:t>
                  </m:r>
                </m:sub>
              </m:sSub>
            </m:num>
            <m:den>
              <m:r>
                <w:rPr>
                  <w:rFonts w:ascii="Cambria Math" w:hAnsi="Cambria Math" w:cs="Times New Roman"/>
                  <w:sz w:val="32"/>
                  <w:szCs w:val="32"/>
                  <w:lang w:val="en-US"/>
                </w:rPr>
                <m:t>V∙</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U</m:t>
                  </m:r>
                </m:e>
                <m:sub>
                  <m:r>
                    <w:rPr>
                      <w:rFonts w:ascii="Cambria Math" w:hAnsi="Cambria Math" w:cs="Times New Roman"/>
                      <w:sz w:val="32"/>
                      <w:szCs w:val="32"/>
                      <w:lang w:val="en-US"/>
                    </w:rPr>
                    <m:t>n</m:t>
                  </m:r>
                </m:sub>
              </m:sSub>
              <m:r>
                <w:rPr>
                  <w:rFonts w:ascii="Cambria Math" w:hAnsi="Cambria Math" w:cs="Times New Roman"/>
                  <w:sz w:val="32"/>
                  <w:szCs w:val="32"/>
                  <w:lang w:val="en-US"/>
                </w:rPr>
                <m:t>∙60</m:t>
              </m:r>
            </m:den>
          </m:f>
        </m:oMath>
      </m:oMathPara>
    </w:p>
    <w:p w:rsidR="00DB673E" w:rsidRPr="00DB673E"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 xml:space="preserve">Bu ýerde: D – KWŞ-iň diýametri, m; </w:t>
      </w:r>
    </w:p>
    <w:p w:rsidR="00DB673E" w:rsidRPr="00DB673E" w:rsidRDefault="00A20959" w:rsidP="00F81037">
      <w:pPr>
        <w:spacing w:after="0"/>
        <w:jc w:val="both"/>
        <w:rPr>
          <w:rFonts w:ascii="Times New Roman" w:eastAsiaTheme="minorEastAsia" w:hAnsi="Times New Roman" w:cs="Times New Roman"/>
          <w:sz w:val="32"/>
          <w:szCs w:val="32"/>
          <w:lang w:val="tk-TM"/>
        </w:rPr>
      </w:pP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n</m:t>
            </m:r>
          </m:e>
          <m:sub>
            <m:r>
              <w:rPr>
                <w:rFonts w:ascii="Cambria Math" w:hAnsi="Cambria Math" w:cs="Times New Roman"/>
                <w:sz w:val="32"/>
                <w:szCs w:val="32"/>
                <w:lang w:val="tk-TM"/>
              </w:rPr>
              <m:t>H</m:t>
            </m:r>
          </m:sub>
        </m:sSub>
      </m:oMath>
      <w:r w:rsidR="00F81037" w:rsidRPr="00F81037">
        <w:rPr>
          <w:rFonts w:ascii="Times New Roman" w:eastAsiaTheme="minorEastAsia" w:hAnsi="Times New Roman" w:cs="Times New Roman"/>
          <w:sz w:val="32"/>
          <w:szCs w:val="32"/>
          <w:lang w:val="tk-TM"/>
        </w:rPr>
        <w:t xml:space="preserve"> – hereketlendrijiniň walynyň aýlaw hereketiniň nominal görkezijisi, aýl/min; </w:t>
      </w:r>
    </w:p>
    <w:p w:rsidR="00DB673E" w:rsidRDefault="00F81037" w:rsidP="00F81037">
      <w:pPr>
        <w:spacing w:after="0"/>
        <w:jc w:val="both"/>
        <w:rPr>
          <w:rFonts w:ascii="Times New Roman" w:eastAsiaTheme="minorEastAsia" w:hAnsi="Times New Roman" w:cs="Times New Roman"/>
          <w:sz w:val="32"/>
          <w:szCs w:val="32"/>
          <w:lang w:val="tk-TM"/>
        </w:rPr>
      </w:pPr>
      <m:oMath>
        <m:r>
          <w:rPr>
            <w:rFonts w:ascii="Cambria Math" w:hAnsi="Cambria Math" w:cs="Times New Roman"/>
            <w:sz w:val="32"/>
            <w:szCs w:val="32"/>
            <w:lang w:val="tk-TM"/>
          </w:rPr>
          <m:t>V</m:t>
        </m:r>
      </m:oMath>
      <w:r w:rsidRPr="00F81037">
        <w:rPr>
          <w:rFonts w:ascii="Times New Roman" w:eastAsiaTheme="minorEastAsia" w:hAnsi="Times New Roman" w:cs="Times New Roman"/>
          <w:sz w:val="32"/>
          <w:szCs w:val="32"/>
          <w:lang w:val="tk-TM"/>
        </w:rPr>
        <w:t xml:space="preserve"> – kabinanayň tizliginiň aňlatmasy, m/s; </w:t>
      </w:r>
    </w:p>
    <w:p w:rsidR="00F81037" w:rsidRPr="00F81037" w:rsidRDefault="00A20959" w:rsidP="00F81037">
      <w:pPr>
        <w:spacing w:after="0"/>
        <w:jc w:val="both"/>
        <w:rPr>
          <w:rFonts w:ascii="Times New Roman" w:eastAsiaTheme="minorEastAsia" w:hAnsi="Times New Roman" w:cs="Times New Roman"/>
          <w:sz w:val="32"/>
          <w:szCs w:val="32"/>
          <w:lang w:val="tk-TM"/>
        </w:rPr>
      </w:pPr>
      <m:oMath>
        <m:sSub>
          <m:sSubPr>
            <m:ctrlPr>
              <w:rPr>
                <w:rFonts w:ascii="Cambria Math" w:hAnsi="Cambria Math" w:cs="Times New Roman"/>
                <w:i/>
                <w:sz w:val="32"/>
                <w:szCs w:val="32"/>
                <w:lang w:val="en-US"/>
              </w:rPr>
            </m:ctrlPr>
          </m:sSubPr>
          <m:e>
            <m:r>
              <w:rPr>
                <w:rFonts w:ascii="Cambria Math" w:hAnsi="Cambria Math" w:cs="Times New Roman"/>
                <w:sz w:val="32"/>
                <w:szCs w:val="32"/>
                <w:lang w:val="tk-TM"/>
              </w:rPr>
              <m:t>U</m:t>
            </m:r>
          </m:e>
          <m:sub>
            <m:r>
              <w:rPr>
                <w:rFonts w:ascii="Cambria Math" w:hAnsi="Cambria Math" w:cs="Times New Roman"/>
                <w:sz w:val="32"/>
                <w:szCs w:val="32"/>
                <w:lang w:val="tk-TM"/>
              </w:rPr>
              <m:t>n</m:t>
            </m:r>
          </m:sub>
        </m:sSub>
      </m:oMath>
      <w:r w:rsidR="00F81037" w:rsidRPr="00F81037">
        <w:rPr>
          <w:rFonts w:ascii="Times New Roman" w:eastAsiaTheme="minorEastAsia" w:hAnsi="Times New Roman" w:cs="Times New Roman"/>
          <w:sz w:val="32"/>
          <w:szCs w:val="32"/>
          <w:lang w:val="tk-TM"/>
        </w:rPr>
        <w:t xml:space="preserve"> – kabina </w:t>
      </w:r>
      <w:r w:rsidR="00DB673E">
        <w:rPr>
          <w:rFonts w:ascii="Times New Roman" w:eastAsiaTheme="minorEastAsia" w:hAnsi="Times New Roman" w:cs="Times New Roman"/>
          <w:sz w:val="32"/>
          <w:szCs w:val="32"/>
          <w:lang w:val="tk-TM"/>
        </w:rPr>
        <w:t>berkidilen polispastyň sany</w:t>
      </w:r>
      <w:r w:rsidR="00F81037" w:rsidRPr="00F81037">
        <w:rPr>
          <w:rFonts w:ascii="Times New Roman" w:eastAsiaTheme="minorEastAsia" w:hAnsi="Times New Roman" w:cs="Times New Roman"/>
          <w:sz w:val="32"/>
          <w:szCs w:val="32"/>
          <w:lang w:val="tk-TM"/>
        </w:rPr>
        <w:t>.</w:t>
      </w:r>
    </w:p>
    <w:p w:rsidR="00F81037" w:rsidRPr="00F81037" w:rsidRDefault="00DB673E" w:rsidP="00F81037">
      <w:pPr>
        <w:spacing w:after="0"/>
        <w:jc w:val="both"/>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t>Tanapy ugrukdyryjy şkiwiň</w:t>
      </w:r>
      <w:r w:rsidR="00F81037" w:rsidRPr="00F81037">
        <w:rPr>
          <w:rFonts w:ascii="Times New Roman" w:eastAsiaTheme="minorEastAsia" w:hAnsi="Times New Roman" w:cs="Times New Roman"/>
          <w:sz w:val="32"/>
          <w:szCs w:val="32"/>
          <w:lang w:val="tk-TM"/>
        </w:rPr>
        <w:t xml:space="preserve"> waly</w:t>
      </w:r>
      <w:r>
        <w:rPr>
          <w:rFonts w:ascii="Times New Roman" w:eastAsiaTheme="minorEastAsia" w:hAnsi="Times New Roman" w:cs="Times New Roman"/>
          <w:sz w:val="32"/>
          <w:szCs w:val="32"/>
          <w:lang w:val="tk-TM"/>
        </w:rPr>
        <w:t>ny</w:t>
      </w:r>
      <w:r w:rsidR="00F81037" w:rsidRPr="00F81037">
        <w:rPr>
          <w:rFonts w:ascii="Times New Roman" w:eastAsiaTheme="minorEastAsia" w:hAnsi="Times New Roman" w:cs="Times New Roman"/>
          <w:sz w:val="32"/>
          <w:szCs w:val="32"/>
          <w:lang w:val="tk-TM"/>
        </w:rPr>
        <w:t xml:space="preserve">ň ekwiwalent aýlaw hereketiniň hasaplamasy agramyň </w:t>
      </w:r>
      <w:r>
        <w:rPr>
          <w:rFonts w:ascii="Times New Roman" w:eastAsiaTheme="minorEastAsia" w:hAnsi="Times New Roman" w:cs="Times New Roman"/>
          <w:sz w:val="32"/>
          <w:szCs w:val="32"/>
          <w:lang w:val="tk-TM"/>
        </w:rPr>
        <w:t>üýtgäp biljilik ýagdaýyny gözöňü</w:t>
      </w:r>
      <w:r w:rsidR="00F81037" w:rsidRPr="00F81037">
        <w:rPr>
          <w:rFonts w:ascii="Times New Roman" w:eastAsiaTheme="minorEastAsia" w:hAnsi="Times New Roman" w:cs="Times New Roman"/>
          <w:sz w:val="32"/>
          <w:szCs w:val="32"/>
          <w:lang w:val="tk-TM"/>
        </w:rPr>
        <w:t>nde tutulyp kesgitlenilýar:</w:t>
      </w:r>
    </w:p>
    <w:p w:rsidR="00F81037" w:rsidRPr="00F81037" w:rsidRDefault="00A20959" w:rsidP="00F81037">
      <w:pPr>
        <w:spacing w:after="0"/>
        <w:jc w:val="both"/>
        <w:rPr>
          <w:rFonts w:ascii="Times New Roman" w:eastAsiaTheme="minorEastAsia" w:hAnsi="Times New Roman" w:cs="Times New Roman"/>
          <w:sz w:val="32"/>
          <w:szCs w:val="32"/>
          <w:lang w:val="tk-TM"/>
        </w:rPr>
      </w:pPr>
      <m:oMathPara>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M</m:t>
              </m:r>
            </m:e>
            <m:sub>
              <m:r>
                <w:rPr>
                  <w:rFonts w:ascii="Cambria Math" w:eastAsiaTheme="minorEastAsia" w:hAnsi="Cambria Math" w:cs="Times New Roman"/>
                  <w:sz w:val="32"/>
                  <w:szCs w:val="32"/>
                  <w:lang w:val="tk-TM"/>
                </w:rPr>
                <m:t>Э</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ma</m:t>
              </m:r>
              <m:r>
                <w:rPr>
                  <w:rFonts w:ascii="Cambria Math" w:eastAsiaTheme="minorEastAsia" w:hAnsi="Cambria Math" w:cs="Times New Roman"/>
                  <w:sz w:val="32"/>
                  <w:szCs w:val="32"/>
                  <w:lang w:val="en-US"/>
                </w:rPr>
                <m:t>x</m:t>
              </m:r>
            </m:sub>
          </m:sSub>
          <m:r>
            <w:rPr>
              <w:rFonts w:ascii="Cambria Math" w:eastAsiaTheme="minorEastAsia" w:hAnsi="Cambria Math" w:cs="Times New Roman"/>
              <w:sz w:val="32"/>
              <w:szCs w:val="32"/>
              <w:lang w:val="tk-TM"/>
            </w:rPr>
            <m:t>∙</m:t>
          </m:r>
          <m:f>
            <m:fPr>
              <m:ctrlPr>
                <w:rPr>
                  <w:rFonts w:ascii="Cambria Math" w:eastAsiaTheme="minorEastAsia" w:hAnsi="Cambria Math" w:cs="Times New Roman"/>
                  <w:i/>
                  <w:sz w:val="32"/>
                  <w:szCs w:val="32"/>
                  <w:lang w:val="tk-TM"/>
                </w:rPr>
              </m:ctrlPr>
            </m:fPr>
            <m:num>
              <m:r>
                <w:rPr>
                  <w:rFonts w:ascii="Cambria Math" w:eastAsiaTheme="minorEastAsia" w:hAnsi="Cambria Math" w:cs="Times New Roman"/>
                  <w:sz w:val="32"/>
                  <w:szCs w:val="32"/>
                  <w:lang w:val="tk-TM"/>
                </w:rPr>
                <m:t>D</m:t>
              </m:r>
            </m:num>
            <m:den>
              <m:r>
                <w:rPr>
                  <w:rFonts w:ascii="Cambria Math" w:eastAsiaTheme="minorEastAsia" w:hAnsi="Cambria Math" w:cs="Times New Roman"/>
                  <w:sz w:val="32"/>
                  <w:szCs w:val="32"/>
                  <w:lang w:val="tk-TM"/>
                </w:rPr>
                <m:t>2</m:t>
              </m:r>
            </m:den>
          </m:f>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K</m:t>
              </m:r>
            </m:e>
            <m:sub>
              <m:r>
                <w:rPr>
                  <w:rFonts w:ascii="Cambria Math" w:eastAsiaTheme="minorEastAsia" w:hAnsi="Cambria Math" w:cs="Times New Roman"/>
                  <w:sz w:val="32"/>
                  <w:szCs w:val="32"/>
                  <w:lang w:val="tk-TM"/>
                </w:rPr>
                <m:t>Э</m:t>
              </m:r>
            </m:sub>
          </m:sSub>
          <m:r>
            <w:rPr>
              <w:rFonts w:ascii="Cambria Math" w:eastAsiaTheme="minorEastAsia" w:hAnsi="Cambria Math" w:cs="Times New Roman"/>
              <w:sz w:val="32"/>
              <w:szCs w:val="32"/>
              <w:lang w:val="tk-TM"/>
            </w:rPr>
            <m:t>∙</m:t>
          </m:r>
          <m:sSup>
            <m:sSupPr>
              <m:ctrlPr>
                <w:rPr>
                  <w:rFonts w:ascii="Cambria Math" w:eastAsiaTheme="minorEastAsia" w:hAnsi="Cambria Math" w:cs="Times New Roman"/>
                  <w:i/>
                  <w:sz w:val="32"/>
                  <w:szCs w:val="32"/>
                  <w:lang w:val="tk-TM"/>
                </w:rPr>
              </m:ctrlPr>
            </m:sSupPr>
            <m:e>
              <m:r>
                <w:rPr>
                  <w:rFonts w:ascii="Cambria Math" w:eastAsiaTheme="minorEastAsia" w:hAnsi="Cambria Math" w:cs="Times New Roman"/>
                  <w:sz w:val="32"/>
                  <w:szCs w:val="32"/>
                  <w:lang w:val="tk-TM"/>
                </w:rPr>
                <m:t>10</m:t>
              </m:r>
            </m:e>
            <m:sup>
              <m:r>
                <w:rPr>
                  <w:rFonts w:ascii="Cambria Math" w:eastAsiaTheme="minorEastAsia" w:hAnsi="Cambria Math" w:cs="Times New Roman"/>
                  <w:sz w:val="32"/>
                  <w:szCs w:val="32"/>
                  <w:lang w:val="tk-TM"/>
                </w:rPr>
                <m:t>-3</m:t>
              </m:r>
            </m:sup>
          </m:sSup>
          <m:r>
            <w:rPr>
              <w:rFonts w:ascii="Cambria Math" w:eastAsiaTheme="minorEastAsia" w:hAnsi="Cambria Math" w:cs="Times New Roman"/>
              <w:sz w:val="32"/>
              <w:szCs w:val="32"/>
              <w:lang w:val="tk-TM"/>
            </w:rPr>
            <m:t>Nm</m:t>
          </m:r>
        </m:oMath>
      </m:oMathPara>
    </w:p>
    <w:p w:rsidR="00DB673E" w:rsidRPr="00DB673E"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 xml:space="preserve">Bu ýerde: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max</m:t>
            </m:r>
          </m:sub>
        </m:sSub>
      </m:oMath>
      <w:r w:rsidRPr="00F81037">
        <w:rPr>
          <w:rFonts w:ascii="Times New Roman" w:eastAsiaTheme="minorEastAsia" w:hAnsi="Times New Roman" w:cs="Times New Roman"/>
          <w:sz w:val="32"/>
          <w:szCs w:val="32"/>
          <w:lang w:val="tk-TM"/>
        </w:rPr>
        <w:t xml:space="preserve"> –</w:t>
      </w:r>
      <w:r w:rsidR="00DB673E">
        <w:rPr>
          <w:rFonts w:ascii="Times New Roman" w:eastAsiaTheme="minorEastAsia" w:hAnsi="Times New Roman" w:cs="Times New Roman"/>
          <w:sz w:val="32"/>
          <w:szCs w:val="32"/>
          <w:lang w:val="tk-TM"/>
        </w:rPr>
        <w:t xml:space="preserve"> deň agramsyz ýük ýüklenende tanapy ugrukdyryjy şkiwiň walyna</w:t>
      </w:r>
      <w:r w:rsidRPr="00F81037">
        <w:rPr>
          <w:rFonts w:ascii="Times New Roman" w:eastAsiaTheme="minorEastAsia" w:hAnsi="Times New Roman" w:cs="Times New Roman"/>
          <w:sz w:val="32"/>
          <w:szCs w:val="32"/>
          <w:lang w:val="tk-TM"/>
        </w:rPr>
        <w:t xml:space="preserve"> düşýän towlanma moment güýji, kN; </w:t>
      </w:r>
    </w:p>
    <w:p w:rsidR="00F81037" w:rsidRPr="00F81037" w:rsidRDefault="00A20959" w:rsidP="00F81037">
      <w:pPr>
        <w:spacing w:after="0"/>
        <w:jc w:val="both"/>
        <w:rPr>
          <w:rFonts w:ascii="Times New Roman" w:eastAsiaTheme="minorEastAsia" w:hAnsi="Times New Roman" w:cs="Times New Roman"/>
          <w:sz w:val="32"/>
          <w:szCs w:val="32"/>
          <w:lang w:val="tk-TM"/>
        </w:rPr>
      </w:pP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K</m:t>
            </m:r>
          </m:e>
          <m:sub>
            <m:r>
              <w:rPr>
                <w:rFonts w:ascii="Cambria Math" w:eastAsiaTheme="minorEastAsia" w:hAnsi="Cambria Math" w:cs="Times New Roman"/>
                <w:sz w:val="32"/>
                <w:szCs w:val="32"/>
                <w:lang w:val="tk-TM"/>
              </w:rPr>
              <m:t>Э</m:t>
            </m:r>
          </m:sub>
        </m:sSub>
      </m:oMath>
      <w:r w:rsidR="00F81037" w:rsidRPr="00F81037">
        <w:rPr>
          <w:rFonts w:ascii="Times New Roman" w:eastAsiaTheme="minorEastAsia" w:hAnsi="Times New Roman" w:cs="Times New Roman"/>
          <w:sz w:val="32"/>
          <w:szCs w:val="32"/>
          <w:lang w:val="tk-TM"/>
        </w:rPr>
        <w:t xml:space="preserve"> – diagrammada ekwiwalent agramyň koeffesienti. </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 xml:space="preserve">Deňagramlaşdyryjy agramly liftlerde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K</m:t>
            </m:r>
          </m:e>
          <m:sub>
            <m:r>
              <w:rPr>
                <w:rFonts w:ascii="Cambria Math" w:eastAsiaTheme="minorEastAsia" w:hAnsi="Cambria Math" w:cs="Times New Roman"/>
                <w:sz w:val="32"/>
                <w:szCs w:val="32"/>
                <w:lang w:val="tk-TM"/>
              </w:rPr>
              <m:t>Э</m:t>
            </m:r>
          </m:sub>
        </m:sSub>
      </m:oMath>
      <w:r w:rsidRPr="00F81037">
        <w:rPr>
          <w:rFonts w:ascii="Times New Roman" w:eastAsiaTheme="minorEastAsia" w:hAnsi="Times New Roman" w:cs="Times New Roman"/>
          <w:sz w:val="32"/>
          <w:szCs w:val="32"/>
          <w:lang w:val="tk-TM"/>
        </w:rPr>
        <w:t xml:space="preserve"> indiki aralyklarda ulanylýar: 0.7-den 0.9-a çenli. </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Deňagra</w:t>
      </w:r>
      <w:r w:rsidR="00DB673E">
        <w:rPr>
          <w:rFonts w:ascii="Times New Roman" w:eastAsiaTheme="minorEastAsia" w:hAnsi="Times New Roman" w:cs="Times New Roman"/>
          <w:sz w:val="32"/>
          <w:szCs w:val="32"/>
          <w:lang w:val="tk-TM"/>
        </w:rPr>
        <w:t>mlaşdyryjy agramsyz barabanly le</w:t>
      </w:r>
      <w:r w:rsidRPr="00F81037">
        <w:rPr>
          <w:rFonts w:ascii="Times New Roman" w:eastAsiaTheme="minorEastAsia" w:hAnsi="Times New Roman" w:cs="Times New Roman"/>
          <w:sz w:val="32"/>
          <w:szCs w:val="32"/>
          <w:lang w:val="tk-TM"/>
        </w:rPr>
        <w:t>býotkaly liftlerde</w:t>
      </w:r>
      <w:r w:rsidR="00DB673E">
        <w:rPr>
          <w:rFonts w:ascii="Times New Roman" w:eastAsiaTheme="minorEastAsia" w:hAnsi="Times New Roman" w:cs="Times New Roman"/>
          <w:sz w:val="32"/>
          <w:szCs w:val="32"/>
          <w:lang w:val="tk-TM"/>
        </w:rPr>
        <w:t>,</w:t>
      </w:r>
      <w:r w:rsidRPr="00F81037">
        <w:rPr>
          <w:rFonts w:ascii="Times New Roman" w:eastAsiaTheme="minorEastAsia" w:hAnsi="Times New Roman" w:cs="Times New Roman"/>
          <w:sz w:val="32"/>
          <w:szCs w:val="32"/>
          <w:lang w:val="tk-TM"/>
        </w:rPr>
        <w:t xml:space="preserve"> liftiň intensiw hereketine baglylykda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K</m:t>
            </m:r>
          </m:e>
          <m:sub>
            <m:r>
              <w:rPr>
                <w:rFonts w:ascii="Cambria Math" w:eastAsiaTheme="minorEastAsia" w:hAnsi="Cambria Math" w:cs="Times New Roman"/>
                <w:sz w:val="32"/>
                <w:szCs w:val="32"/>
                <w:lang w:val="tk-TM"/>
              </w:rPr>
              <m:t>Э</m:t>
            </m:r>
          </m:sub>
        </m:sSub>
        <m:r>
          <w:rPr>
            <w:rFonts w:ascii="Cambria Math" w:eastAsiaTheme="minorEastAsia" w:hAnsi="Cambria Math" w:cs="Times New Roman"/>
            <w:sz w:val="32"/>
            <w:szCs w:val="32"/>
            <w:lang w:val="tk-TM"/>
          </w:rPr>
          <m:t>=0.85÷0.95.</m:t>
        </m:r>
      </m:oMath>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 xml:space="preserve">Hereketlendrijiniň hereket güýji adatça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max</m:t>
            </m:r>
          </m:sub>
        </m:sSub>
      </m:oMath>
      <w:r w:rsidRPr="00F81037">
        <w:rPr>
          <w:rFonts w:ascii="Times New Roman" w:eastAsiaTheme="minorEastAsia" w:hAnsi="Times New Roman" w:cs="Times New Roman"/>
          <w:sz w:val="32"/>
          <w:szCs w:val="32"/>
          <w:lang w:val="tk-TM"/>
        </w:rPr>
        <w:t xml:space="preserve"> bilen tapawulandyrylýar:</w:t>
      </w:r>
    </w:p>
    <w:p w:rsidR="00F81037" w:rsidRPr="00F81037" w:rsidRDefault="00A20959" w:rsidP="00F81037">
      <w:pPr>
        <w:spacing w:after="0"/>
        <w:jc w:val="both"/>
        <w:rPr>
          <w:rFonts w:ascii="Times New Roman" w:eastAsiaTheme="minorEastAsia" w:hAnsi="Times New Roman" w:cs="Times New Roman"/>
          <w:sz w:val="32"/>
          <w:szCs w:val="32"/>
          <w:lang w:val="tk-TM"/>
        </w:rPr>
      </w:pPr>
      <m:oMathPara>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N</m:t>
              </m:r>
            </m:e>
            <m:sub>
              <m:r>
                <w:rPr>
                  <w:rFonts w:ascii="Cambria Math" w:eastAsiaTheme="minorEastAsia" w:hAnsi="Cambria Math" w:cs="Times New Roman"/>
                  <w:sz w:val="32"/>
                  <w:szCs w:val="32"/>
                  <w:lang w:val="tk-TM"/>
                </w:rPr>
                <m:t>д</m:t>
              </m:r>
            </m:sub>
          </m:sSub>
          <m:r>
            <w:rPr>
              <w:rFonts w:ascii="Cambria Math" w:eastAsiaTheme="minorEastAsia" w:hAnsi="Cambria Math" w:cs="Times New Roman"/>
              <w:sz w:val="32"/>
              <w:szCs w:val="32"/>
              <w:lang w:val="tk-TM"/>
            </w:rPr>
            <m:t>=</m:t>
          </m:r>
          <m:f>
            <m:fPr>
              <m:ctrlPr>
                <w:rPr>
                  <w:rFonts w:ascii="Cambria Math" w:eastAsiaTheme="minorEastAsia" w:hAnsi="Cambria Math" w:cs="Times New Roman"/>
                  <w:i/>
                  <w:sz w:val="32"/>
                  <w:szCs w:val="32"/>
                  <w:lang w:val="tk-TM"/>
                </w:rPr>
              </m:ctrlPr>
            </m:fPr>
            <m:num>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max</m:t>
                  </m:r>
                </m:sub>
              </m:sSub>
              <m:r>
                <w:rPr>
                  <w:rFonts w:ascii="Cambria Math" w:eastAsiaTheme="minorEastAsia" w:hAnsi="Cambria Math" w:cs="Times New Roman"/>
                  <w:sz w:val="32"/>
                  <w:szCs w:val="32"/>
                  <w:lang w:val="tk-TM"/>
                </w:rPr>
                <m:t>∙</m:t>
              </m:r>
              <m:r>
                <w:rPr>
                  <w:rFonts w:ascii="Cambria Math" w:eastAsiaTheme="minorEastAsia" w:hAnsi="Cambria Math" w:cs="Times New Roman"/>
                  <w:sz w:val="32"/>
                  <w:szCs w:val="32"/>
                  <w:lang w:val="en-US"/>
                </w:rPr>
                <m:t>V∙</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U</m:t>
                  </m:r>
                </m:e>
                <m:sub>
                  <m:r>
                    <w:rPr>
                      <w:rFonts w:ascii="Cambria Math" w:eastAsiaTheme="minorEastAsia" w:hAnsi="Cambria Math" w:cs="Times New Roman"/>
                      <w:sz w:val="32"/>
                      <w:szCs w:val="32"/>
                      <w:lang w:val="en-US"/>
                    </w:rPr>
                    <m:t>n</m:t>
                  </m:r>
                </m:sub>
              </m:sSub>
            </m:num>
            <m:den>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η</m:t>
                  </m:r>
                </m:e>
                <m:sub>
                  <m:r>
                    <w:rPr>
                      <w:rFonts w:ascii="Cambria Math" w:eastAsiaTheme="minorEastAsia" w:hAnsi="Cambria Math" w:cs="Times New Roman"/>
                      <w:sz w:val="32"/>
                      <w:szCs w:val="32"/>
                      <w:lang w:val="tk-TM"/>
                    </w:rPr>
                    <m:t>M</m:t>
                  </m:r>
                </m:sub>
              </m:sSub>
            </m:den>
          </m:f>
          <m:r>
            <w:rPr>
              <w:rFonts w:ascii="Cambria Math" w:eastAsiaTheme="minorEastAsia" w:hAnsi="Cambria Math" w:cs="Times New Roman"/>
              <w:sz w:val="32"/>
              <w:szCs w:val="32"/>
              <w:lang w:val="tk-TM"/>
            </w:rPr>
            <m:t>kWt</m:t>
          </m:r>
        </m:oMath>
      </m:oMathPara>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 xml:space="preserve">Bu ýerde: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η</m:t>
            </m:r>
          </m:e>
          <m:sub>
            <m:r>
              <w:rPr>
                <w:rFonts w:ascii="Cambria Math" w:eastAsiaTheme="minorEastAsia" w:hAnsi="Cambria Math" w:cs="Times New Roman"/>
                <w:sz w:val="32"/>
                <w:szCs w:val="32"/>
                <w:lang w:val="tk-TM"/>
              </w:rPr>
              <m:t>M</m:t>
            </m:r>
          </m:sub>
        </m:sSub>
      </m:oMath>
      <w:r w:rsidR="00DB673E">
        <w:rPr>
          <w:rFonts w:ascii="Times New Roman" w:eastAsiaTheme="minorEastAsia" w:hAnsi="Times New Roman" w:cs="Times New Roman"/>
          <w:sz w:val="32"/>
          <w:szCs w:val="32"/>
          <w:lang w:val="tk-TM"/>
        </w:rPr>
        <w:t xml:space="preserve"> – p.t.k. mehanizmiň le</w:t>
      </w:r>
      <w:r w:rsidRPr="00F81037">
        <w:rPr>
          <w:rFonts w:ascii="Times New Roman" w:eastAsiaTheme="minorEastAsia" w:hAnsi="Times New Roman" w:cs="Times New Roman"/>
          <w:sz w:val="32"/>
          <w:szCs w:val="32"/>
          <w:lang w:val="tk-TM"/>
        </w:rPr>
        <w:t xml:space="preserve">býotkasynyň orta aňlatmasy, reduktoryň görnüşine we indiki çäklerde işleýiş ukuplylygyna baglylykda ulanylýar: 0.7-den 0.8-e çenli. </w:t>
      </w:r>
    </w:p>
    <w:p w:rsidR="00F81037" w:rsidRPr="00F81037" w:rsidRDefault="00F81037" w:rsidP="00F81037">
      <w:pPr>
        <w:spacing w:after="0"/>
        <w:jc w:val="both"/>
        <w:rPr>
          <w:rFonts w:ascii="Times New Roman" w:eastAsiaTheme="minorEastAsia" w:hAnsi="Times New Roman" w:cs="Times New Roman"/>
          <w:sz w:val="32"/>
          <w:szCs w:val="32"/>
          <w:lang w:val="tk-TM"/>
        </w:rPr>
      </w:pPr>
      <w:r w:rsidRPr="00F81037">
        <w:rPr>
          <w:rFonts w:ascii="Times New Roman" w:eastAsiaTheme="minorEastAsia" w:hAnsi="Times New Roman" w:cs="Times New Roman"/>
          <w:sz w:val="32"/>
          <w:szCs w:val="32"/>
          <w:lang w:val="tk-TM"/>
        </w:rPr>
        <w:tab/>
        <w:t>Gerek ýerinde reduktoryň barlama hasaby dürli görnüşlerde geçirilip biliner.</w:t>
      </w:r>
    </w:p>
    <w:p w:rsidR="00F24D80" w:rsidRPr="00F81037" w:rsidRDefault="00F24D80">
      <w:pPr>
        <w:rPr>
          <w:lang w:val="tk-TM"/>
        </w:rPr>
      </w:pPr>
    </w:p>
    <w:sectPr w:rsidR="00F24D80" w:rsidRPr="00F81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01C"/>
    <w:multiLevelType w:val="hybridMultilevel"/>
    <w:tmpl w:val="90964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16"/>
    <w:rsid w:val="00163327"/>
    <w:rsid w:val="00231416"/>
    <w:rsid w:val="003F6D19"/>
    <w:rsid w:val="0059443C"/>
    <w:rsid w:val="00826433"/>
    <w:rsid w:val="00960281"/>
    <w:rsid w:val="00A20959"/>
    <w:rsid w:val="00DB673E"/>
    <w:rsid w:val="00F24D80"/>
    <w:rsid w:val="00F81037"/>
    <w:rsid w:val="00FE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CEEF"/>
  <w15:chartTrackingRefBased/>
  <w15:docId w15:val="{8BFDDCE7-ACDC-4D21-A35A-15D6FF32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TME</cp:lastModifiedBy>
  <cp:revision>7</cp:revision>
  <dcterms:created xsi:type="dcterms:W3CDTF">2019-11-06T05:14:00Z</dcterms:created>
  <dcterms:modified xsi:type="dcterms:W3CDTF">2021-09-13T03:38:00Z</dcterms:modified>
</cp:coreProperties>
</file>