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60F3B" w14:textId="2D0F9A20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Tema№7: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Göteriji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äkidiji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gurluşyk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ýol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maşynlarynyň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we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enjamlarynyňtehniki</w:t>
      </w:r>
      <w:proofErr w:type="spellEnd"/>
    </w:p>
    <w:p w14:paraId="2602EC9A" w14:textId="77777777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ýagdaýyny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anyklamak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</w:p>
    <w:p w14:paraId="56D5B17E" w14:textId="77777777" w:rsid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14:paraId="593BA330" w14:textId="23A318AA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</w:t>
      </w:r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1.Maşyn-enjamlaryň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>ýagdaýyny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>anyklamak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14:paraId="544F0EAB" w14:textId="2A9FA7FA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</w:pPr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</w:t>
      </w:r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2.Anyklamagyň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toparlara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bölünişi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serişdeleri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 we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tehnologiýasy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.</w:t>
      </w:r>
    </w:p>
    <w:p w14:paraId="16B9D440" w14:textId="77777777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</w:p>
    <w:p w14:paraId="75F3EF63" w14:textId="77777777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</w:p>
    <w:p w14:paraId="6B6C02AE" w14:textId="1F400BBD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TDS-22631-7-ä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laýyklykda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anyklama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hyzmatlarynyň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abatlanylyşynyň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düzgün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bölegidir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olary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hakyky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boýunça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geçirilmegini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üpjün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etmelidir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6EE7BF26" w14:textId="0D0951DD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diagnostirlemäniň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manysy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ukyphäsiýetlerini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sökmezden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daşyndan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aňdyrýan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diagnostiki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alamtlaryň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üstü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anyklamakdan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ybaratdyr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53A3CD89" w14:textId="2B43BC3C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Anyklamada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tutuş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-da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aýratyn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bitewi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bölekleriniň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bellenen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derejede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ýakynladyp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is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ukyplaryny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kesgitleýärler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aňtamalaryň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bellenen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çuňňurlygy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derejede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kemçilikleriniň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üsüni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açýarlar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galan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resursyny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anyklamak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üçin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ilkinji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maglumatlary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toplaýarlar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76C20E4C" w14:textId="3B7EFD69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Her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üçin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onuň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işe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ukyplylyk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görkezijileri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hem-de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işe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ukypsyz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ýagdaýyny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kesgitleýän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şikes-kemlikleriniň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at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sanawlary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bellenip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goýulmaly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672AC4A4" w14:textId="76E9EFA5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Işe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ukypsyzlyk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görkezijileri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aňtap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tapmaga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degişli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şikes-kemlikleriň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at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sanawlary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ulanylyşdaky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üçin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abatlaýyşdan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çykan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maşynlaryňkydan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tapawutly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bolýar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5AE55596" w14:textId="25FCF953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Şikesleriň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sanlaryna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düzgün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boýunça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-da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olaryň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aýratyn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bitewi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bölekleriniň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düýpli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-da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ahmallan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ýagdaýdaky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kemlikleriniň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atlaryny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girizýärler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344D8A78" w14:textId="7A5A390A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Anyklamanyň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wezipeleri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hyzmatlaryň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netije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berşi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ýagdaýyny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gurluş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aýratynlyklaryny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obýektiw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nazarda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tutup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geçirilişine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baglydyr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Bu,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ozaly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başda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öndürilip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goýberlende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olaryň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hemmesiniň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ukyp-häsiýetleriniň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parametrleriniň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doly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laýyklykda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deň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bolmaýanlyklary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baglanyşyklydyr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07FAFA87" w14:textId="6A9B9442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Anyklamanyň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wezipesi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ýagdaýyny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kesgitlemekden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parametrleriniň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mundan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beýläk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üýtgeýiş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derejesini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prognozirlemekden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durýar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 01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belli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maşynyň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traktoryň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berlen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wagtdaky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ýagdaýyny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ýagny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näsazlyklarynyň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üstüni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açmaga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hyzmat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abatlaýyş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edilmeli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şaýlary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baglanyşykly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sürtelişleri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bütewi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bölekleri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olaryň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galan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resursynyň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esasy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ulanyş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görkezijilerini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kuwwatyny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ýangyç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harçlaýşyny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tizlik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kadasyny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ş.m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.)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takyklamaga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mümkinçilik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berýär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23180F10" w14:textId="05AC1CD9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Anyklaýjy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serişdeleri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döretmek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öndürmek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giňden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ulanmak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traktorlaryň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tehmniki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ýagdaýlaryny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goldamagy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dolandyrmak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ugrundaky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wajyp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çäreleri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maksada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gönükdirip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çözmäge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mümkinçilik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berýär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145A6F69" w14:textId="77777777" w:rsid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</w:t>
      </w:r>
    </w:p>
    <w:p w14:paraId="5E73DE57" w14:textId="77777777" w:rsidR="00312D92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</w:t>
      </w:r>
    </w:p>
    <w:p w14:paraId="245566B6" w14:textId="77777777" w:rsidR="00312D92" w:rsidRDefault="00312D92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1A66856E" w14:textId="77777777" w:rsidR="00312D92" w:rsidRDefault="00312D92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6FFC5360" w14:textId="77777777" w:rsidR="00312D92" w:rsidRDefault="00312D92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236D28D0" w14:textId="77777777" w:rsidR="00312D92" w:rsidRDefault="00312D92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6D069AF9" w14:textId="0BCEBF86" w:rsidR="0090150E" w:rsidRPr="0090150E" w:rsidRDefault="00312D92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lastRenderedPageBreak/>
        <w:t xml:space="preserve">       </w:t>
      </w:r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2.Anyklamagyň </w:t>
      </w:r>
      <w:proofErr w:type="spellStart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toparlara</w:t>
      </w:r>
      <w:proofErr w:type="spellEnd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bölünişi</w:t>
      </w:r>
      <w:proofErr w:type="spellEnd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tehniki</w:t>
      </w:r>
      <w:proofErr w:type="spellEnd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serişdeleri</w:t>
      </w:r>
      <w:proofErr w:type="spellEnd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we </w:t>
      </w:r>
      <w:proofErr w:type="spellStart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tehnologiýasy</w:t>
      </w:r>
      <w:proofErr w:type="spellEnd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.</w:t>
      </w:r>
    </w:p>
    <w:p w14:paraId="67885632" w14:textId="77777777" w:rsid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</w:p>
    <w:p w14:paraId="10B2ABD7" w14:textId="09141886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Häzirki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döwürde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anyklaýjy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serişdeleriň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toparlara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bölünişiniň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birnäçe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shemasy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bar.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Anyklama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ulgamy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şeýle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toparlara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bölünýär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Anyklanýan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agregatlaryň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w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aýratyn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bölekleriň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sanyna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garap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umumy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);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anyklanýan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gurluşa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täsir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ýetirilişine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garap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funksional-işläp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durka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test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bilen-duran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wagtynda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ýetmeli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täsir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);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ulanylýan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anyklaýjy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serişdeleriň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görnüşlerine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garap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uniwersal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ýötiteleşdirilen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özüne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guralan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daş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görnüşi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ilgezlenen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ornaşykly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ş.m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.);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anyklamanyň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awtomatlaşdyryş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derejesine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garap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awtomatiki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awtomatlaşdyrylan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, el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) we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başgalar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605846AA" w14:textId="36528030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Umuman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anyklaýjy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serişdeleriň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şu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aýratynlyklaryna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garap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alty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topary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bellenilýär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oturdylyş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alamatyna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ilgezlik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alamatyna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ölçelýän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görkezijiniň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indikasiýalaşdyryş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usulyna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ölçelişiň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fiziki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usulyna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gözegçiligiň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öwrülişikliligine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anyklanýan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gurluşa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-da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onuň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böleklerine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degişliligine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garalyp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25531335" w14:textId="2AC1A85B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özünde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guralan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anyklaýjy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serişdeler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özünde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guralan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abzallar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dine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işleýşini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görkezmek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çäklenmän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anyklaýjy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serişde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bolup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hem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hyzmat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edýärler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6E9C28AB" w14:textId="48B964A5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Awtonom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anyklaýjy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serişdeler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abatlaýyş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kärhanalarynda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önümçilik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hojalyklarynda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giňden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orun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tutdular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Olar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eastAsia="Times New Roman,Bold" w:hAnsi="Times New Roman" w:cs="Times New Roman"/>
          <w:sz w:val="28"/>
          <w:szCs w:val="28"/>
        </w:rPr>
        <w:t>У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A3-452”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awtomobilde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guralan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ilgez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“K</w:t>
      </w:r>
      <w:r>
        <w:rPr>
          <w:rFonts w:ascii="Times New Roman" w:eastAsia="Times New Roman,Bold" w:hAnsi="Times New Roman" w:cs="Times New Roman"/>
          <w:sz w:val="28"/>
          <w:szCs w:val="28"/>
        </w:rPr>
        <w:t>И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-4270 A </w:t>
      </w:r>
      <w:r>
        <w:rPr>
          <w:rFonts w:ascii="Times New Roman" w:eastAsia="Times New Roman,Bold" w:hAnsi="Times New Roman" w:cs="Times New Roman"/>
          <w:sz w:val="28"/>
          <w:szCs w:val="28"/>
        </w:rPr>
        <w:t>Г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OCH</w:t>
      </w:r>
      <w:r>
        <w:rPr>
          <w:rFonts w:ascii="Times New Roman" w:eastAsia="Times New Roman,Bold" w:hAnsi="Times New Roman" w:cs="Times New Roman"/>
          <w:sz w:val="28"/>
          <w:szCs w:val="28"/>
        </w:rPr>
        <w:t>И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="Times New Roman,Bold" w:hAnsi="Times New Roman" w:cs="Times New Roman"/>
          <w:sz w:val="28"/>
          <w:szCs w:val="28"/>
        </w:rPr>
        <w:t>И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gurnawynyň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komplektine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girýärler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Onuň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desgalary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dine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anyklama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işleri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çäklenmän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hyzmatlar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hem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geçirmäge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mümkinçilik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berýär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gurnawyň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kömegi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ortaça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traktory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sagatda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sazlama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işleri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bolsa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6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sagatda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bolýar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ýylda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150-200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traktora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hyzmat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etmek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bolýar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Gurnawda iki adam işleýär.</w:t>
      </w:r>
    </w:p>
    <w:p w14:paraId="30A767CB" w14:textId="504ED6B9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Garyşyk anyklaýjy serişdelerde duýdurgylar (datçikler) traktoryň ölçeg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geçirilýän ýerlerinde oturdylýar, görkezij i abzallar (indikatorlar) bolsa aýratyn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awtonom görnüşde ýerleşýärler. 01 serişdeleriň toparyna anyklaýjy tormoz stendleri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“KИ-8927 ГOCHИTИ” we “KИ-4935 ГOCHИTИ” hem degişlidir.</w:t>
      </w:r>
    </w:p>
    <w:p w14:paraId="0A8B710C" w14:textId="1ABE6EC5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Anyklamagyň tilsimaty taýýarlykdan, esasy işleri geçirmekden we ahyrky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netije çykarmakdan ybarat.</w:t>
      </w:r>
    </w:p>
    <w:p w14:paraId="46DD11D3" w14:textId="20B09224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Taýýarlyk işleri traktory ýuwup – arassalamak, hyzmat geçirilýän ýere eltip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ýerleşdirmek, daşky ýagdaýlaryny gözden geçirip çykmak, anyklaýjy karta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bellemek, tehniki hyzmat operasiýalarynyň käbirini geçirmek, duýdurgalary,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(datçikleri), abzallary oturdyşdyrmak işlerinden ybarat.</w:t>
      </w:r>
    </w:p>
    <w:p w14:paraId="6538955F" w14:textId="253DD478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Maşynlaryň tehniki ýagdaýyny häsiýetlendirýän parametrleriniň köpüsi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(ölçegler), düzgün boýunça, birden däl-de, kem-kemden üýtgeýär. Olar ýaly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özgerişleri wagta bagly üýtgeýän kanun bilen derejeli funksiýa görnüşinde aňlatmak</w:t>
      </w:r>
    </w:p>
    <w:p w14:paraId="46C74ECE" w14:textId="77777777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mümkin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ýagny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:</w:t>
      </w:r>
    </w:p>
    <w:p w14:paraId="15048B45" w14:textId="77777777" w:rsid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</w:pPr>
    </w:p>
    <w:p w14:paraId="672700E3" w14:textId="40C10670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 xml:space="preserve">                                               </w:t>
      </w:r>
      <w:r w:rsidRPr="0090150E"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  <w:t xml:space="preserve">G = </w:t>
      </w:r>
      <w:proofErr w:type="spellStart"/>
      <w:r w:rsidRPr="0090150E"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  <w:t>G</w:t>
      </w:r>
      <w:r w:rsidRPr="0090150E">
        <w:rPr>
          <w:rFonts w:ascii="Times New Roman,Italic" w:eastAsia="Times New Roman,Italic" w:cs="Times New Roman,Italic"/>
          <w:i/>
          <w:iCs/>
          <w:sz w:val="18"/>
          <w:szCs w:val="18"/>
          <w:lang w:val="en-US"/>
        </w:rPr>
        <w:t>ba</w:t>
      </w:r>
      <w:r w:rsidRPr="0090150E">
        <w:rPr>
          <w:rFonts w:ascii="Times New Roman,Italic" w:eastAsia="Times New Roman,Italic" w:cs="Times New Roman,Italic" w:hint="eastAsia"/>
          <w:i/>
          <w:iCs/>
          <w:sz w:val="18"/>
          <w:szCs w:val="18"/>
          <w:lang w:val="en-US"/>
        </w:rPr>
        <w:t>ş</w:t>
      </w:r>
      <w:proofErr w:type="spellEnd"/>
      <w:r w:rsidRPr="0090150E">
        <w:rPr>
          <w:rFonts w:ascii="Times New Roman,Italic" w:eastAsia="Times New Roman,Italic" w:cs="Times New Roman,Italic"/>
          <w:i/>
          <w:iCs/>
          <w:sz w:val="18"/>
          <w:szCs w:val="18"/>
          <w:lang w:val="en-US"/>
        </w:rPr>
        <w:t xml:space="preserve"> </w:t>
      </w:r>
      <w:r w:rsidRPr="0090150E"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  <w:t xml:space="preserve">+ </w:t>
      </w:r>
      <w:proofErr w:type="spellStart"/>
      <w:r w:rsidRPr="0090150E"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  <w:t>ct</w:t>
      </w:r>
      <w:proofErr w:type="spellEnd"/>
      <w:r>
        <w:rPr>
          <w:rFonts w:ascii="Times New Roman,Italic" w:eastAsia="Times New Roman,Italic" w:cs="Times New Roman,Italic" w:hint="eastAsia"/>
          <w:i/>
          <w:iCs/>
          <w:sz w:val="18"/>
          <w:szCs w:val="18"/>
        </w:rPr>
        <w:t>α</w:t>
      </w:r>
      <w:r w:rsidRPr="0090150E"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  <w:t>...,</w:t>
      </w:r>
    </w:p>
    <w:p w14:paraId="2AB681B4" w14:textId="77777777" w:rsid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</w:p>
    <w:p w14:paraId="5E59EC50" w14:textId="6BF7C178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bu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ýerde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:</w:t>
      </w:r>
    </w:p>
    <w:p w14:paraId="3ACBAFD3" w14:textId="6A75755F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 xml:space="preserve">                    </w:t>
      </w:r>
      <w:r w:rsidRPr="0090150E"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  <w:t xml:space="preserve">G </w:t>
      </w:r>
      <w:r w:rsidRPr="0090150E">
        <w:rPr>
          <w:rFonts w:ascii="Times New Roman,Italic" w:eastAsia="Times New Roman,Italic" w:cs="Times New Roman,Italic" w:hint="eastAsia"/>
          <w:i/>
          <w:iCs/>
          <w:sz w:val="28"/>
          <w:szCs w:val="28"/>
          <w:lang w:val="en-US"/>
        </w:rPr>
        <w:t>–</w:t>
      </w:r>
      <w:r w:rsidRPr="0090150E">
        <w:rPr>
          <w:rFonts w:ascii="Times New Roman,Italic" w:eastAsia="Times New Roman,Italic" w:cs="Times New Roman,Italic"/>
          <w:i/>
          <w:iCs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görkezýän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ölçeg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iýilme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yş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mehaniki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garyndylar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,</w:t>
      </w:r>
    </w:p>
    <w:p w14:paraId="332507AC" w14:textId="77777777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kuwwat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ýangyç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harçlanyşy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ş.m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.);</w:t>
      </w:r>
    </w:p>
    <w:p w14:paraId="2EA4190B" w14:textId="56ABB331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lastRenderedPageBreak/>
        <w:t xml:space="preserve">                   </w:t>
      </w:r>
      <w:proofErr w:type="spellStart"/>
      <w:r w:rsidRPr="0090150E"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  <w:t>G</w:t>
      </w:r>
      <w:r w:rsidRPr="0090150E">
        <w:rPr>
          <w:rFonts w:ascii="Times New Roman,Italic" w:eastAsia="Times New Roman,Italic" w:cs="Times New Roman,Italic"/>
          <w:i/>
          <w:iCs/>
          <w:sz w:val="18"/>
          <w:szCs w:val="18"/>
          <w:lang w:val="en-US"/>
        </w:rPr>
        <w:t>ba</w:t>
      </w:r>
      <w:r w:rsidRPr="0090150E">
        <w:rPr>
          <w:rFonts w:ascii="Times New Roman,Italic" w:eastAsia="Times New Roman,Italic" w:cs="Times New Roman,Italic" w:hint="eastAsia"/>
          <w:i/>
          <w:iCs/>
          <w:sz w:val="18"/>
          <w:szCs w:val="18"/>
          <w:lang w:val="en-US"/>
        </w:rPr>
        <w:t>ş</w:t>
      </w:r>
      <w:proofErr w:type="spellEnd"/>
      <w:r w:rsidRPr="0090150E">
        <w:rPr>
          <w:rFonts w:ascii="Times New Roman,Italic" w:eastAsia="Times New Roman,Italic" w:cs="Times New Roman,Italic"/>
          <w:i/>
          <w:iCs/>
          <w:sz w:val="18"/>
          <w:szCs w:val="18"/>
          <w:lang w:val="en-US"/>
        </w:rPr>
        <w:t xml:space="preserve"> </w:t>
      </w:r>
      <w:r w:rsidRPr="0090150E">
        <w:rPr>
          <w:rFonts w:ascii="Times New Roman,Italic" w:eastAsia="Times New Roman,Italic" w:cs="Times New Roman,Italic" w:hint="eastAsia"/>
          <w:i/>
          <w:iCs/>
          <w:sz w:val="28"/>
          <w:szCs w:val="28"/>
          <w:lang w:val="en-US"/>
        </w:rPr>
        <w:t>–</w:t>
      </w:r>
      <w:r w:rsidRPr="0090150E">
        <w:rPr>
          <w:rFonts w:ascii="Times New Roman,Italic" w:eastAsia="Times New Roman,Italic" w:cs="Times New Roman,Italic"/>
          <w:i/>
          <w:iCs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görkeziji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ölçegiň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başlangyç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bahasy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(t = 0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bolanda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);</w:t>
      </w:r>
    </w:p>
    <w:p w14:paraId="68618061" w14:textId="103B6756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 xml:space="preserve">                   </w:t>
      </w:r>
      <w:r w:rsidRPr="0090150E"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  <w:t xml:space="preserve">t </w:t>
      </w:r>
      <w:r w:rsidRPr="0090150E">
        <w:rPr>
          <w:rFonts w:ascii="Times New Roman,Italic" w:eastAsia="Times New Roman,Italic" w:cs="Times New Roman,Italic" w:hint="eastAsia"/>
          <w:i/>
          <w:iCs/>
          <w:sz w:val="28"/>
          <w:szCs w:val="28"/>
          <w:lang w:val="en-US"/>
        </w:rPr>
        <w:t>–</w:t>
      </w:r>
      <w:r w:rsidRPr="0090150E">
        <w:rPr>
          <w:rFonts w:ascii="Times New Roman,Italic" w:eastAsia="Times New Roman,Italic" w:cs="Times New Roman,Italic"/>
          <w:i/>
          <w:iCs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işlän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wagty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;</w:t>
      </w:r>
    </w:p>
    <w:p w14:paraId="7F86EAB7" w14:textId="7A826275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 xml:space="preserve">                  </w:t>
      </w:r>
      <w:r w:rsidRPr="0090150E"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  <w:t xml:space="preserve">c </w:t>
      </w:r>
      <w:r w:rsidRPr="0090150E">
        <w:rPr>
          <w:rFonts w:ascii="Times New Roman,Italic" w:eastAsia="Times New Roman,Italic" w:cs="Times New Roman,Italic" w:hint="eastAsia"/>
          <w:i/>
          <w:iCs/>
          <w:sz w:val="28"/>
          <w:szCs w:val="28"/>
          <w:lang w:val="en-US"/>
        </w:rPr>
        <w:t>–</w:t>
      </w:r>
      <w:r w:rsidRPr="0090150E">
        <w:rPr>
          <w:rFonts w:ascii="Times New Roman,Italic" w:eastAsia="Times New Roman,Italic" w:cs="Times New Roman,Italic"/>
          <w:i/>
          <w:iCs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proporsionallyk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koeffisiýenti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;</w:t>
      </w:r>
    </w:p>
    <w:p w14:paraId="75E77ABE" w14:textId="52BA8230" w:rsidR="0090150E" w:rsidRPr="0090150E" w:rsidRDefault="00312D92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 w:rsidRPr="00312D92">
        <w:rPr>
          <w:rFonts w:ascii="Times New Roman,Italic" w:eastAsia="Times New Roman,Italic" w:cs="Times New Roman,Italic" w:hint="eastAsia"/>
          <w:i/>
          <w:iCs/>
          <w:sz w:val="28"/>
          <w:szCs w:val="28"/>
          <w:lang w:val="en-US"/>
        </w:rPr>
        <w:t xml:space="preserve"> </w:t>
      </w:r>
      <w:r>
        <w:rPr>
          <w:rFonts w:ascii="Times New Roman,Italic" w:eastAsia="Times New Roman,Italic" w:cs="Times New Roman,Italic"/>
          <w:i/>
          <w:iCs/>
          <w:sz w:val="28"/>
          <w:szCs w:val="28"/>
          <w:lang w:val="tk-TM"/>
        </w:rPr>
        <w:t xml:space="preserve">       </w:t>
      </w:r>
      <w:r w:rsidR="0090150E"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α</w:t>
      </w:r>
      <w:r w:rsidR="0090150E" w:rsidRPr="0090150E">
        <w:rPr>
          <w:rFonts w:ascii="Times New Roman,Italic" w:eastAsia="Times New Roman,Italic" w:cs="Times New Roman,Italic"/>
          <w:i/>
          <w:iCs/>
          <w:sz w:val="28"/>
          <w:szCs w:val="28"/>
          <w:lang w:val="en-US"/>
        </w:rPr>
        <w:t xml:space="preserve"> </w:t>
      </w:r>
      <w:r w:rsidR="0090150E" w:rsidRPr="0090150E">
        <w:rPr>
          <w:rFonts w:ascii="Times New Roman,Italic" w:eastAsia="Times New Roman,Italic" w:cs="Times New Roman,Italic" w:hint="eastAsia"/>
          <w:i/>
          <w:iCs/>
          <w:sz w:val="28"/>
          <w:szCs w:val="28"/>
          <w:lang w:val="en-US"/>
        </w:rPr>
        <w:t>–</w:t>
      </w:r>
      <w:r w:rsidR="0090150E" w:rsidRPr="0090150E">
        <w:rPr>
          <w:rFonts w:ascii="Times New Roman,Italic" w:eastAsia="Times New Roman,Italic" w:cs="Times New Roman,Italic"/>
          <w:i/>
          <w:iCs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derejelik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funksiýasynyň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görkezij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isi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;</w:t>
      </w:r>
    </w:p>
    <w:p w14:paraId="4C5CCC6D" w14:textId="2494E096" w:rsidR="0090150E" w:rsidRPr="0090150E" w:rsidRDefault="00312D92" w:rsidP="0031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 xml:space="preserve">                 </w:t>
      </w:r>
      <w:r w:rsidR="0090150E" w:rsidRPr="0090150E"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  <w:t xml:space="preserve">c </w:t>
      </w:r>
      <w:r w:rsidR="0090150E" w:rsidRPr="0090150E">
        <w:rPr>
          <w:rFonts w:ascii="Times New Roman,Italic" w:eastAsia="Times New Roman,Italic" w:cs="Times New Roman,Italic" w:hint="eastAsia"/>
          <w:i/>
          <w:iCs/>
          <w:sz w:val="28"/>
          <w:szCs w:val="28"/>
          <w:lang w:val="en-US"/>
        </w:rPr>
        <w:t>–</w:t>
      </w:r>
      <w:r w:rsidR="0090150E" w:rsidRPr="0090150E">
        <w:rPr>
          <w:rFonts w:ascii="Times New Roman,Italic" w:eastAsia="Times New Roman,Italic" w:cs="Times New Roman,Italic"/>
          <w:i/>
          <w:iCs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niň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bahasyna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öňki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alamatyna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(±) hem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dereje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görkezij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r w:rsidR="0090150E">
        <w:rPr>
          <w:rFonts w:ascii="Times New Roman" w:eastAsia="Times New Roman,Bold" w:hAnsi="Times New Roman" w:cs="Times New Roman"/>
          <w:sz w:val="28"/>
          <w:szCs w:val="28"/>
        </w:rPr>
        <w:t>α</w:t>
      </w:r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-a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bagly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,</w:t>
      </w:r>
    </w:p>
    <w:p w14:paraId="73696D88" w14:textId="723D3E40" w:rsidR="0090150E" w:rsidRPr="00312D92" w:rsidRDefault="00312D92" w:rsidP="0031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          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maşynlaryň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ýagdaýy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olaryň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öndürýän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işine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görä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üýtgeýiş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bookmarkStart w:id="0" w:name="_GoBack"/>
      <w:bookmarkEnd w:id="0"/>
      <w:r w:rsidR="0090150E" w:rsidRPr="00312D92">
        <w:rPr>
          <w:rFonts w:ascii="Times New Roman" w:eastAsia="Times New Roman,Bold" w:hAnsi="Times New Roman" w:cs="Times New Roman"/>
          <w:sz w:val="28"/>
          <w:szCs w:val="28"/>
          <w:lang w:val="en-US"/>
        </w:rPr>
        <w:t>kanunlary dürli bolup bilerler.</w:t>
      </w:r>
    </w:p>
    <w:p w14:paraId="2E9BF0DF" w14:textId="448864F5" w:rsidR="0090150E" w:rsidRPr="00312D92" w:rsidRDefault="0090150E" w:rsidP="0031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0"/>
          <w:szCs w:val="20"/>
          <w:lang w:val="en-US"/>
        </w:rPr>
      </w:pPr>
    </w:p>
    <w:p w14:paraId="25EE3E11" w14:textId="3B1CB02E" w:rsidR="00175580" w:rsidRPr="00312D92" w:rsidRDefault="00175580" w:rsidP="0090150E">
      <w:pPr>
        <w:rPr>
          <w:lang w:val="en-US"/>
        </w:rPr>
      </w:pPr>
    </w:p>
    <w:sectPr w:rsidR="00175580" w:rsidRPr="0031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AF"/>
    <w:rsid w:val="00175580"/>
    <w:rsid w:val="00312D92"/>
    <w:rsid w:val="0090150E"/>
    <w:rsid w:val="00C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9772"/>
  <w15:chartTrackingRefBased/>
  <w15:docId w15:val="{C601B146-2C15-40F0-B350-2108391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2021-06-05T20:30:00Z</dcterms:created>
  <dcterms:modified xsi:type="dcterms:W3CDTF">2021-06-05T20:42:00Z</dcterms:modified>
</cp:coreProperties>
</file>