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11" w:rsidRPr="00157A11" w:rsidRDefault="00157A11" w:rsidP="00157A11">
      <w:pPr>
        <w:pStyle w:val="2"/>
        <w:jc w:val="both"/>
        <w:rPr>
          <w:rFonts w:ascii="Times New Roman" w:hAnsi="Times New Roman" w:cs="Times New Roman"/>
          <w:sz w:val="28"/>
          <w:szCs w:val="28"/>
        </w:rPr>
      </w:pPr>
      <w:r w:rsidRPr="003520F2">
        <w:rPr>
          <w:rFonts w:ascii="Times New Roman" w:hAnsi="Times New Roman" w:cs="Times New Roman"/>
          <w:sz w:val="28"/>
          <w:szCs w:val="28"/>
        </w:rPr>
        <w:t>Tema№</w:t>
      </w:r>
      <w:r>
        <w:rPr>
          <w:rFonts w:ascii="Times New Roman" w:hAnsi="Times New Roman" w:cs="Times New Roman"/>
          <w:sz w:val="28"/>
          <w:szCs w:val="28"/>
          <w:lang w:val="hr-HR"/>
        </w:rPr>
        <w:t>4</w:t>
      </w:r>
      <w:r w:rsidRPr="003520F2">
        <w:rPr>
          <w:rFonts w:ascii="Times New Roman" w:hAnsi="Times New Roman" w:cs="Times New Roman"/>
          <w:sz w:val="28"/>
          <w:szCs w:val="28"/>
          <w:lang w:val="hr-HR"/>
        </w:rPr>
        <w:t xml:space="preserve">  </w:t>
      </w:r>
      <w:r w:rsidRPr="00157A11">
        <w:rPr>
          <w:rFonts w:ascii="Times New Roman" w:hAnsi="Times New Roman" w:cs="Times New Roman"/>
          <w:sz w:val="28"/>
          <w:szCs w:val="28"/>
        </w:rPr>
        <w:t>Sowadyş sistemasy we onuň</w:t>
      </w:r>
      <w:r w:rsidRPr="00157A11">
        <w:rPr>
          <w:rFonts w:ascii="Times New Roman" w:hAnsi="Times New Roman" w:cs="Times New Roman"/>
          <w:sz w:val="28"/>
          <w:szCs w:val="28"/>
          <w:lang w:val="tk-TM"/>
        </w:rPr>
        <w:t xml:space="preserve"> tehniki hyzmaty </w:t>
      </w:r>
      <w:r w:rsidRPr="00157A11">
        <w:rPr>
          <w:rFonts w:ascii="Times New Roman" w:hAnsi="Times New Roman" w:cs="Times New Roman"/>
          <w:sz w:val="28"/>
          <w:szCs w:val="28"/>
        </w:rPr>
        <w:t>.</w:t>
      </w:r>
    </w:p>
    <w:p w:rsidR="00157A11" w:rsidRPr="00157A11" w:rsidRDefault="00157A11" w:rsidP="00157A11">
      <w:pPr>
        <w:spacing w:after="0" w:line="240" w:lineRule="auto"/>
        <w:jc w:val="both"/>
        <w:rPr>
          <w:rFonts w:ascii="Times New Roman" w:hAnsi="Times New Roman"/>
          <w:b/>
          <w:sz w:val="28"/>
          <w:szCs w:val="28"/>
          <w:lang w:val="tk-TM"/>
        </w:rPr>
      </w:pPr>
      <w:r w:rsidRPr="00157A11">
        <w:rPr>
          <w:rFonts w:ascii="Times New Roman" w:hAnsi="Times New Roman"/>
          <w:b/>
          <w:sz w:val="28"/>
          <w:szCs w:val="28"/>
          <w:lang w:val="tk-TM"/>
        </w:rPr>
        <w:t xml:space="preserve"> </w:t>
      </w:r>
    </w:p>
    <w:p w:rsidR="00157A11" w:rsidRPr="00157A11" w:rsidRDefault="00157A11" w:rsidP="00157A11">
      <w:pPr>
        <w:spacing w:after="0" w:line="240" w:lineRule="auto"/>
        <w:jc w:val="both"/>
        <w:rPr>
          <w:rFonts w:ascii="Times New Roman" w:hAnsi="Times New Roman"/>
          <w:b/>
          <w:sz w:val="28"/>
          <w:szCs w:val="28"/>
          <w:lang w:val="tk-TM"/>
        </w:rPr>
      </w:pPr>
      <w:r w:rsidRPr="00157A11">
        <w:rPr>
          <w:rFonts w:ascii="Times New Roman" w:hAnsi="Times New Roman"/>
          <w:b/>
          <w:sz w:val="28"/>
          <w:szCs w:val="28"/>
          <w:lang w:val="tk-TM"/>
        </w:rPr>
        <w:t xml:space="preserve">                      Umumy sapagyň meýilnamasy</w:t>
      </w:r>
    </w:p>
    <w:p w:rsidR="00157A11" w:rsidRDefault="00157A11" w:rsidP="00157A11">
      <w:pPr>
        <w:spacing w:after="0" w:line="240" w:lineRule="auto"/>
        <w:jc w:val="both"/>
        <w:rPr>
          <w:rFonts w:ascii="Times New Roman" w:hAnsi="Times New Roman"/>
          <w:sz w:val="28"/>
          <w:szCs w:val="28"/>
          <w:lang w:val="tk-TM"/>
        </w:rPr>
      </w:pPr>
    </w:p>
    <w:p w:rsidR="00157A11" w:rsidRDefault="00157A11" w:rsidP="00157A11">
      <w:pPr>
        <w:spacing w:after="0" w:line="240" w:lineRule="auto"/>
        <w:jc w:val="both"/>
        <w:rPr>
          <w:rFonts w:ascii="Times New Roman" w:hAnsi="Times New Roman"/>
          <w:sz w:val="28"/>
          <w:szCs w:val="28"/>
          <w:lang w:val="sq-AL"/>
        </w:rPr>
      </w:pPr>
      <w:r w:rsidRPr="003520F2">
        <w:rPr>
          <w:rFonts w:ascii="Times New Roman" w:hAnsi="Times New Roman"/>
          <w:sz w:val="28"/>
          <w:szCs w:val="28"/>
          <w:lang w:val="hr-HR"/>
        </w:rPr>
        <w:tab/>
        <w:t>1</w:t>
      </w:r>
      <w:r w:rsidRPr="003520F2">
        <w:rPr>
          <w:rFonts w:ascii="Times New Roman" w:hAnsi="Times New Roman"/>
          <w:sz w:val="28"/>
          <w:szCs w:val="28"/>
          <w:lang w:val="sq-AL"/>
        </w:rPr>
        <w:t xml:space="preserve">. </w:t>
      </w:r>
      <w:r w:rsidRPr="00124BA6">
        <w:rPr>
          <w:rFonts w:ascii="Times New Roman" w:hAnsi="Times New Roman"/>
          <w:sz w:val="28"/>
          <w:szCs w:val="28"/>
          <w:lang w:val="sq-AL"/>
        </w:rPr>
        <w:t>Sowady</w:t>
      </w:r>
      <w:r w:rsidRPr="00691BC2">
        <w:rPr>
          <w:rFonts w:ascii="Times New Roman" w:hAnsi="Times New Roman"/>
          <w:sz w:val="28"/>
          <w:szCs w:val="28"/>
          <w:lang w:val="hr-HR"/>
        </w:rPr>
        <w:t xml:space="preserve">ş </w:t>
      </w:r>
      <w:r w:rsidRPr="00124BA6">
        <w:rPr>
          <w:rFonts w:ascii="Times New Roman" w:hAnsi="Times New Roman"/>
          <w:sz w:val="28"/>
          <w:szCs w:val="28"/>
          <w:lang w:val="sq-AL"/>
        </w:rPr>
        <w:t>sistemasyny</w:t>
      </w:r>
      <w:r w:rsidRPr="00691BC2">
        <w:rPr>
          <w:rFonts w:ascii="Times New Roman" w:hAnsi="Times New Roman"/>
          <w:sz w:val="28"/>
          <w:szCs w:val="28"/>
          <w:lang w:val="hr-HR"/>
        </w:rPr>
        <w:t xml:space="preserve">ň </w:t>
      </w:r>
      <w:r w:rsidRPr="00124BA6">
        <w:rPr>
          <w:rFonts w:ascii="Times New Roman" w:hAnsi="Times New Roman"/>
          <w:sz w:val="28"/>
          <w:szCs w:val="28"/>
          <w:lang w:val="sq-AL"/>
        </w:rPr>
        <w:t>ni</w:t>
      </w:r>
      <w:r w:rsidRPr="00691BC2">
        <w:rPr>
          <w:rFonts w:ascii="Times New Roman" w:hAnsi="Times New Roman"/>
          <w:sz w:val="28"/>
          <w:szCs w:val="28"/>
          <w:lang w:val="hr-HR"/>
        </w:rPr>
        <w:t>ý</w:t>
      </w:r>
      <w:r w:rsidRPr="00124BA6">
        <w:rPr>
          <w:rFonts w:ascii="Times New Roman" w:hAnsi="Times New Roman"/>
          <w:sz w:val="28"/>
          <w:szCs w:val="28"/>
          <w:lang w:val="sq-AL"/>
        </w:rPr>
        <w:t>etleni</w:t>
      </w:r>
      <w:r w:rsidRPr="00691BC2">
        <w:rPr>
          <w:rFonts w:ascii="Times New Roman" w:hAnsi="Times New Roman"/>
          <w:sz w:val="28"/>
          <w:szCs w:val="28"/>
          <w:lang w:val="hr-HR"/>
        </w:rPr>
        <w:t>ş</w:t>
      </w:r>
      <w:r w:rsidRPr="00124BA6">
        <w:rPr>
          <w:rFonts w:ascii="Times New Roman" w:hAnsi="Times New Roman"/>
          <w:sz w:val="28"/>
          <w:szCs w:val="28"/>
          <w:lang w:val="sq-AL"/>
        </w:rPr>
        <w:t>i</w:t>
      </w:r>
      <w:r w:rsidRPr="00BB59F0">
        <w:rPr>
          <w:rFonts w:ascii="Times New Roman" w:hAnsi="Times New Roman"/>
          <w:sz w:val="28"/>
          <w:szCs w:val="28"/>
          <w:lang w:val="sq-AL"/>
        </w:rPr>
        <w:t>.</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2. </w:t>
      </w:r>
      <w:r w:rsidRPr="005368E6">
        <w:rPr>
          <w:rFonts w:ascii="Times New Roman" w:hAnsi="Times New Roman"/>
          <w:sz w:val="28"/>
          <w:szCs w:val="28"/>
          <w:lang w:val="sq-AL"/>
        </w:rPr>
        <w:t>Sowadyş sistemasynyň gurluşy.</w:t>
      </w:r>
    </w:p>
    <w:p w:rsidR="00157A11" w:rsidRPr="003317C2" w:rsidRDefault="00157A11" w:rsidP="00157A11">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3.</w:t>
      </w:r>
      <w:r w:rsidRPr="005368E6">
        <w:rPr>
          <w:rFonts w:ascii="Times New Roman" w:hAnsi="Times New Roman"/>
          <w:sz w:val="28"/>
          <w:szCs w:val="28"/>
          <w:lang w:val="sq-AL"/>
        </w:rPr>
        <w:t xml:space="preserve">Sowadyş sistemasynyň </w:t>
      </w:r>
      <w:r>
        <w:rPr>
          <w:rFonts w:ascii="Times New Roman" w:hAnsi="Times New Roman"/>
          <w:sz w:val="28"/>
          <w:szCs w:val="28"/>
          <w:lang w:val="tk-TM"/>
        </w:rPr>
        <w:t>tehniki idegi.</w:t>
      </w: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1. </w:t>
      </w:r>
      <w:r w:rsidRPr="00691BC2">
        <w:rPr>
          <w:rFonts w:ascii="Times New Roman" w:hAnsi="Times New Roman"/>
          <w:sz w:val="28"/>
          <w:szCs w:val="28"/>
          <w:u w:val="single"/>
          <w:lang w:val="sq-AL"/>
        </w:rPr>
        <w:t>Sowady</w:t>
      </w:r>
      <w:r w:rsidRPr="00691BC2">
        <w:rPr>
          <w:rFonts w:ascii="Times New Roman" w:hAnsi="Times New Roman"/>
          <w:sz w:val="28"/>
          <w:szCs w:val="28"/>
          <w:u w:val="single"/>
          <w:lang w:val="hr-HR"/>
        </w:rPr>
        <w:t xml:space="preserve">ş </w:t>
      </w:r>
      <w:r w:rsidRPr="00691BC2">
        <w:rPr>
          <w:rFonts w:ascii="Times New Roman" w:hAnsi="Times New Roman"/>
          <w:sz w:val="28"/>
          <w:szCs w:val="28"/>
          <w:u w:val="single"/>
          <w:lang w:val="sq-AL"/>
        </w:rPr>
        <w:t>sistemasyny</w:t>
      </w:r>
      <w:r w:rsidRPr="00691BC2">
        <w:rPr>
          <w:rFonts w:ascii="Times New Roman" w:hAnsi="Times New Roman"/>
          <w:sz w:val="28"/>
          <w:szCs w:val="28"/>
          <w:u w:val="single"/>
          <w:lang w:val="hr-HR"/>
        </w:rPr>
        <w:t xml:space="preserve">ň </w:t>
      </w:r>
      <w:r w:rsidRPr="00691BC2">
        <w:rPr>
          <w:rFonts w:ascii="Times New Roman" w:hAnsi="Times New Roman"/>
          <w:sz w:val="28"/>
          <w:szCs w:val="28"/>
          <w:u w:val="single"/>
          <w:lang w:val="sq-AL"/>
        </w:rPr>
        <w:t>ni</w:t>
      </w:r>
      <w:r w:rsidRPr="00691BC2">
        <w:rPr>
          <w:rFonts w:ascii="Times New Roman" w:hAnsi="Times New Roman"/>
          <w:sz w:val="28"/>
          <w:szCs w:val="28"/>
          <w:u w:val="single"/>
          <w:lang w:val="hr-HR"/>
        </w:rPr>
        <w:t>ý</w:t>
      </w:r>
      <w:r w:rsidRPr="00691BC2">
        <w:rPr>
          <w:rFonts w:ascii="Times New Roman" w:hAnsi="Times New Roman"/>
          <w:sz w:val="28"/>
          <w:szCs w:val="28"/>
          <w:u w:val="single"/>
          <w:lang w:val="sq-AL"/>
        </w:rPr>
        <w:t>etleni</w:t>
      </w:r>
      <w:r w:rsidRPr="00691BC2">
        <w:rPr>
          <w:rFonts w:ascii="Times New Roman" w:hAnsi="Times New Roman"/>
          <w:sz w:val="28"/>
          <w:szCs w:val="28"/>
          <w:u w:val="single"/>
          <w:lang w:val="hr-HR"/>
        </w:rPr>
        <w:t>ş</w:t>
      </w:r>
      <w:r w:rsidRPr="00691BC2">
        <w:rPr>
          <w:rFonts w:ascii="Times New Roman" w:hAnsi="Times New Roman"/>
          <w:sz w:val="28"/>
          <w:szCs w:val="28"/>
          <w:u w:val="single"/>
          <w:lang w:val="sq-AL"/>
        </w:rPr>
        <w:t>i</w:t>
      </w:r>
      <w:r>
        <w:rPr>
          <w:rFonts w:ascii="Times New Roman" w:hAnsi="Times New Roman"/>
          <w:sz w:val="28"/>
          <w:szCs w:val="28"/>
          <w:lang w:val="sq-AL"/>
        </w:rPr>
        <w:t>. Işläp duran dwigateliň silindrlerindäki gazlaryň temperaturasy 1800-2000ºC ýetýär. Şonda bölünip çykýan ýylylygyň diňe bir bölegi (karbýuratorly dwigatellerde 20 – 24 prosenti, dizel dwigatellerinde bolsa 27 – 35 prosenti) peýdaly işe öwrülýär. Ýylylygyň bir bölegi (karbýuratorly dwigatellerde 20 – 34 prosenti, dizel dwigatellerinde bolsa 20 – 32 prosenti) sowadyjy suwuklyk bilen aýrylmalydyr, ýogsam dwigateliň detallary çendenaşa gyzýarlar we olaryň zaýalanmasy üzül-kesil artýar. Mundan başga-da, dwigateliň temperaturasynyň çakdanaşa ýokarlanmagy onuň ýagynyň ýanmagyna getirýär.</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Işläp duran dwigateliň temperaturasynyň gaty pes bolmagy hem islege laýyk däldir. Temperaturasy has pes dwigatelde ýylylygyň ýitmegi zerarly kuwwatlylyk peselýär, ýagyň has goýy bolmagy sebäpli sürtülmä gidýän ýitgiler artýar, ýangyç garyndysynyň bir bölegi kondensirlenip, silindriň diwarlaryndaky ýagy ýuwup aýyrýar we detallaryň zaýalanyşy artýar. Temperaturasy has pes dwigatelde kükürt we kükürtli birleşmeleriň emele gelmegi netijesinde silindrleriň diwarlarynyň korroziýa sebäpli zaýanalyşy artýar. </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Gyzýan detallardan ýylylygyň bir bölegini aýyrmak we iň amatly ýylylyk düzgünini saklamak üçin hyzmat edýän sowadyş sistemaly dwigatel, diňe</w:t>
      </w:r>
      <w:r w:rsidR="001C664E">
        <w:rPr>
          <w:rFonts w:ascii="Times New Roman" w:hAnsi="Times New Roman"/>
          <w:sz w:val="28"/>
          <w:szCs w:val="28"/>
          <w:lang w:val="tk-TM"/>
        </w:rPr>
        <w:t xml:space="preserve"> ş</w:t>
      </w:r>
      <w:bookmarkStart w:id="0" w:name="_GoBack"/>
      <w:bookmarkEnd w:id="0"/>
      <w:r>
        <w:rPr>
          <w:rFonts w:ascii="Times New Roman" w:hAnsi="Times New Roman"/>
          <w:sz w:val="28"/>
          <w:szCs w:val="28"/>
          <w:lang w:val="sq-AL"/>
        </w:rPr>
        <w:t>eýle dwigatel, kadaly işläp biler.</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700770">
        <w:rPr>
          <w:rFonts w:ascii="Times New Roman" w:hAnsi="Times New Roman"/>
          <w:sz w:val="28"/>
          <w:szCs w:val="28"/>
          <w:lang w:val="sq-AL"/>
        </w:rPr>
        <w:t xml:space="preserve">ЗИЛ-130 </w:t>
      </w:r>
      <w:r>
        <w:rPr>
          <w:rFonts w:ascii="Times New Roman" w:hAnsi="Times New Roman"/>
          <w:sz w:val="28"/>
          <w:szCs w:val="28"/>
          <w:lang w:val="sq-AL"/>
        </w:rPr>
        <w:t xml:space="preserve">dwigatellerde suwuklyk mejbury suratda sirkulirlendiriji (aýlandyryjy) suwuklykly sowadyş sistemasyny ulanylýar. </w:t>
      </w:r>
    </w:p>
    <w:p w:rsidR="00157A11" w:rsidRPr="00691BC2" w:rsidRDefault="00157A11" w:rsidP="00157A11">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59264" behindDoc="1" locked="0" layoutInCell="1" allowOverlap="1" wp14:anchorId="2C0B051D" wp14:editId="3DCFF8F6">
            <wp:simplePos x="0" y="0"/>
            <wp:positionH relativeFrom="column">
              <wp:posOffset>751205</wp:posOffset>
            </wp:positionH>
            <wp:positionV relativeFrom="paragraph">
              <wp:posOffset>15240</wp:posOffset>
            </wp:positionV>
            <wp:extent cx="4636135" cy="3971925"/>
            <wp:effectExtent l="19050" t="0" r="0" b="0"/>
            <wp:wrapNone/>
            <wp:docPr id="14" name="Рисунок 14" descr="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
                    <pic:cNvPicPr>
                      <a:picLocks noChangeAspect="1" noChangeArrowheads="1"/>
                    </pic:cNvPicPr>
                  </pic:nvPicPr>
                  <pic:blipFill>
                    <a:blip r:embed="rId4">
                      <a:lum bright="-20000" contrast="80000"/>
                      <a:grayscl/>
                    </a:blip>
                    <a:srcRect l="40950" t="14191" r="22133" b="38554"/>
                    <a:stretch>
                      <a:fillRect/>
                    </a:stretch>
                  </pic:blipFill>
                  <pic:spPr bwMode="auto">
                    <a:xfrm>
                      <a:off x="0" y="0"/>
                      <a:ext cx="4636135" cy="3971925"/>
                    </a:xfrm>
                    <a:prstGeom prst="rect">
                      <a:avLst/>
                    </a:prstGeom>
                    <a:noFill/>
                    <a:ln w="9525">
                      <a:noFill/>
                      <a:miter lim="800000"/>
                      <a:headEnd/>
                      <a:tailEnd/>
                    </a:ln>
                  </pic:spPr>
                </pic:pic>
              </a:graphicData>
            </a:graphic>
          </wp:anchor>
        </w:drawing>
      </w:r>
      <w:r>
        <w:rPr>
          <w:rFonts w:ascii="Times New Roman" w:hAnsi="Times New Roman"/>
          <w:sz w:val="28"/>
          <w:szCs w:val="28"/>
          <w:lang w:val="sq-AL"/>
        </w:rPr>
        <w:t xml:space="preserve">  </w:t>
      </w: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            </w:t>
      </w: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Ýylylygy äkidiji hökmünde suw ýa-da ýörite doňmazak garyndylar  - antifrizler ulanylýar.</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Suwuklykly sowadyş sistemasy silindrler blogynyň we golowkalarynyň sowadyş köýneginden, radiatordan, suw nasosyndan, wentilýatordan žalýuzlerden, termostatdan, suw paýlaýjy turbadan, patruboklardan, şlangalardan, suw dökülýän kranjyklardan we ýeäil awtomobiliň kuzowasyny ýa-da ýük awtomobiliniň kabinasyny ýyladyjynyň radiatoryndan ybaratdyr. </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Sowadyş köýnegindäki sowadyjy suwuklyk dwigateliň silindrinde döreýän ýylylygyň hasabyna gyzyp, radiatora barýar, ol ýerde sowaýar we sowadyş köýnegine dolanyp barýar. Sistemada suwuklygyň mejbury suratda sirkulirlenmegini suw nasosy üpjün edýär, onuň güýçli suratda sowadylmagy bolsa radiatoryň howa akymy bilen güýçli üflenilmeginiň hasabyna üpjün edilýär.</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Dwigateliň ähli detallarynyň birmeňzeş gyzmaýandyklaryna görä, olardan ýylylylgyň aýrylyşy hem dürli-dürli boplmalydyr. Sowadyş sistemasynyň aýry-aýry detallary rezin garyndyly şlangalar bilen birikdirilendir. Sowadyşyň derejesi termostatyň, žalýuzleriň kömegi bilen ýa-da wentilýatoryň awtomatik usulda işe girizilmegi ýa-da ýazdyrylmagy arkaly sazlanylýar. </w:t>
      </w:r>
    </w:p>
    <w:p w:rsidR="00157A11"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Sowadyş sistemasyny suwuklyk radiatoryň bkurdagyndan guýulýar. </w:t>
      </w:r>
      <w:r w:rsidRPr="00700770">
        <w:rPr>
          <w:rFonts w:ascii="Times New Roman" w:hAnsi="Times New Roman"/>
          <w:sz w:val="28"/>
          <w:szCs w:val="28"/>
          <w:lang w:val="sq-AL"/>
        </w:rPr>
        <w:t>ЗИЛ-130</w:t>
      </w:r>
      <w:r>
        <w:rPr>
          <w:rFonts w:ascii="Times New Roman" w:hAnsi="Times New Roman"/>
          <w:sz w:val="28"/>
          <w:szCs w:val="28"/>
          <w:lang w:val="sq-AL"/>
        </w:rPr>
        <w:t xml:space="preserve"> awtomobiliň</w:t>
      </w:r>
      <w:r w:rsidRPr="00700770">
        <w:rPr>
          <w:rFonts w:ascii="Times New Roman" w:hAnsi="Times New Roman"/>
          <w:sz w:val="28"/>
          <w:szCs w:val="28"/>
          <w:lang w:val="sq-AL"/>
        </w:rPr>
        <w:t xml:space="preserve"> </w:t>
      </w:r>
      <w:r>
        <w:rPr>
          <w:rFonts w:ascii="Times New Roman" w:hAnsi="Times New Roman"/>
          <w:sz w:val="28"/>
          <w:szCs w:val="28"/>
          <w:lang w:val="sq-AL"/>
        </w:rPr>
        <w:t xml:space="preserve">dwigateliniň sowadyş sistemasynyň göwrümi 28 litr. </w:t>
      </w:r>
    </w:p>
    <w:p w:rsidR="00157A11" w:rsidRPr="004437AD" w:rsidRDefault="00157A11" w:rsidP="00157A11">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Sowadyjy suwuklygy radiatoryň aşaky patrubogyndaky we silindrler blogynyň sowadyş köýnegiindäki kranjyklardan dökýärler. </w:t>
      </w:r>
      <w:r w:rsidRPr="00522727">
        <w:rPr>
          <w:rFonts w:ascii="Times New Roman" w:hAnsi="Times New Roman"/>
          <w:sz w:val="28"/>
          <w:szCs w:val="28"/>
          <w:lang w:val="sq-AL"/>
        </w:rPr>
        <w:t>V şekilli dwigatelleriň blogynda iki kranjyk; çep tarapynda bir kranjyk we sag tarapynda hem bir kranjyk ýerleşdirilendir.</w:t>
      </w:r>
      <w:r>
        <w:rPr>
          <w:rFonts w:ascii="Times New Roman" w:hAnsi="Times New Roman"/>
          <w:sz w:val="28"/>
          <w:szCs w:val="28"/>
          <w:lang w:val="sq-AL"/>
        </w:rPr>
        <w:t xml:space="preserve"> Olardan peýdalanmak aňsat bolar ýaly dwigateliň ýokarky böleginde týagalar çykalrylandyr.  </w:t>
      </w:r>
      <w:r w:rsidRPr="00522727">
        <w:rPr>
          <w:rFonts w:ascii="Times New Roman" w:hAnsi="Times New Roman"/>
          <w:sz w:val="28"/>
          <w:szCs w:val="28"/>
          <w:lang w:val="sq-AL"/>
        </w:rPr>
        <w:t xml:space="preserve"> </w:t>
      </w:r>
      <w:r>
        <w:rPr>
          <w:rFonts w:ascii="Times New Roman" w:hAnsi="Times New Roman"/>
          <w:sz w:val="28"/>
          <w:szCs w:val="28"/>
          <w:lang w:val="sq-AL"/>
        </w:rPr>
        <w:t xml:space="preserve">             </w:t>
      </w: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spacing w:after="0" w:line="240" w:lineRule="auto"/>
        <w:jc w:val="both"/>
        <w:rPr>
          <w:rFonts w:ascii="Times New Roman" w:hAnsi="Times New Roman"/>
          <w:sz w:val="28"/>
          <w:szCs w:val="28"/>
          <w:lang w:val="sq-AL"/>
        </w:rPr>
      </w:pPr>
    </w:p>
    <w:p w:rsidR="00157A11" w:rsidRDefault="00157A11" w:rsidP="00157A11">
      <w:pPr>
        <w:pStyle w:val="2"/>
        <w:jc w:val="both"/>
        <w:rPr>
          <w:rFonts w:ascii="Times New Roman" w:hAnsi="Times New Roman" w:cs="Times New Roman"/>
          <w:sz w:val="28"/>
          <w:szCs w:val="28"/>
        </w:rPr>
      </w:pPr>
      <w:r w:rsidRPr="007014B2">
        <w:rPr>
          <w:noProof/>
          <w:sz w:val="28"/>
          <w:szCs w:val="28"/>
          <w:lang w:val="ru-RU"/>
        </w:rPr>
        <w:drawing>
          <wp:inline distT="0" distB="0" distL="0" distR="0" wp14:anchorId="6E8EBD85" wp14:editId="75099472">
            <wp:extent cx="5295900" cy="2676525"/>
            <wp:effectExtent l="0" t="0" r="0" b="0"/>
            <wp:docPr id="1" name="Рисунок 1"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2676525"/>
                    </a:xfrm>
                    <a:prstGeom prst="rect">
                      <a:avLst/>
                    </a:prstGeom>
                    <a:noFill/>
                    <a:ln>
                      <a:noFill/>
                    </a:ln>
                  </pic:spPr>
                </pic:pic>
              </a:graphicData>
            </a:graphic>
          </wp:inline>
        </w:drawing>
      </w:r>
    </w:p>
    <w:p w:rsidR="00157A11" w:rsidRDefault="00157A11" w:rsidP="00157A11">
      <w:pPr>
        <w:pStyle w:val="2"/>
        <w:jc w:val="both"/>
        <w:rPr>
          <w:rFonts w:ascii="Times New Roman" w:hAnsi="Times New Roman" w:cs="Times New Roman"/>
          <w:sz w:val="28"/>
          <w:szCs w:val="28"/>
        </w:rPr>
      </w:pPr>
    </w:p>
    <w:p w:rsidR="00157A11" w:rsidRDefault="00157A11" w:rsidP="00157A11">
      <w:pPr>
        <w:pStyle w:val="2"/>
        <w:jc w:val="both"/>
        <w:rPr>
          <w:rFonts w:ascii="Times New Roman" w:hAnsi="Times New Roman" w:cs="Times New Roman"/>
          <w:sz w:val="28"/>
          <w:szCs w:val="28"/>
        </w:rPr>
      </w:pPr>
    </w:p>
    <w:p w:rsidR="00157A11" w:rsidRDefault="00157A11" w:rsidP="00157A11">
      <w:pPr>
        <w:pStyle w:val="2"/>
        <w:jc w:val="both"/>
        <w:rPr>
          <w:rFonts w:ascii="Times New Roman" w:hAnsi="Times New Roman" w:cs="Times New Roman"/>
          <w:sz w:val="28"/>
          <w:szCs w:val="28"/>
        </w:rPr>
      </w:pPr>
    </w:p>
    <w:p w:rsidR="00157A11" w:rsidRPr="00D72069" w:rsidRDefault="00157A11" w:rsidP="00157A11">
      <w:pPr>
        <w:jc w:val="center"/>
        <w:rPr>
          <w:sz w:val="28"/>
          <w:szCs w:val="28"/>
          <w:lang w:val="en-US"/>
        </w:rPr>
      </w:pPr>
      <w:r w:rsidRPr="00D72069">
        <w:rPr>
          <w:b/>
          <w:i/>
          <w:sz w:val="28"/>
          <w:szCs w:val="28"/>
          <w:lang w:val="en-US"/>
        </w:rPr>
        <w:lastRenderedPageBreak/>
        <w:t xml:space="preserve">1.35-nji </w:t>
      </w:r>
      <w:proofErr w:type="spellStart"/>
      <w:r w:rsidRPr="00D72069">
        <w:rPr>
          <w:b/>
          <w:i/>
          <w:sz w:val="28"/>
          <w:szCs w:val="28"/>
          <w:lang w:val="en-US"/>
        </w:rPr>
        <w:t>surat</w:t>
      </w:r>
      <w:proofErr w:type="spellEnd"/>
      <w:r w:rsidRPr="00D72069">
        <w:rPr>
          <w:i/>
          <w:sz w:val="28"/>
          <w:szCs w:val="28"/>
          <w:lang w:val="en-US"/>
        </w:rPr>
        <w:t>.</w:t>
      </w:r>
      <w:r w:rsidRPr="00D72069">
        <w:rPr>
          <w:sz w:val="28"/>
          <w:szCs w:val="28"/>
          <w:lang w:val="en-US"/>
        </w:rPr>
        <w:t xml:space="preserve"> </w:t>
      </w:r>
      <w:proofErr w:type="spellStart"/>
      <w:r w:rsidRPr="00D72069">
        <w:rPr>
          <w:sz w:val="28"/>
          <w:szCs w:val="28"/>
          <w:lang w:val="en-US"/>
        </w:rPr>
        <w:t>Dwigateliň</w:t>
      </w:r>
      <w:proofErr w:type="spellEnd"/>
      <w:r w:rsidRPr="00D72069">
        <w:rPr>
          <w:sz w:val="28"/>
          <w:szCs w:val="28"/>
          <w:lang w:val="en-US"/>
        </w:rPr>
        <w:t xml:space="preserve"> </w:t>
      </w:r>
      <w:proofErr w:type="spellStart"/>
      <w:r w:rsidRPr="00D72069">
        <w:rPr>
          <w:sz w:val="28"/>
          <w:szCs w:val="28"/>
          <w:lang w:val="en-US"/>
        </w:rPr>
        <w:t>suwuklykly</w:t>
      </w:r>
      <w:proofErr w:type="spellEnd"/>
      <w:r w:rsidRPr="00D72069">
        <w:rPr>
          <w:sz w:val="28"/>
          <w:szCs w:val="28"/>
          <w:lang w:val="en-US"/>
        </w:rPr>
        <w:t xml:space="preserve"> </w:t>
      </w:r>
      <w:proofErr w:type="spellStart"/>
      <w:r w:rsidRPr="00D72069">
        <w:rPr>
          <w:sz w:val="28"/>
          <w:szCs w:val="28"/>
          <w:lang w:val="en-US"/>
        </w:rPr>
        <w:t>sowadyş</w:t>
      </w:r>
      <w:proofErr w:type="spellEnd"/>
      <w:r w:rsidRPr="00D72069">
        <w:rPr>
          <w:sz w:val="28"/>
          <w:szCs w:val="28"/>
          <w:lang w:val="en-US"/>
        </w:rPr>
        <w:t xml:space="preserve"> </w:t>
      </w:r>
      <w:proofErr w:type="spellStart"/>
      <w:r w:rsidRPr="00D72069">
        <w:rPr>
          <w:sz w:val="28"/>
          <w:szCs w:val="28"/>
          <w:lang w:val="en-US"/>
        </w:rPr>
        <w:t>ulgamy</w:t>
      </w:r>
      <w:proofErr w:type="spellEnd"/>
      <w:r w:rsidRPr="00D72069">
        <w:rPr>
          <w:sz w:val="28"/>
          <w:szCs w:val="28"/>
          <w:lang w:val="en-US"/>
        </w:rPr>
        <w:t>:</w:t>
      </w:r>
    </w:p>
    <w:p w:rsidR="00157A11" w:rsidRDefault="00157A11" w:rsidP="00157A11">
      <w:pPr>
        <w:ind w:right="227" w:firstLine="840"/>
        <w:jc w:val="both"/>
        <w:rPr>
          <w:lang w:val="en-US"/>
        </w:rPr>
      </w:pPr>
      <w:r w:rsidRPr="00E402BB">
        <w:rPr>
          <w:lang w:val="en-US"/>
        </w:rPr>
        <w:t xml:space="preserve"> 1-radiator, 2-radiatoryň, </w:t>
      </w:r>
      <w:proofErr w:type="spellStart"/>
      <w:r w:rsidRPr="00E402BB">
        <w:rPr>
          <w:lang w:val="en-US"/>
        </w:rPr>
        <w:t>ýokaryky</w:t>
      </w:r>
      <w:proofErr w:type="spellEnd"/>
      <w:r w:rsidRPr="00E402BB">
        <w:rPr>
          <w:lang w:val="en-US"/>
        </w:rPr>
        <w:t xml:space="preserve"> </w:t>
      </w:r>
      <w:proofErr w:type="spellStart"/>
      <w:r w:rsidRPr="00E402BB">
        <w:rPr>
          <w:lang w:val="en-US"/>
        </w:rPr>
        <w:t>gaby</w:t>
      </w:r>
      <w:proofErr w:type="spellEnd"/>
      <w:r w:rsidRPr="00E402BB">
        <w:rPr>
          <w:lang w:val="en-US"/>
        </w:rPr>
        <w:t xml:space="preserve">; 3-dyky; 4-goşmaça </w:t>
      </w:r>
      <w:proofErr w:type="spellStart"/>
      <w:r w:rsidRPr="00E402BB">
        <w:rPr>
          <w:lang w:val="en-US"/>
        </w:rPr>
        <w:t>turbajyk</w:t>
      </w:r>
      <w:proofErr w:type="spellEnd"/>
      <w:r w:rsidRPr="00E402BB">
        <w:rPr>
          <w:lang w:val="en-US"/>
        </w:rPr>
        <w:t>;</w:t>
      </w:r>
      <w:r>
        <w:rPr>
          <w:lang w:val="en-US"/>
        </w:rPr>
        <w:t xml:space="preserve"> </w:t>
      </w:r>
      <w:r w:rsidRPr="00E402BB">
        <w:rPr>
          <w:lang w:val="en-US"/>
        </w:rPr>
        <w:t xml:space="preserve">5-ýokarky </w:t>
      </w:r>
    </w:p>
    <w:p w:rsidR="00157A11" w:rsidRDefault="00157A11" w:rsidP="00157A11">
      <w:pPr>
        <w:ind w:right="227" w:firstLine="840"/>
        <w:jc w:val="both"/>
        <w:rPr>
          <w:lang w:val="en-US"/>
        </w:rPr>
      </w:pPr>
      <w:proofErr w:type="spellStart"/>
      <w:r w:rsidRPr="00E402BB">
        <w:rPr>
          <w:lang w:val="en-US"/>
        </w:rPr>
        <w:t>patrubka</w:t>
      </w:r>
      <w:proofErr w:type="spellEnd"/>
      <w:r w:rsidRPr="00E402BB">
        <w:rPr>
          <w:lang w:val="en-US"/>
        </w:rPr>
        <w:t xml:space="preserve">; 6,19-rezin </w:t>
      </w:r>
      <w:proofErr w:type="spellStart"/>
      <w:r w:rsidRPr="00E402BB">
        <w:rPr>
          <w:lang w:val="en-US"/>
        </w:rPr>
        <w:t>turbalar</w:t>
      </w:r>
      <w:proofErr w:type="spellEnd"/>
      <w:r w:rsidRPr="00E402BB">
        <w:rPr>
          <w:lang w:val="en-US"/>
        </w:rPr>
        <w:t xml:space="preserve">; 8,18-eltiji we </w:t>
      </w:r>
      <w:proofErr w:type="spellStart"/>
      <w:r w:rsidRPr="00E402BB">
        <w:rPr>
          <w:lang w:val="en-US"/>
        </w:rPr>
        <w:t>gaýtaryjy</w:t>
      </w:r>
      <w:proofErr w:type="spellEnd"/>
      <w:r w:rsidRPr="00E402BB">
        <w:rPr>
          <w:lang w:val="en-US"/>
        </w:rPr>
        <w:t xml:space="preserve"> </w:t>
      </w:r>
      <w:proofErr w:type="spellStart"/>
      <w:r w:rsidRPr="00E402BB">
        <w:rPr>
          <w:lang w:val="en-US"/>
        </w:rPr>
        <w:t>patrubkalar</w:t>
      </w:r>
      <w:proofErr w:type="spellEnd"/>
      <w:r w:rsidRPr="00E402BB">
        <w:rPr>
          <w:lang w:val="en-US"/>
        </w:rPr>
        <w:t xml:space="preserve">; 9-termostat; </w:t>
      </w:r>
    </w:p>
    <w:p w:rsidR="00157A11" w:rsidRDefault="00157A11" w:rsidP="00157A11">
      <w:pPr>
        <w:ind w:right="227" w:firstLine="840"/>
        <w:jc w:val="both"/>
        <w:rPr>
          <w:lang w:val="en-US"/>
        </w:rPr>
      </w:pPr>
      <w:r w:rsidRPr="00E402BB">
        <w:rPr>
          <w:lang w:val="en-US"/>
        </w:rPr>
        <w:t>10-deşik;</w:t>
      </w:r>
      <w:r>
        <w:rPr>
          <w:lang w:val="en-US"/>
        </w:rPr>
        <w:t xml:space="preserve"> 1</w:t>
      </w:r>
      <w:r w:rsidRPr="00E402BB">
        <w:rPr>
          <w:lang w:val="en-US"/>
        </w:rPr>
        <w:t xml:space="preserve">1-blogyň </w:t>
      </w:r>
      <w:proofErr w:type="spellStart"/>
      <w:r w:rsidRPr="00E402BB">
        <w:rPr>
          <w:lang w:val="en-US"/>
        </w:rPr>
        <w:t>gapagy</w:t>
      </w:r>
      <w:proofErr w:type="spellEnd"/>
      <w:r w:rsidRPr="00E402BB">
        <w:rPr>
          <w:lang w:val="en-US"/>
        </w:rPr>
        <w:t xml:space="preserve">; 12-suw </w:t>
      </w:r>
      <w:proofErr w:type="spellStart"/>
      <w:r w:rsidRPr="00E402BB">
        <w:rPr>
          <w:lang w:val="en-US"/>
        </w:rPr>
        <w:t>paýlaýjy</w:t>
      </w:r>
      <w:proofErr w:type="spellEnd"/>
      <w:r w:rsidRPr="00E402BB">
        <w:rPr>
          <w:lang w:val="en-US"/>
        </w:rPr>
        <w:t xml:space="preserve"> </w:t>
      </w:r>
      <w:proofErr w:type="spellStart"/>
      <w:r w:rsidRPr="00E402BB">
        <w:rPr>
          <w:lang w:val="en-US"/>
        </w:rPr>
        <w:t>turba</w:t>
      </w:r>
      <w:proofErr w:type="spellEnd"/>
      <w:r w:rsidRPr="00E402BB">
        <w:rPr>
          <w:lang w:val="en-US"/>
        </w:rPr>
        <w:t xml:space="preserve">; 13-datçik; 14-blok; 15,21-döküji </w:t>
      </w:r>
    </w:p>
    <w:p w:rsidR="00157A11" w:rsidRDefault="00157A11" w:rsidP="00157A11">
      <w:pPr>
        <w:ind w:right="227" w:firstLine="840"/>
        <w:jc w:val="both"/>
        <w:rPr>
          <w:lang w:val="en-US"/>
        </w:rPr>
      </w:pPr>
      <w:proofErr w:type="spellStart"/>
      <w:r w:rsidRPr="00E402BB">
        <w:rPr>
          <w:lang w:val="en-US"/>
        </w:rPr>
        <w:t>kranlar</w:t>
      </w:r>
      <w:proofErr w:type="spellEnd"/>
      <w:r w:rsidRPr="00E402BB">
        <w:rPr>
          <w:lang w:val="en-US"/>
        </w:rPr>
        <w:t xml:space="preserve">; 16 </w:t>
      </w:r>
      <w:proofErr w:type="spellStart"/>
      <w:r w:rsidRPr="00E402BB">
        <w:rPr>
          <w:lang w:val="en-US"/>
        </w:rPr>
        <w:t>suw</w:t>
      </w:r>
      <w:proofErr w:type="spellEnd"/>
      <w:r w:rsidRPr="00E402BB">
        <w:rPr>
          <w:lang w:val="en-US"/>
        </w:rPr>
        <w:t xml:space="preserve"> </w:t>
      </w:r>
      <w:proofErr w:type="spellStart"/>
      <w:r w:rsidRPr="00E402BB">
        <w:rPr>
          <w:lang w:val="en-US"/>
        </w:rPr>
        <w:t>köýnegi</w:t>
      </w:r>
      <w:proofErr w:type="spellEnd"/>
      <w:r w:rsidRPr="00E402BB">
        <w:rPr>
          <w:lang w:val="en-US"/>
        </w:rPr>
        <w:t>;</w:t>
      </w:r>
      <w:r>
        <w:rPr>
          <w:lang w:val="en-US"/>
        </w:rPr>
        <w:t xml:space="preserve"> </w:t>
      </w:r>
      <w:r w:rsidRPr="00E402BB">
        <w:rPr>
          <w:lang w:val="en-US"/>
        </w:rPr>
        <w:t>17</w:t>
      </w:r>
      <w:r>
        <w:rPr>
          <w:lang w:val="en-US"/>
        </w:rPr>
        <w:t>-</w:t>
      </w:r>
      <w:r w:rsidRPr="00E402BB">
        <w:rPr>
          <w:lang w:val="en-US"/>
        </w:rPr>
        <w:t xml:space="preserve">suw </w:t>
      </w:r>
      <w:proofErr w:type="spellStart"/>
      <w:r w:rsidRPr="00E402BB">
        <w:rPr>
          <w:lang w:val="en-US"/>
        </w:rPr>
        <w:t>nasosy</w:t>
      </w:r>
      <w:proofErr w:type="spellEnd"/>
      <w:r w:rsidRPr="00E402BB">
        <w:rPr>
          <w:lang w:val="en-US"/>
        </w:rPr>
        <w:t xml:space="preserve">; 20-aşakdaky </w:t>
      </w:r>
      <w:proofErr w:type="spellStart"/>
      <w:r w:rsidRPr="00E402BB">
        <w:rPr>
          <w:lang w:val="en-US"/>
        </w:rPr>
        <w:t>patrubka</w:t>
      </w:r>
      <w:proofErr w:type="spellEnd"/>
      <w:r w:rsidRPr="00E402BB">
        <w:rPr>
          <w:lang w:val="en-US"/>
        </w:rPr>
        <w:t xml:space="preserve">; 22-radiutoryň </w:t>
      </w:r>
      <w:proofErr w:type="spellStart"/>
      <w:r w:rsidRPr="00E402BB">
        <w:rPr>
          <w:lang w:val="en-US"/>
        </w:rPr>
        <w:t>aşaky</w:t>
      </w:r>
      <w:proofErr w:type="spellEnd"/>
      <w:r w:rsidRPr="00E402BB">
        <w:rPr>
          <w:lang w:val="en-US"/>
        </w:rPr>
        <w:t xml:space="preserve"> </w:t>
      </w:r>
    </w:p>
    <w:p w:rsidR="00157A11" w:rsidRDefault="00157A11" w:rsidP="00157A11">
      <w:pPr>
        <w:ind w:right="227" w:firstLine="840"/>
        <w:jc w:val="both"/>
        <w:rPr>
          <w:lang w:val="en-US"/>
        </w:rPr>
      </w:pPr>
      <w:proofErr w:type="spellStart"/>
      <w:r w:rsidRPr="00E402BB">
        <w:rPr>
          <w:lang w:val="en-US"/>
        </w:rPr>
        <w:t>gaby</w:t>
      </w:r>
      <w:proofErr w:type="spellEnd"/>
      <w:r w:rsidRPr="00E402BB">
        <w:rPr>
          <w:lang w:val="en-US"/>
        </w:rPr>
        <w:t xml:space="preserve">; 23-gaýyş </w:t>
      </w:r>
      <w:proofErr w:type="spellStart"/>
      <w:proofErr w:type="gramStart"/>
      <w:r w:rsidRPr="00E402BB">
        <w:rPr>
          <w:lang w:val="en-US"/>
        </w:rPr>
        <w:t>çeki</w:t>
      </w:r>
      <w:proofErr w:type="spellEnd"/>
      <w:r w:rsidRPr="00E402BB">
        <w:rPr>
          <w:lang w:val="en-US"/>
        </w:rPr>
        <w:t>;</w:t>
      </w:r>
      <w:r>
        <w:rPr>
          <w:lang w:val="en-US"/>
        </w:rPr>
        <w:t xml:space="preserve">  </w:t>
      </w:r>
      <w:r w:rsidRPr="00E402BB">
        <w:rPr>
          <w:lang w:val="en-US"/>
        </w:rPr>
        <w:t>24</w:t>
      </w:r>
      <w:proofErr w:type="gramEnd"/>
      <w:r w:rsidRPr="00E402BB">
        <w:rPr>
          <w:lang w:val="en-US"/>
        </w:rPr>
        <w:t>-wentilýator.</w:t>
      </w:r>
      <w:r>
        <w:rPr>
          <w:lang w:val="en-US"/>
        </w:rPr>
        <w:t xml:space="preserve"> </w:t>
      </w:r>
    </w:p>
    <w:p w:rsidR="00157A11" w:rsidRDefault="00157A11" w:rsidP="00157A11">
      <w:pPr>
        <w:pStyle w:val="2"/>
        <w:jc w:val="both"/>
        <w:rPr>
          <w:rFonts w:ascii="Times New Roman" w:hAnsi="Times New Roman" w:cs="Times New Roman"/>
          <w:sz w:val="28"/>
          <w:szCs w:val="28"/>
        </w:rPr>
      </w:pPr>
    </w:p>
    <w:p w:rsidR="00157A11" w:rsidRDefault="00157A11" w:rsidP="00157A11">
      <w:pPr>
        <w:pStyle w:val="2"/>
        <w:jc w:val="both"/>
        <w:rPr>
          <w:rFonts w:ascii="Times New Roman" w:hAnsi="Times New Roman" w:cs="Times New Roman"/>
          <w:sz w:val="28"/>
          <w:szCs w:val="28"/>
        </w:rPr>
      </w:pPr>
      <w:r w:rsidRPr="007014B2">
        <w:rPr>
          <w:noProof/>
          <w:sz w:val="28"/>
          <w:szCs w:val="28"/>
          <w:lang w:val="ru-RU"/>
        </w:rPr>
        <w:drawing>
          <wp:inline distT="0" distB="0" distL="0" distR="0" wp14:anchorId="0B90C072" wp14:editId="4B337F99">
            <wp:extent cx="5353050" cy="3238500"/>
            <wp:effectExtent l="0" t="0" r="0" b="0"/>
            <wp:docPr id="24" name="Рисунок 24"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53050" cy="3238500"/>
                    </a:xfrm>
                    <a:prstGeom prst="rect">
                      <a:avLst/>
                    </a:prstGeom>
                    <a:noFill/>
                    <a:ln>
                      <a:noFill/>
                    </a:ln>
                  </pic:spPr>
                </pic:pic>
              </a:graphicData>
            </a:graphic>
          </wp:inline>
        </w:drawing>
      </w:r>
    </w:p>
    <w:p w:rsidR="00157A11" w:rsidRDefault="00157A11" w:rsidP="00157A11">
      <w:pPr>
        <w:pStyle w:val="2"/>
        <w:jc w:val="both"/>
        <w:rPr>
          <w:rFonts w:ascii="Times New Roman" w:hAnsi="Times New Roman" w:cs="Times New Roman"/>
          <w:sz w:val="28"/>
          <w:szCs w:val="28"/>
        </w:rPr>
      </w:pPr>
    </w:p>
    <w:p w:rsidR="00157A11" w:rsidRDefault="00157A11" w:rsidP="00157A11">
      <w:pPr>
        <w:pStyle w:val="2"/>
        <w:jc w:val="both"/>
        <w:rPr>
          <w:rFonts w:ascii="Times New Roman" w:hAnsi="Times New Roman" w:cs="Times New Roman"/>
          <w:sz w:val="28"/>
          <w:szCs w:val="28"/>
        </w:rPr>
      </w:pPr>
    </w:p>
    <w:p w:rsidR="00157A11" w:rsidRPr="00D72069" w:rsidRDefault="00157A11" w:rsidP="00157A11">
      <w:pPr>
        <w:jc w:val="center"/>
        <w:rPr>
          <w:sz w:val="28"/>
          <w:szCs w:val="28"/>
          <w:lang w:val="en-US"/>
        </w:rPr>
      </w:pPr>
      <w:r w:rsidRPr="00D72069">
        <w:rPr>
          <w:b/>
          <w:i/>
          <w:sz w:val="28"/>
          <w:szCs w:val="28"/>
          <w:lang w:val="en-US"/>
        </w:rPr>
        <w:t>1.36-</w:t>
      </w:r>
      <w:proofErr w:type="gramStart"/>
      <w:r w:rsidRPr="00D72069">
        <w:rPr>
          <w:b/>
          <w:i/>
          <w:sz w:val="28"/>
          <w:szCs w:val="28"/>
          <w:lang w:val="en-US"/>
        </w:rPr>
        <w:t xml:space="preserve">njy  </w:t>
      </w:r>
      <w:proofErr w:type="spellStart"/>
      <w:r w:rsidRPr="00D72069">
        <w:rPr>
          <w:b/>
          <w:i/>
          <w:sz w:val="28"/>
          <w:szCs w:val="28"/>
          <w:lang w:val="en-US"/>
        </w:rPr>
        <w:t>surat</w:t>
      </w:r>
      <w:proofErr w:type="spellEnd"/>
      <w:proofErr w:type="gramEnd"/>
      <w:r w:rsidRPr="00D72069">
        <w:rPr>
          <w:sz w:val="28"/>
          <w:szCs w:val="28"/>
          <w:lang w:val="en-US"/>
        </w:rPr>
        <w:t xml:space="preserve">. ZIL-130 - </w:t>
      </w:r>
      <w:proofErr w:type="spellStart"/>
      <w:r w:rsidRPr="00D72069">
        <w:rPr>
          <w:sz w:val="28"/>
          <w:szCs w:val="28"/>
          <w:lang w:val="en-US"/>
        </w:rPr>
        <w:t>kysymly</w:t>
      </w:r>
      <w:proofErr w:type="spellEnd"/>
      <w:r w:rsidRPr="00D72069">
        <w:rPr>
          <w:sz w:val="28"/>
          <w:szCs w:val="28"/>
          <w:lang w:val="en-US"/>
        </w:rPr>
        <w:t xml:space="preserve"> </w:t>
      </w:r>
      <w:proofErr w:type="spellStart"/>
      <w:r w:rsidRPr="00D72069">
        <w:rPr>
          <w:sz w:val="28"/>
          <w:szCs w:val="28"/>
          <w:lang w:val="en-US"/>
        </w:rPr>
        <w:t>awtomobiliň</w:t>
      </w:r>
      <w:proofErr w:type="spellEnd"/>
      <w:r w:rsidRPr="00D72069">
        <w:rPr>
          <w:sz w:val="28"/>
          <w:szCs w:val="28"/>
          <w:lang w:val="en-US"/>
        </w:rPr>
        <w:t xml:space="preserve"> </w:t>
      </w:r>
      <w:proofErr w:type="spellStart"/>
      <w:r w:rsidRPr="00D72069">
        <w:rPr>
          <w:sz w:val="28"/>
          <w:szCs w:val="28"/>
          <w:lang w:val="en-US"/>
        </w:rPr>
        <w:t>dwigateliniň</w:t>
      </w:r>
      <w:proofErr w:type="spellEnd"/>
      <w:r w:rsidRPr="00D72069">
        <w:rPr>
          <w:sz w:val="28"/>
          <w:szCs w:val="28"/>
          <w:lang w:val="en-US"/>
        </w:rPr>
        <w:t xml:space="preserve"> </w:t>
      </w:r>
      <w:proofErr w:type="spellStart"/>
      <w:r w:rsidRPr="00D72069">
        <w:rPr>
          <w:sz w:val="28"/>
          <w:szCs w:val="28"/>
          <w:lang w:val="en-US"/>
        </w:rPr>
        <w:t>sowadyş</w:t>
      </w:r>
      <w:proofErr w:type="spellEnd"/>
      <w:r w:rsidRPr="00D72069">
        <w:rPr>
          <w:sz w:val="28"/>
          <w:szCs w:val="28"/>
          <w:lang w:val="en-US"/>
        </w:rPr>
        <w:t xml:space="preserve"> </w:t>
      </w:r>
      <w:proofErr w:type="spellStart"/>
      <w:r w:rsidRPr="00D72069">
        <w:rPr>
          <w:sz w:val="28"/>
          <w:szCs w:val="28"/>
          <w:lang w:val="en-US"/>
        </w:rPr>
        <w:t>ulgamy</w:t>
      </w:r>
      <w:proofErr w:type="spellEnd"/>
      <w:r w:rsidRPr="00D72069">
        <w:rPr>
          <w:sz w:val="28"/>
          <w:szCs w:val="28"/>
          <w:lang w:val="en-US"/>
        </w:rPr>
        <w:t>:</w:t>
      </w:r>
    </w:p>
    <w:p w:rsidR="00157A11" w:rsidRDefault="00157A11" w:rsidP="00157A11">
      <w:pPr>
        <w:ind w:firstLine="720"/>
        <w:jc w:val="both"/>
        <w:rPr>
          <w:lang w:val="en-US"/>
        </w:rPr>
      </w:pPr>
      <w:r w:rsidRPr="00CD408D">
        <w:rPr>
          <w:lang w:val="en-US"/>
        </w:rPr>
        <w:t xml:space="preserve">1-radiator; 2-gapyrjaklar;3-wentilýator; 4-suw </w:t>
      </w:r>
      <w:proofErr w:type="spellStart"/>
      <w:r w:rsidRPr="00CD408D">
        <w:rPr>
          <w:lang w:val="en-US"/>
        </w:rPr>
        <w:t>nasosy</w:t>
      </w:r>
      <w:proofErr w:type="spellEnd"/>
      <w:r w:rsidRPr="00CD408D">
        <w:rPr>
          <w:lang w:val="en-US"/>
        </w:rPr>
        <w:t xml:space="preserve">; 5 we 27-radiatoryň </w:t>
      </w:r>
      <w:proofErr w:type="spellStart"/>
      <w:r w:rsidRPr="00CD408D">
        <w:rPr>
          <w:lang w:val="en-US"/>
        </w:rPr>
        <w:t>ýokarky</w:t>
      </w:r>
      <w:proofErr w:type="spellEnd"/>
      <w:r w:rsidRPr="00CD408D">
        <w:rPr>
          <w:lang w:val="en-US"/>
        </w:rPr>
        <w:t xml:space="preserve"> we </w:t>
      </w:r>
    </w:p>
    <w:p w:rsidR="00157A11" w:rsidRDefault="00157A11" w:rsidP="00157A11">
      <w:pPr>
        <w:ind w:firstLine="720"/>
        <w:jc w:val="both"/>
        <w:rPr>
          <w:lang w:val="en-US"/>
        </w:rPr>
      </w:pPr>
      <w:proofErr w:type="spellStart"/>
      <w:r w:rsidRPr="00CD408D">
        <w:rPr>
          <w:lang w:val="en-US"/>
        </w:rPr>
        <w:t>aşaky</w:t>
      </w:r>
      <w:proofErr w:type="spellEnd"/>
      <w:r w:rsidRPr="00CD408D">
        <w:rPr>
          <w:lang w:val="en-US"/>
        </w:rPr>
        <w:t xml:space="preserve"> </w:t>
      </w:r>
      <w:proofErr w:type="spellStart"/>
      <w:r w:rsidRPr="00CD408D">
        <w:rPr>
          <w:lang w:val="en-US"/>
        </w:rPr>
        <w:t>gaplary</w:t>
      </w:r>
      <w:proofErr w:type="spellEnd"/>
      <w:r w:rsidRPr="00CD408D">
        <w:rPr>
          <w:lang w:val="en-US"/>
        </w:rPr>
        <w:t xml:space="preserve">; 6-dyky; 7-äkidiji </w:t>
      </w:r>
      <w:proofErr w:type="spellStart"/>
      <w:r w:rsidRPr="00CD408D">
        <w:rPr>
          <w:lang w:val="en-US"/>
        </w:rPr>
        <w:t>turbajyk</w:t>
      </w:r>
      <w:proofErr w:type="spellEnd"/>
      <w:r w:rsidRPr="00CD408D">
        <w:rPr>
          <w:lang w:val="en-US"/>
        </w:rPr>
        <w:t xml:space="preserve">; 8-kompressor;9-eltiji </w:t>
      </w:r>
      <w:proofErr w:type="spellStart"/>
      <w:r w:rsidRPr="00CD408D">
        <w:rPr>
          <w:lang w:val="en-US"/>
        </w:rPr>
        <w:t>turbajyk</w:t>
      </w:r>
      <w:proofErr w:type="spellEnd"/>
      <w:r w:rsidRPr="00CD408D">
        <w:rPr>
          <w:lang w:val="en-US"/>
        </w:rPr>
        <w:t xml:space="preserve">; 10-geçiriş </w:t>
      </w:r>
    </w:p>
    <w:p w:rsidR="00157A11" w:rsidRDefault="00157A11" w:rsidP="00157A11">
      <w:pPr>
        <w:ind w:firstLine="720"/>
        <w:jc w:val="both"/>
        <w:rPr>
          <w:lang w:val="en-US"/>
        </w:rPr>
      </w:pPr>
      <w:proofErr w:type="spellStart"/>
      <w:r w:rsidRPr="00CD408D">
        <w:rPr>
          <w:lang w:val="en-US"/>
        </w:rPr>
        <w:t>şlanga</w:t>
      </w:r>
      <w:proofErr w:type="spellEnd"/>
      <w:r w:rsidRPr="00CD408D">
        <w:rPr>
          <w:lang w:val="en-US"/>
        </w:rPr>
        <w:t>;</w:t>
      </w:r>
      <w:r>
        <w:rPr>
          <w:lang w:val="en-US"/>
        </w:rPr>
        <w:t xml:space="preserve"> </w:t>
      </w:r>
      <w:r w:rsidRPr="00CD408D">
        <w:rPr>
          <w:lang w:val="en-US"/>
        </w:rPr>
        <w:t>11-termostat;12-</w:t>
      </w:r>
      <w:proofErr w:type="gramStart"/>
      <w:r w:rsidRPr="00CD408D">
        <w:rPr>
          <w:lang w:val="en-US"/>
        </w:rPr>
        <w:t>paturubka;  14</w:t>
      </w:r>
      <w:proofErr w:type="gramEnd"/>
      <w:r w:rsidRPr="00CD408D">
        <w:rPr>
          <w:lang w:val="en-US"/>
        </w:rPr>
        <w:t xml:space="preserve">-soruş </w:t>
      </w:r>
      <w:proofErr w:type="spellStart"/>
      <w:r w:rsidRPr="00CD408D">
        <w:rPr>
          <w:lang w:val="en-US"/>
        </w:rPr>
        <w:t>turba</w:t>
      </w:r>
      <w:proofErr w:type="spellEnd"/>
      <w:r w:rsidRPr="00CD408D">
        <w:rPr>
          <w:lang w:val="en-US"/>
        </w:rPr>
        <w:t xml:space="preserve">; 15-kran; 16 we </w:t>
      </w:r>
      <w:proofErr w:type="spellStart"/>
      <w:r w:rsidRPr="00CD408D">
        <w:rPr>
          <w:lang w:val="en-US"/>
        </w:rPr>
        <w:t>äkidiji</w:t>
      </w:r>
      <w:proofErr w:type="spellEnd"/>
      <w:r w:rsidRPr="00CD408D">
        <w:rPr>
          <w:lang w:val="en-US"/>
        </w:rPr>
        <w:t xml:space="preserve"> </w:t>
      </w:r>
      <w:proofErr w:type="spellStart"/>
      <w:r w:rsidRPr="00CD408D">
        <w:rPr>
          <w:lang w:val="en-US"/>
        </w:rPr>
        <w:t>turbalar</w:t>
      </w:r>
      <w:proofErr w:type="spellEnd"/>
      <w:r w:rsidRPr="00CD408D">
        <w:rPr>
          <w:lang w:val="en-US"/>
        </w:rPr>
        <w:t>;</w:t>
      </w:r>
    </w:p>
    <w:p w:rsidR="00157A11" w:rsidRDefault="00157A11" w:rsidP="00157A11">
      <w:pPr>
        <w:ind w:firstLine="720"/>
        <w:jc w:val="both"/>
        <w:rPr>
          <w:lang w:val="en-US"/>
        </w:rPr>
      </w:pPr>
      <w:r w:rsidRPr="00CD408D">
        <w:rPr>
          <w:lang w:val="en-US"/>
        </w:rPr>
        <w:t xml:space="preserve"> 18-kabina </w:t>
      </w:r>
      <w:proofErr w:type="spellStart"/>
      <w:r w:rsidRPr="00CD408D">
        <w:rPr>
          <w:lang w:val="en-US"/>
        </w:rPr>
        <w:t>gyrdyryjy</w:t>
      </w:r>
      <w:proofErr w:type="spellEnd"/>
      <w:r w:rsidRPr="00CD408D">
        <w:rPr>
          <w:lang w:val="en-US"/>
        </w:rPr>
        <w:t xml:space="preserve"> radiator; 19-datçik; 21-blogyň </w:t>
      </w:r>
      <w:proofErr w:type="spellStart"/>
      <w:r w:rsidRPr="00CD408D">
        <w:rPr>
          <w:lang w:val="en-US"/>
        </w:rPr>
        <w:t>gapagynyň</w:t>
      </w:r>
      <w:proofErr w:type="spellEnd"/>
      <w:r w:rsidRPr="00CD408D">
        <w:rPr>
          <w:lang w:val="en-US"/>
        </w:rPr>
        <w:t xml:space="preserve"> </w:t>
      </w:r>
      <w:proofErr w:type="spellStart"/>
      <w:r w:rsidRPr="00CD408D">
        <w:rPr>
          <w:lang w:val="en-US"/>
        </w:rPr>
        <w:t>suw</w:t>
      </w:r>
      <w:proofErr w:type="spellEnd"/>
      <w:r w:rsidRPr="00CD408D">
        <w:rPr>
          <w:lang w:val="en-US"/>
        </w:rPr>
        <w:t xml:space="preserve"> </w:t>
      </w:r>
      <w:proofErr w:type="spellStart"/>
      <w:r w:rsidRPr="00CD408D">
        <w:rPr>
          <w:lang w:val="en-US"/>
        </w:rPr>
        <w:t>köýnegi</w:t>
      </w:r>
      <w:proofErr w:type="spellEnd"/>
      <w:r w:rsidRPr="00CD408D">
        <w:rPr>
          <w:lang w:val="en-US"/>
        </w:rPr>
        <w:t xml:space="preserve">; 22-blogyň </w:t>
      </w:r>
    </w:p>
    <w:p w:rsidR="00157A11" w:rsidRDefault="00157A11" w:rsidP="00157A11">
      <w:pPr>
        <w:ind w:firstLine="720"/>
        <w:jc w:val="both"/>
        <w:rPr>
          <w:lang w:val="en-US"/>
        </w:rPr>
      </w:pPr>
      <w:proofErr w:type="spellStart"/>
      <w:r w:rsidRPr="00CD408D">
        <w:rPr>
          <w:lang w:val="en-US"/>
        </w:rPr>
        <w:t>suw</w:t>
      </w:r>
      <w:proofErr w:type="spellEnd"/>
      <w:r w:rsidRPr="00CD408D">
        <w:rPr>
          <w:lang w:val="en-US"/>
        </w:rPr>
        <w:t xml:space="preserve"> </w:t>
      </w:r>
      <w:proofErr w:type="spellStart"/>
      <w:r w:rsidRPr="00CD408D">
        <w:rPr>
          <w:lang w:val="en-US"/>
        </w:rPr>
        <w:t>köýnegi</w:t>
      </w:r>
      <w:proofErr w:type="spellEnd"/>
      <w:r w:rsidRPr="00CD408D">
        <w:rPr>
          <w:lang w:val="en-US"/>
        </w:rPr>
        <w:t>; 23-kran;</w:t>
      </w:r>
      <w:r>
        <w:rPr>
          <w:lang w:val="en-US"/>
        </w:rPr>
        <w:t xml:space="preserve"> </w:t>
      </w:r>
      <w:r w:rsidRPr="00CD408D">
        <w:rPr>
          <w:lang w:val="en-US"/>
        </w:rPr>
        <w:t xml:space="preserve">24-kranyň </w:t>
      </w:r>
      <w:proofErr w:type="spellStart"/>
      <w:r w:rsidRPr="00CD408D">
        <w:rPr>
          <w:lang w:val="en-US"/>
        </w:rPr>
        <w:t>tutawajy</w:t>
      </w:r>
      <w:proofErr w:type="spellEnd"/>
      <w:r w:rsidRPr="00CD408D">
        <w:rPr>
          <w:lang w:val="en-US"/>
        </w:rPr>
        <w:t xml:space="preserve">; 25-patrubkanyň </w:t>
      </w:r>
      <w:proofErr w:type="spellStart"/>
      <w:r w:rsidRPr="00CD408D">
        <w:rPr>
          <w:lang w:val="en-US"/>
        </w:rPr>
        <w:t>döküji</w:t>
      </w:r>
      <w:proofErr w:type="spellEnd"/>
      <w:r w:rsidRPr="00CD408D">
        <w:rPr>
          <w:lang w:val="en-US"/>
        </w:rPr>
        <w:t xml:space="preserve"> </w:t>
      </w:r>
      <w:proofErr w:type="spellStart"/>
      <w:r w:rsidRPr="00CD408D">
        <w:rPr>
          <w:lang w:val="en-US"/>
        </w:rPr>
        <w:t>krany</w:t>
      </w:r>
      <w:proofErr w:type="spellEnd"/>
      <w:r w:rsidRPr="00CD408D">
        <w:rPr>
          <w:lang w:val="en-US"/>
        </w:rPr>
        <w:t xml:space="preserve">; 26-suwy </w:t>
      </w:r>
    </w:p>
    <w:p w:rsidR="00157A11" w:rsidRDefault="00157A11" w:rsidP="00157A11">
      <w:pPr>
        <w:ind w:firstLine="720"/>
        <w:jc w:val="both"/>
        <w:rPr>
          <w:lang w:val="en-US"/>
        </w:rPr>
      </w:pPr>
      <w:proofErr w:type="spellStart"/>
      <w:r w:rsidRPr="00CD408D">
        <w:rPr>
          <w:lang w:val="en-US"/>
        </w:rPr>
        <w:t>rad</w:t>
      </w:r>
      <w:r>
        <w:rPr>
          <w:lang w:val="en-US"/>
        </w:rPr>
        <w:t>i</w:t>
      </w:r>
      <w:r w:rsidRPr="00CD408D">
        <w:rPr>
          <w:lang w:val="en-US"/>
        </w:rPr>
        <w:t>atordan</w:t>
      </w:r>
      <w:proofErr w:type="spellEnd"/>
      <w:r w:rsidRPr="00CD408D">
        <w:rPr>
          <w:lang w:val="en-US"/>
        </w:rPr>
        <w:t xml:space="preserve"> </w:t>
      </w:r>
      <w:proofErr w:type="spellStart"/>
      <w:r w:rsidRPr="00CD408D">
        <w:rPr>
          <w:lang w:val="en-US"/>
        </w:rPr>
        <w:t>bloga</w:t>
      </w:r>
      <w:proofErr w:type="spellEnd"/>
      <w:r w:rsidRPr="00CD408D">
        <w:rPr>
          <w:lang w:val="en-US"/>
        </w:rPr>
        <w:t xml:space="preserve"> </w:t>
      </w:r>
      <w:proofErr w:type="spellStart"/>
      <w:r w:rsidRPr="00CD408D">
        <w:rPr>
          <w:lang w:val="en-US"/>
        </w:rPr>
        <w:t>geçiriji</w:t>
      </w:r>
      <w:proofErr w:type="spellEnd"/>
      <w:r w:rsidRPr="00CD408D">
        <w:rPr>
          <w:lang w:val="en-US"/>
        </w:rPr>
        <w:t xml:space="preserve"> </w:t>
      </w:r>
      <w:proofErr w:type="spellStart"/>
      <w:r w:rsidRPr="00CD408D">
        <w:rPr>
          <w:lang w:val="en-US"/>
        </w:rPr>
        <w:t>turba</w:t>
      </w:r>
      <w:proofErr w:type="spellEnd"/>
      <w:r w:rsidRPr="00CD408D">
        <w:rPr>
          <w:lang w:val="en-US"/>
        </w:rPr>
        <w:t>.</w:t>
      </w:r>
    </w:p>
    <w:p w:rsidR="008565B9" w:rsidRDefault="008565B9"/>
    <w:sectPr w:rsidR="008565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5B"/>
    <w:rsid w:val="00157A11"/>
    <w:rsid w:val="001C664E"/>
    <w:rsid w:val="008565B9"/>
    <w:rsid w:val="00B21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557A"/>
  <w15:chartTrackingRefBased/>
  <w15:docId w15:val="{BB4F395C-68D1-4564-9068-F47E58FD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A1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57A11"/>
    <w:pPr>
      <w:spacing w:after="0" w:line="240" w:lineRule="auto"/>
      <w:jc w:val="center"/>
    </w:pPr>
    <w:rPr>
      <w:rFonts w:ascii="Arial" w:hAnsi="Arial" w:cs="Arial"/>
      <w:b/>
      <w:bCs/>
      <w:sz w:val="48"/>
      <w:szCs w:val="20"/>
      <w:lang w:val="sq-AL"/>
    </w:rPr>
  </w:style>
  <w:style w:type="character" w:customStyle="1" w:styleId="20">
    <w:name w:val="Основной текст 2 Знак"/>
    <w:basedOn w:val="a0"/>
    <w:link w:val="2"/>
    <w:rsid w:val="00157A11"/>
    <w:rPr>
      <w:rFonts w:ascii="Arial" w:eastAsia="Times New Roman" w:hAnsi="Arial" w:cs="Arial"/>
      <w:b/>
      <w:bCs/>
      <w:sz w:val="48"/>
      <w:szCs w:val="20"/>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2020-04-09T06:13:00Z</dcterms:created>
  <dcterms:modified xsi:type="dcterms:W3CDTF">2020-06-03T03:59:00Z</dcterms:modified>
</cp:coreProperties>
</file>