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9CC" w:rsidRDefault="003B19CC" w:rsidP="003B19CC">
      <w:pPr>
        <w:jc w:val="both"/>
        <w:rPr>
          <w:b/>
          <w:sz w:val="32"/>
          <w:szCs w:val="32"/>
          <w:lang w:val="sq-AL"/>
        </w:rPr>
      </w:pPr>
      <w:r>
        <w:rPr>
          <w:b/>
          <w:sz w:val="32"/>
          <w:szCs w:val="32"/>
          <w:lang w:val="cs-CZ"/>
        </w:rPr>
        <w:t xml:space="preserve"> </w:t>
      </w:r>
      <w:r w:rsidR="00E35C34">
        <w:rPr>
          <w:b/>
          <w:sz w:val="32"/>
          <w:szCs w:val="32"/>
          <w:lang w:val="tk-TM"/>
        </w:rPr>
        <w:t xml:space="preserve">  </w:t>
      </w:r>
      <w:r>
        <w:rPr>
          <w:b/>
          <w:sz w:val="32"/>
          <w:szCs w:val="32"/>
          <w:lang w:val="tk-TM"/>
        </w:rPr>
        <w:t>Tema</w:t>
      </w:r>
      <w:r w:rsidR="00E35C34">
        <w:rPr>
          <w:b/>
          <w:sz w:val="32"/>
          <w:szCs w:val="32"/>
          <w:lang w:val="tk-TM"/>
        </w:rPr>
        <w:t>№13</w:t>
      </w:r>
      <w:r>
        <w:rPr>
          <w:b/>
          <w:sz w:val="32"/>
          <w:szCs w:val="32"/>
          <w:lang w:val="tk-TM"/>
        </w:rPr>
        <w:t>:</w:t>
      </w:r>
      <w:r>
        <w:rPr>
          <w:b/>
          <w:sz w:val="32"/>
          <w:szCs w:val="32"/>
          <w:lang w:val="cs-CZ"/>
        </w:rPr>
        <w:t>Maşyn   detalynda</w:t>
      </w:r>
      <w:r>
        <w:rPr>
          <w:b/>
          <w:sz w:val="32"/>
          <w:szCs w:val="32"/>
          <w:lang w:val="sq-AL"/>
        </w:rPr>
        <w:t xml:space="preserve"> </w:t>
      </w:r>
      <w:r>
        <w:rPr>
          <w:b/>
          <w:sz w:val="32"/>
          <w:szCs w:val="32"/>
          <w:lang w:val="cs-CZ"/>
        </w:rPr>
        <w:t>wallar, o</w:t>
      </w:r>
      <w:r>
        <w:rPr>
          <w:b/>
          <w:sz w:val="32"/>
          <w:szCs w:val="32"/>
          <w:lang w:val="tk-TM"/>
        </w:rPr>
        <w:t>k</w:t>
      </w:r>
      <w:r>
        <w:rPr>
          <w:b/>
          <w:sz w:val="32"/>
          <w:szCs w:val="32"/>
          <w:lang w:val="cs-CZ"/>
        </w:rPr>
        <w:t xml:space="preserve">lar, podşipnikler, muftalar </w:t>
      </w:r>
    </w:p>
    <w:p w:rsidR="003B19CC" w:rsidRDefault="003B19CC" w:rsidP="003B19CC">
      <w:pPr>
        <w:ind w:firstLine="540"/>
        <w:jc w:val="both"/>
        <w:rPr>
          <w:b/>
          <w:sz w:val="32"/>
          <w:szCs w:val="32"/>
          <w:lang w:val="sq-AL"/>
        </w:rPr>
      </w:pPr>
    </w:p>
    <w:p w:rsidR="003B19CC" w:rsidRPr="00E35C34" w:rsidRDefault="003B19CC" w:rsidP="003B19CC">
      <w:pPr>
        <w:ind w:firstLine="540"/>
        <w:jc w:val="both"/>
        <w:rPr>
          <w:sz w:val="32"/>
          <w:szCs w:val="32"/>
          <w:lang w:val="tk-TM"/>
        </w:rPr>
      </w:pPr>
      <w:r>
        <w:rPr>
          <w:sz w:val="32"/>
          <w:szCs w:val="32"/>
          <w:lang w:val="tk-TM"/>
        </w:rPr>
        <w:t xml:space="preserve">                         </w:t>
      </w:r>
      <w:r w:rsidR="00E35C34">
        <w:rPr>
          <w:sz w:val="32"/>
          <w:szCs w:val="32"/>
          <w:lang w:val="tk-TM"/>
        </w:rPr>
        <w:t>Amaly sapagyň  m</w:t>
      </w:r>
      <w:r>
        <w:rPr>
          <w:sz w:val="32"/>
          <w:szCs w:val="32"/>
          <w:lang w:val="cs-CZ"/>
        </w:rPr>
        <w:t>eýilnama</w:t>
      </w:r>
      <w:r w:rsidR="00E35C34">
        <w:rPr>
          <w:sz w:val="32"/>
          <w:szCs w:val="32"/>
          <w:lang w:val="tk-TM"/>
        </w:rPr>
        <w:t>.</w:t>
      </w:r>
    </w:p>
    <w:p w:rsidR="003B19CC" w:rsidRDefault="003B19CC" w:rsidP="003B19CC">
      <w:pPr>
        <w:ind w:firstLine="540"/>
        <w:jc w:val="both"/>
        <w:rPr>
          <w:sz w:val="32"/>
          <w:szCs w:val="32"/>
          <w:lang w:val="cs-CZ"/>
        </w:rPr>
      </w:pPr>
      <w:r>
        <w:rPr>
          <w:sz w:val="32"/>
          <w:szCs w:val="32"/>
          <w:lang w:val="cs-CZ"/>
        </w:rPr>
        <w:t xml:space="preserve"> 1.Wallar we tirsekli wallar.</w:t>
      </w:r>
    </w:p>
    <w:p w:rsidR="003B19CC" w:rsidRDefault="003B19CC" w:rsidP="003B19CC">
      <w:pPr>
        <w:ind w:firstLine="540"/>
        <w:jc w:val="both"/>
        <w:rPr>
          <w:sz w:val="32"/>
          <w:szCs w:val="32"/>
          <w:lang w:val="tk-TM"/>
        </w:rPr>
      </w:pPr>
      <w:r>
        <w:rPr>
          <w:sz w:val="32"/>
          <w:szCs w:val="32"/>
          <w:lang w:val="tk-TM"/>
        </w:rPr>
        <w:t xml:space="preserve"> </w:t>
      </w:r>
      <w:r>
        <w:rPr>
          <w:sz w:val="32"/>
          <w:szCs w:val="32"/>
          <w:lang w:val="cs-CZ"/>
        </w:rPr>
        <w:t>2.Wallary</w:t>
      </w:r>
      <w:r>
        <w:rPr>
          <w:sz w:val="32"/>
          <w:szCs w:val="32"/>
          <w:lang w:val="tk-TM"/>
        </w:rPr>
        <w:t xml:space="preserve">ň bölekleri </w:t>
      </w:r>
    </w:p>
    <w:p w:rsidR="003B19CC" w:rsidRDefault="003B19CC" w:rsidP="003B19CC">
      <w:pPr>
        <w:jc w:val="both"/>
        <w:rPr>
          <w:sz w:val="32"/>
          <w:szCs w:val="32"/>
          <w:lang w:val="tk-TM"/>
        </w:rPr>
      </w:pPr>
      <w:r>
        <w:rPr>
          <w:sz w:val="32"/>
          <w:szCs w:val="32"/>
          <w:lang w:val="cs-CZ"/>
        </w:rPr>
        <w:t xml:space="preserve">        3.Podşipnikler</w:t>
      </w:r>
      <w:r>
        <w:rPr>
          <w:sz w:val="32"/>
          <w:szCs w:val="32"/>
          <w:lang w:val="tk-TM"/>
        </w:rPr>
        <w:t>,typma podşipnikler we yrgyldyly podşipnikler</w:t>
      </w:r>
    </w:p>
    <w:p w:rsidR="003B19CC" w:rsidRDefault="003B19CC" w:rsidP="003B19CC">
      <w:pPr>
        <w:ind w:firstLine="540"/>
        <w:jc w:val="both"/>
        <w:rPr>
          <w:sz w:val="32"/>
          <w:szCs w:val="32"/>
          <w:lang w:val="sk-SK"/>
        </w:rPr>
      </w:pPr>
      <w:r>
        <w:rPr>
          <w:sz w:val="32"/>
          <w:szCs w:val="32"/>
          <w:lang w:val="cs-CZ"/>
        </w:rPr>
        <w:t xml:space="preserve"> 4.Muftalaryň dört synpa bölünişi </w:t>
      </w:r>
    </w:p>
    <w:p w:rsidR="003B19CC" w:rsidRDefault="003B19CC" w:rsidP="003B19CC">
      <w:pPr>
        <w:jc w:val="both"/>
        <w:rPr>
          <w:sz w:val="32"/>
          <w:szCs w:val="32"/>
          <w:lang w:val="cs-CZ"/>
        </w:rPr>
      </w:pPr>
      <w:r>
        <w:rPr>
          <w:sz w:val="32"/>
          <w:szCs w:val="32"/>
          <w:lang w:val="cs-CZ"/>
        </w:rPr>
        <w:t xml:space="preserve">        </w:t>
      </w:r>
    </w:p>
    <w:p w:rsidR="003B19CC" w:rsidRDefault="003B19CC" w:rsidP="003B19CC">
      <w:pPr>
        <w:ind w:firstLine="540"/>
        <w:jc w:val="both"/>
        <w:rPr>
          <w:b/>
          <w:sz w:val="32"/>
          <w:szCs w:val="32"/>
          <w:lang w:val="sk-SK"/>
        </w:rPr>
      </w:pPr>
      <w:r>
        <w:rPr>
          <w:sz w:val="32"/>
          <w:szCs w:val="32"/>
          <w:lang w:val="cs-CZ"/>
        </w:rPr>
        <w:t xml:space="preserve">           </w:t>
      </w:r>
      <w:r>
        <w:rPr>
          <w:b/>
          <w:sz w:val="32"/>
          <w:szCs w:val="32"/>
          <w:lang w:val="tk-TM"/>
        </w:rPr>
        <w:t xml:space="preserve">                            5.1.Ok</w:t>
      </w:r>
      <w:r>
        <w:rPr>
          <w:b/>
          <w:sz w:val="32"/>
          <w:szCs w:val="32"/>
          <w:lang w:val="cs-CZ"/>
        </w:rPr>
        <w:t>lar</w:t>
      </w:r>
    </w:p>
    <w:p w:rsidR="006F0943" w:rsidRDefault="006F0943" w:rsidP="003B19CC">
      <w:pPr>
        <w:jc w:val="both"/>
        <w:rPr>
          <w:szCs w:val="28"/>
          <w:lang w:val="cs-CZ"/>
        </w:rPr>
      </w:pPr>
      <w:r>
        <w:rPr>
          <w:szCs w:val="28"/>
          <w:lang w:val="cs-CZ"/>
        </w:rPr>
        <w:t xml:space="preserve">      </w:t>
      </w:r>
      <w:r w:rsidR="003B19CC">
        <w:rPr>
          <w:szCs w:val="28"/>
          <w:lang w:val="cs-CZ"/>
        </w:rPr>
        <w:t>Oklar maşynlaryň detallaryny we mehanizmleri saklamak üçin hyzmat edýär.Oklar özünde ýerleşen detallardan ýüklenmäni kabul edýär we köplenç, egrelmä  işleýär. Wallar oklardan tapawutlylykda, esasan hem,</w:t>
      </w:r>
      <w:r w:rsidR="003B19CC">
        <w:rPr>
          <w:szCs w:val="28"/>
          <w:lang w:val="tk-TM"/>
        </w:rPr>
        <w:t xml:space="preserve"> </w:t>
      </w:r>
      <w:r w:rsidR="003B19CC">
        <w:rPr>
          <w:szCs w:val="28"/>
          <w:lang w:val="cs-CZ"/>
        </w:rPr>
        <w:t>aýlaw momentleri geçirmek üçin niýetlenen detal bolup,</w:t>
      </w:r>
      <w:r w:rsidR="003B19CC">
        <w:rPr>
          <w:szCs w:val="28"/>
          <w:lang w:val="tk-TM"/>
        </w:rPr>
        <w:t xml:space="preserve"> </w:t>
      </w:r>
      <w:r w:rsidR="003B19CC">
        <w:rPr>
          <w:szCs w:val="28"/>
          <w:lang w:val="cs-CZ"/>
        </w:rPr>
        <w:t>şeýle hem aýlanýan detallary saklaýar. Wallar, köplenç</w:t>
      </w:r>
      <w:r w:rsidR="004A395C">
        <w:rPr>
          <w:szCs w:val="28"/>
          <w:lang w:val="tk-TM"/>
        </w:rPr>
        <w:t xml:space="preserve"> </w:t>
      </w:r>
      <w:r w:rsidR="003B19CC">
        <w:rPr>
          <w:szCs w:val="28"/>
          <w:lang w:val="cs-CZ"/>
        </w:rPr>
        <w:t xml:space="preserve">, birwagtda </w:t>
      </w:r>
      <w:r w:rsidR="004A395C">
        <w:rPr>
          <w:szCs w:val="28"/>
          <w:lang w:val="tk-TM"/>
        </w:rPr>
        <w:t xml:space="preserve"> </w:t>
      </w:r>
      <w:r w:rsidR="003B19CC">
        <w:rPr>
          <w:szCs w:val="28"/>
          <w:lang w:val="cs-CZ"/>
        </w:rPr>
        <w:t xml:space="preserve">egilmä </w:t>
      </w:r>
      <w:r w:rsidR="004A395C">
        <w:rPr>
          <w:szCs w:val="28"/>
          <w:lang w:val="tk-TM"/>
        </w:rPr>
        <w:t xml:space="preserve"> </w:t>
      </w:r>
      <w:r w:rsidR="003B19CC">
        <w:rPr>
          <w:szCs w:val="28"/>
          <w:lang w:val="cs-CZ"/>
        </w:rPr>
        <w:t xml:space="preserve">we towlanma işleýärler. Walda ýerleşdirlen detallaryň </w:t>
      </w:r>
    </w:p>
    <w:p w:rsidR="003B19CC" w:rsidRDefault="003B19CC" w:rsidP="003B19CC">
      <w:pPr>
        <w:jc w:val="both"/>
        <w:rPr>
          <w:szCs w:val="28"/>
          <w:lang w:val="tk-TM"/>
        </w:rPr>
      </w:pPr>
      <w:r>
        <w:rPr>
          <w:szCs w:val="28"/>
          <w:lang w:val="cs-CZ"/>
        </w:rPr>
        <w:t>( konus dişli tigir, burum tigir we ş.m.) täsirinden, ok ýüklenmeden wallar goşmaça süýnmä ýa-da gysylma işleýärler.</w:t>
      </w:r>
      <w:r>
        <w:rPr>
          <w:szCs w:val="28"/>
          <w:lang w:val="tk-TM"/>
        </w:rPr>
        <w:t xml:space="preserve"> </w:t>
      </w:r>
      <w:r>
        <w:rPr>
          <w:szCs w:val="28"/>
          <w:lang w:val="cs-CZ"/>
        </w:rPr>
        <w:t>Birnäçe wallar, meselem, awtomobilleriň kardan wallary, prokat stanlaryň birleşdiriji wallary we ş.m. aýlanýan detallary saklamaýarlar, şonuň üçin hem bu wallar diňe towlanma işleýärler.Wallar ähmiýeti boýunça aşakdakylara bölünýärler: geçiriji wallar,</w:t>
      </w:r>
      <w:r>
        <w:rPr>
          <w:szCs w:val="28"/>
          <w:lang w:val="tk-TM"/>
        </w:rPr>
        <w:t xml:space="preserve"> </w:t>
      </w:r>
      <w:r>
        <w:rPr>
          <w:szCs w:val="28"/>
          <w:lang w:val="cs-CZ"/>
        </w:rPr>
        <w:t>bulara geçiriji detallar dişli tigirler,</w:t>
      </w:r>
      <w:r>
        <w:rPr>
          <w:szCs w:val="28"/>
          <w:lang w:val="tk-TM"/>
        </w:rPr>
        <w:t xml:space="preserve"> </w:t>
      </w:r>
      <w:r>
        <w:rPr>
          <w:szCs w:val="28"/>
          <w:lang w:val="cs-CZ"/>
        </w:rPr>
        <w:t>çarhlar, muftalar we başgalar oturdylýar, tirsekli wallar-geçiriji detallardan başga mahowik, kirwoşip we</w:t>
      </w:r>
      <w:r>
        <w:rPr>
          <w:szCs w:val="28"/>
          <w:lang w:val="tk-TM"/>
        </w:rPr>
        <w:t xml:space="preserve"> çeýe wallar we</w:t>
      </w:r>
      <w:r>
        <w:rPr>
          <w:szCs w:val="28"/>
          <w:lang w:val="cs-CZ"/>
        </w:rPr>
        <w:t xml:space="preserve"> beýlekiler oturdylýar. Oklar göni steržen görnüşinde bolýarlar,</w:t>
      </w:r>
      <w:r>
        <w:rPr>
          <w:szCs w:val="28"/>
          <w:lang w:val="tk-TM"/>
        </w:rPr>
        <w:t xml:space="preserve"> </w:t>
      </w:r>
      <w:r>
        <w:rPr>
          <w:szCs w:val="28"/>
          <w:lang w:val="cs-CZ"/>
        </w:rPr>
        <w:t xml:space="preserve">wallar bolsa göni tirsekli we çeýe görnüşinde bolýarlar.Iň köp ýaýrany göni wallar. </w:t>
      </w:r>
    </w:p>
    <w:p w:rsidR="003B19CC" w:rsidRDefault="003B19CC" w:rsidP="003B19CC">
      <w:pPr>
        <w:jc w:val="both"/>
        <w:rPr>
          <w:szCs w:val="28"/>
          <w:lang w:val="tk-TM"/>
        </w:rPr>
      </w:pPr>
    </w:p>
    <w:p w:rsidR="003B19CC" w:rsidRDefault="003B19CC" w:rsidP="003B19CC">
      <w:pPr>
        <w:jc w:val="both"/>
        <w:rPr>
          <w:szCs w:val="28"/>
          <w:lang w:val="tk-TM"/>
        </w:rPr>
      </w:pPr>
    </w:p>
    <w:p w:rsidR="003B19CC" w:rsidRDefault="003B19CC" w:rsidP="003B19CC">
      <w:pPr>
        <w:jc w:val="both"/>
        <w:rPr>
          <w:szCs w:val="28"/>
          <w:lang w:val="en-GB"/>
        </w:rPr>
      </w:pPr>
      <w:r>
        <w:rPr>
          <w:noProof/>
          <w:szCs w:val="28"/>
        </w:rPr>
        <w:drawing>
          <wp:inline distT="0" distB="0" distL="0" distR="0" wp14:anchorId="5D0CF166" wp14:editId="5495B896">
            <wp:extent cx="5096510" cy="2212975"/>
            <wp:effectExtent l="0" t="0" r="8890" b="0"/>
            <wp:docPr id="12" name="Рисунок 12" descr="IMG_20160303_13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IMG_20160303_1303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6510" cy="2212975"/>
                    </a:xfrm>
                    <a:prstGeom prst="rect">
                      <a:avLst/>
                    </a:prstGeom>
                    <a:noFill/>
                    <a:ln>
                      <a:noFill/>
                    </a:ln>
                  </pic:spPr>
                </pic:pic>
              </a:graphicData>
            </a:graphic>
          </wp:inline>
        </w:drawing>
      </w:r>
    </w:p>
    <w:p w:rsidR="003B19CC" w:rsidRDefault="003B19CC" w:rsidP="003B19CC">
      <w:pPr>
        <w:rPr>
          <w:szCs w:val="28"/>
          <w:lang w:val="en-GB"/>
        </w:rPr>
      </w:pPr>
    </w:p>
    <w:p w:rsidR="003B19CC" w:rsidRDefault="003B19CC" w:rsidP="003B19CC">
      <w:pPr>
        <w:tabs>
          <w:tab w:val="left" w:pos="1828"/>
        </w:tabs>
        <w:rPr>
          <w:szCs w:val="28"/>
          <w:lang w:val="tk-TM"/>
        </w:rPr>
      </w:pPr>
      <w:r>
        <w:rPr>
          <w:szCs w:val="28"/>
          <w:lang w:val="en-GB"/>
        </w:rPr>
        <w:tab/>
      </w:r>
      <w:r>
        <w:rPr>
          <w:szCs w:val="28"/>
          <w:lang w:val="tk-TM"/>
        </w:rPr>
        <w:t>4</w:t>
      </w:r>
      <w:r>
        <w:rPr>
          <w:szCs w:val="28"/>
          <w:lang w:val="sq-AL"/>
        </w:rPr>
        <w:t>.</w:t>
      </w:r>
      <w:r>
        <w:rPr>
          <w:szCs w:val="28"/>
          <w:lang w:val="tk-TM"/>
        </w:rPr>
        <w:t>1</w:t>
      </w:r>
      <w:r>
        <w:rPr>
          <w:szCs w:val="28"/>
          <w:lang w:val="sq-AL"/>
        </w:rPr>
        <w:t>-nji Surat.</w:t>
      </w:r>
      <w:r>
        <w:rPr>
          <w:szCs w:val="28"/>
          <w:lang w:val="en-GB"/>
        </w:rPr>
        <w:t xml:space="preserve"> </w:t>
      </w:r>
      <w:r>
        <w:rPr>
          <w:szCs w:val="28"/>
          <w:lang w:val="tk-TM"/>
        </w:rPr>
        <w:t xml:space="preserve">Tirsekli we kulaçokly wallar   </w:t>
      </w:r>
    </w:p>
    <w:p w:rsidR="003B19CC" w:rsidRDefault="003B19CC" w:rsidP="003B19CC">
      <w:pPr>
        <w:jc w:val="both"/>
        <w:rPr>
          <w:szCs w:val="28"/>
          <w:lang w:val="tk-TM"/>
        </w:rPr>
      </w:pPr>
    </w:p>
    <w:p w:rsidR="003B19CC" w:rsidRDefault="003B19CC" w:rsidP="003B19CC">
      <w:pPr>
        <w:jc w:val="both"/>
        <w:rPr>
          <w:szCs w:val="28"/>
          <w:lang w:val="tk-TM"/>
        </w:rPr>
      </w:pPr>
    </w:p>
    <w:p w:rsidR="003B19CC" w:rsidRDefault="003B19CC" w:rsidP="003B19CC">
      <w:pPr>
        <w:jc w:val="both"/>
        <w:rPr>
          <w:szCs w:val="28"/>
          <w:lang w:val="tk-TM"/>
        </w:rPr>
      </w:pPr>
    </w:p>
    <w:p w:rsidR="003B19CC" w:rsidRDefault="006F0943" w:rsidP="003B19CC">
      <w:pPr>
        <w:jc w:val="both"/>
        <w:rPr>
          <w:szCs w:val="28"/>
          <w:lang w:val="tk-TM"/>
        </w:rPr>
      </w:pPr>
      <w:r w:rsidRPr="006F0943">
        <w:rPr>
          <w:szCs w:val="28"/>
          <w:lang w:val="tk-TM"/>
        </w:rPr>
        <w:t xml:space="preserve">       </w:t>
      </w:r>
      <w:r w:rsidR="003B19CC">
        <w:rPr>
          <w:szCs w:val="28"/>
          <w:lang w:val="tk-TM"/>
        </w:rPr>
        <w:t xml:space="preserve">Tirsekli wallar, köplenç, porşenli diwigatelleriň, nasoslaryň, kompressorlaryň, kriwoşip-şatun mehanizmlerde gidip-gelme hereketi aýlaw herekete üýtgetmek üçin ýa-da, tersine, aýlaw hereketi göni herekete üýtgetmek üçin ulanylýar. Çeýe wallar, </w:t>
      </w:r>
      <w:r w:rsidR="003B19CC">
        <w:rPr>
          <w:szCs w:val="28"/>
          <w:lang w:val="tk-TM"/>
        </w:rPr>
        <w:lastRenderedPageBreak/>
        <w:t>köp sarymly hyr görnüşindäki simden towlanan puržin, işlände otnositel ýagdaýyny üýtgedýän (mehanizmleşdirlen instrument, diş lukmanyň bormaşyny we ş.m.) maşynyň uzelleriniň arasynda momenti geçirmek üçin ulanylýar. Tirsekli we çeýe wallar ýörite  detallarda degişli, şonuň üçin hem olar ýörite derslerde öwrenilýär.Oklar we wallar, köplenç, bütewi tegelek, käwagtlarda halka görnüşli kesikli bolýar. Wallaryň birnäçe bölekleri şine dilkawy bolan ýa-da dişli bitewi ýa-da halka görnüşli kesikli şeýle hem profilli kesikli bolýarlar. Oklaryň we wallaryň bütewi görnüşli kesigi halka görnüşli kesik bilen deňeşdirilende gymmaty uly, şonuň üçin hem konstruksiýanyň agramyny azaltmak üçin  halka kesikler ulanylýar, mysal üçin uçarlarda, planetar reduktorlaryň satellitiniň oklarynda ýa-da uzynlygyna başga detallary geçirmek üçin we ş.m.</w:t>
      </w:r>
    </w:p>
    <w:p w:rsidR="003B19CC" w:rsidRDefault="006F0943" w:rsidP="003B19CC">
      <w:pPr>
        <w:jc w:val="both"/>
        <w:rPr>
          <w:szCs w:val="28"/>
          <w:lang w:val="tk-TM"/>
        </w:rPr>
      </w:pPr>
      <w:r w:rsidRPr="006F0943">
        <w:rPr>
          <w:szCs w:val="28"/>
          <w:lang w:val="tk-TM"/>
        </w:rPr>
        <w:t xml:space="preserve">      </w:t>
      </w:r>
      <w:r w:rsidR="003B19CC">
        <w:rPr>
          <w:szCs w:val="28"/>
          <w:lang w:val="tk-TM"/>
        </w:rPr>
        <w:t>Uzyn bolmadyk oklar birmeňzeş diametrde ýasalýarlar, uzyn we güýçli ýüklenen oklary  basgançakly edýärler. Ähmiýetine baglylykda göni wallar uzynlygy boýunça ýa hemişelik diýametrde ýasalýarlar ýa-da  basgançakly birnäçe bölekleri dürli-dürli diýametrlerde ýasalýarlar şeýle hem wallar şesterna ya-da    burum bilen bile  ýasalýar.</w:t>
      </w:r>
    </w:p>
    <w:p w:rsidR="003B19CC" w:rsidRDefault="006F0943" w:rsidP="003B19CC">
      <w:pPr>
        <w:jc w:val="both"/>
        <w:rPr>
          <w:szCs w:val="28"/>
          <w:lang w:val="tk-TM"/>
        </w:rPr>
      </w:pPr>
      <w:r w:rsidRPr="003F5803">
        <w:rPr>
          <w:szCs w:val="28"/>
          <w:lang w:val="tk-TM"/>
        </w:rPr>
        <w:t xml:space="preserve">       </w:t>
      </w:r>
      <w:proofErr w:type="spellStart"/>
      <w:r w:rsidR="003B19CC">
        <w:rPr>
          <w:szCs w:val="28"/>
          <w:lang w:val="en-GB"/>
        </w:rPr>
        <w:t>Okuň</w:t>
      </w:r>
      <w:proofErr w:type="spellEnd"/>
      <w:r w:rsidR="003B19CC">
        <w:rPr>
          <w:szCs w:val="28"/>
          <w:lang w:val="en-GB"/>
        </w:rPr>
        <w:t xml:space="preserve"> we </w:t>
      </w:r>
      <w:proofErr w:type="spellStart"/>
      <w:r w:rsidR="003B19CC">
        <w:rPr>
          <w:szCs w:val="28"/>
          <w:lang w:val="en-GB"/>
        </w:rPr>
        <w:t>walyň</w:t>
      </w:r>
      <w:proofErr w:type="spellEnd"/>
      <w:r w:rsidR="003B19CC">
        <w:rPr>
          <w:szCs w:val="28"/>
          <w:lang w:val="en-GB"/>
        </w:rPr>
        <w:t xml:space="preserve"> </w:t>
      </w:r>
      <w:proofErr w:type="spellStart"/>
      <w:r w:rsidR="003B19CC">
        <w:rPr>
          <w:szCs w:val="28"/>
          <w:lang w:val="en-GB"/>
        </w:rPr>
        <w:t>daýanja</w:t>
      </w:r>
      <w:proofErr w:type="spellEnd"/>
      <w:r w:rsidR="003B19CC">
        <w:rPr>
          <w:szCs w:val="28"/>
          <w:lang w:val="en-GB"/>
        </w:rPr>
        <w:t xml:space="preserve"> </w:t>
      </w:r>
      <w:proofErr w:type="spellStart"/>
      <w:r w:rsidR="003B19CC">
        <w:rPr>
          <w:szCs w:val="28"/>
          <w:lang w:val="en-GB"/>
        </w:rPr>
        <w:t>direlýän</w:t>
      </w:r>
      <w:proofErr w:type="spellEnd"/>
      <w:r w:rsidR="003B19CC">
        <w:rPr>
          <w:szCs w:val="28"/>
          <w:lang w:val="en-GB"/>
        </w:rPr>
        <w:t xml:space="preserve"> </w:t>
      </w:r>
      <w:proofErr w:type="spellStart"/>
      <w:r w:rsidR="003B19CC">
        <w:rPr>
          <w:szCs w:val="28"/>
          <w:lang w:val="en-GB"/>
        </w:rPr>
        <w:t>bölegine</w:t>
      </w:r>
      <w:proofErr w:type="spellEnd"/>
      <w:r w:rsidR="003B19CC">
        <w:rPr>
          <w:szCs w:val="28"/>
          <w:lang w:val="en-GB"/>
        </w:rPr>
        <w:t xml:space="preserve"> </w:t>
      </w:r>
      <w:proofErr w:type="spellStart"/>
      <w:r w:rsidR="003B19CC">
        <w:rPr>
          <w:szCs w:val="28"/>
          <w:lang w:val="en-GB"/>
        </w:rPr>
        <w:t>bilek</w:t>
      </w:r>
      <w:proofErr w:type="spellEnd"/>
      <w:r w:rsidR="003B19CC">
        <w:rPr>
          <w:szCs w:val="28"/>
          <w:lang w:val="tk-TM"/>
        </w:rPr>
        <w:t xml:space="preserve"> </w:t>
      </w:r>
      <w:r w:rsidR="003B19CC">
        <w:rPr>
          <w:szCs w:val="28"/>
          <w:lang w:val="en-GB"/>
        </w:rPr>
        <w:t>(</w:t>
      </w:r>
      <w:proofErr w:type="spellStart"/>
      <w:r w:rsidR="003B19CC">
        <w:rPr>
          <w:szCs w:val="28"/>
          <w:lang w:val="en-GB"/>
        </w:rPr>
        <w:t>sapfa</w:t>
      </w:r>
      <w:proofErr w:type="spellEnd"/>
      <w:r w:rsidR="003B19CC">
        <w:rPr>
          <w:szCs w:val="28"/>
          <w:lang w:val="en-GB"/>
        </w:rPr>
        <w:t xml:space="preserve">) </w:t>
      </w:r>
      <w:proofErr w:type="spellStart"/>
      <w:r w:rsidR="003B19CC">
        <w:rPr>
          <w:szCs w:val="28"/>
          <w:lang w:val="en-GB"/>
        </w:rPr>
        <w:t>diýilýär</w:t>
      </w:r>
      <w:proofErr w:type="spellEnd"/>
      <w:r w:rsidR="003B19CC">
        <w:rPr>
          <w:szCs w:val="28"/>
          <w:lang w:val="en-GB"/>
        </w:rPr>
        <w:t xml:space="preserve">. </w:t>
      </w:r>
      <w:proofErr w:type="spellStart"/>
      <w:r w:rsidR="003B19CC">
        <w:rPr>
          <w:szCs w:val="28"/>
          <w:lang w:val="en-GB"/>
        </w:rPr>
        <w:t>Ol</w:t>
      </w:r>
      <w:proofErr w:type="spellEnd"/>
      <w:r w:rsidR="003B19CC">
        <w:rPr>
          <w:szCs w:val="28"/>
          <w:lang w:val="en-GB"/>
        </w:rPr>
        <w:t xml:space="preserve"> </w:t>
      </w:r>
      <w:proofErr w:type="spellStart"/>
      <w:r w:rsidR="003B19CC">
        <w:rPr>
          <w:szCs w:val="28"/>
          <w:lang w:val="en-GB"/>
        </w:rPr>
        <w:t>walyň</w:t>
      </w:r>
      <w:proofErr w:type="spellEnd"/>
      <w:r w:rsidR="003B19CC">
        <w:rPr>
          <w:szCs w:val="28"/>
          <w:lang w:val="en-GB"/>
        </w:rPr>
        <w:t xml:space="preserve"> </w:t>
      </w:r>
      <w:proofErr w:type="spellStart"/>
      <w:r w:rsidR="003B19CC">
        <w:rPr>
          <w:szCs w:val="28"/>
          <w:lang w:val="en-GB"/>
        </w:rPr>
        <w:t>ahyrynda</w:t>
      </w:r>
      <w:proofErr w:type="spellEnd"/>
      <w:r w:rsidR="003B19CC">
        <w:rPr>
          <w:szCs w:val="28"/>
          <w:lang w:val="en-GB"/>
        </w:rPr>
        <w:t xml:space="preserve"> </w:t>
      </w:r>
      <w:proofErr w:type="spellStart"/>
      <w:r w:rsidR="003B19CC">
        <w:rPr>
          <w:szCs w:val="28"/>
          <w:lang w:val="en-GB"/>
        </w:rPr>
        <w:t>ýerleşip</w:t>
      </w:r>
      <w:proofErr w:type="spellEnd"/>
      <w:r w:rsidR="003B19CC">
        <w:rPr>
          <w:szCs w:val="28"/>
          <w:lang w:val="en-GB"/>
        </w:rPr>
        <w:t xml:space="preserve"> radial </w:t>
      </w:r>
      <w:proofErr w:type="spellStart"/>
      <w:r w:rsidR="003B19CC">
        <w:rPr>
          <w:szCs w:val="28"/>
          <w:lang w:val="en-GB"/>
        </w:rPr>
        <w:t>ýüklenmäni</w:t>
      </w:r>
      <w:proofErr w:type="spellEnd"/>
      <w:r w:rsidR="003B19CC">
        <w:rPr>
          <w:szCs w:val="28"/>
          <w:lang w:val="en-GB"/>
        </w:rPr>
        <w:t xml:space="preserve"> </w:t>
      </w:r>
      <w:proofErr w:type="spellStart"/>
      <w:r w:rsidR="003B19CC">
        <w:rPr>
          <w:szCs w:val="28"/>
          <w:lang w:val="en-GB"/>
        </w:rPr>
        <w:t>kabul</w:t>
      </w:r>
      <w:proofErr w:type="spellEnd"/>
      <w:r w:rsidR="003B19CC">
        <w:rPr>
          <w:szCs w:val="28"/>
          <w:lang w:val="en-GB"/>
        </w:rPr>
        <w:t xml:space="preserve"> </w:t>
      </w:r>
      <w:proofErr w:type="spellStart"/>
      <w:r w:rsidR="003B19CC">
        <w:rPr>
          <w:szCs w:val="28"/>
          <w:lang w:val="en-GB"/>
        </w:rPr>
        <w:t>edýän</w:t>
      </w:r>
      <w:proofErr w:type="spellEnd"/>
      <w:r w:rsidR="003B19CC">
        <w:rPr>
          <w:szCs w:val="28"/>
          <w:lang w:val="en-GB"/>
        </w:rPr>
        <w:t xml:space="preserve"> </w:t>
      </w:r>
      <w:proofErr w:type="gramStart"/>
      <w:r w:rsidR="003B19CC">
        <w:rPr>
          <w:szCs w:val="28"/>
          <w:lang w:val="tk-TM"/>
        </w:rPr>
        <w:t>we</w:t>
      </w:r>
      <w:r w:rsidR="003B19CC">
        <w:rPr>
          <w:szCs w:val="28"/>
          <w:lang w:val="en-GB"/>
        </w:rPr>
        <w:t xml:space="preserve">  ok</w:t>
      </w:r>
      <w:proofErr w:type="gramEnd"/>
      <w:r w:rsidR="003B19CC">
        <w:rPr>
          <w:szCs w:val="28"/>
          <w:lang w:val="en-GB"/>
        </w:rPr>
        <w:t xml:space="preserve">  </w:t>
      </w:r>
      <w:proofErr w:type="spellStart"/>
      <w:r w:rsidR="003B19CC">
        <w:rPr>
          <w:szCs w:val="28"/>
          <w:lang w:val="en-GB"/>
        </w:rPr>
        <w:t>ýüklenmäni</w:t>
      </w:r>
      <w:proofErr w:type="spellEnd"/>
      <w:r w:rsidR="003B19CC">
        <w:rPr>
          <w:szCs w:val="28"/>
          <w:lang w:val="en-GB"/>
        </w:rPr>
        <w:t xml:space="preserve"> </w:t>
      </w:r>
      <w:proofErr w:type="spellStart"/>
      <w:r w:rsidR="003B19CC">
        <w:rPr>
          <w:szCs w:val="28"/>
          <w:lang w:val="en-GB"/>
        </w:rPr>
        <w:t>kabul</w:t>
      </w:r>
      <w:proofErr w:type="spellEnd"/>
      <w:r w:rsidR="003B19CC">
        <w:rPr>
          <w:szCs w:val="28"/>
          <w:lang w:val="en-GB"/>
        </w:rPr>
        <w:t xml:space="preserve"> </w:t>
      </w:r>
      <w:proofErr w:type="spellStart"/>
      <w:r w:rsidR="003B19CC">
        <w:rPr>
          <w:szCs w:val="28"/>
          <w:lang w:val="en-GB"/>
        </w:rPr>
        <w:t>edýän</w:t>
      </w:r>
      <w:proofErr w:type="spellEnd"/>
      <w:r w:rsidR="003B19CC">
        <w:rPr>
          <w:szCs w:val="28"/>
          <w:lang w:val="en-GB"/>
        </w:rPr>
        <w:t xml:space="preserve"> </w:t>
      </w:r>
      <w:proofErr w:type="spellStart"/>
      <w:r w:rsidR="003B19CC">
        <w:rPr>
          <w:szCs w:val="28"/>
          <w:lang w:val="en-GB"/>
        </w:rPr>
        <w:t>bolsa</w:t>
      </w:r>
      <w:proofErr w:type="spellEnd"/>
      <w:r w:rsidR="003B19CC">
        <w:rPr>
          <w:szCs w:val="28"/>
          <w:lang w:val="en-GB"/>
        </w:rPr>
        <w:t>,</w:t>
      </w:r>
      <w:r w:rsidR="003B19CC">
        <w:rPr>
          <w:szCs w:val="28"/>
          <w:lang w:val="tk-TM"/>
        </w:rPr>
        <w:t xml:space="preserve"> onda oňa</w:t>
      </w:r>
      <w:r w:rsidR="003B19CC">
        <w:rPr>
          <w:szCs w:val="28"/>
          <w:lang w:val="en-GB"/>
        </w:rPr>
        <w:t xml:space="preserve"> </w:t>
      </w:r>
      <w:proofErr w:type="spellStart"/>
      <w:r w:rsidR="003B19CC">
        <w:rPr>
          <w:szCs w:val="28"/>
          <w:lang w:val="en-GB"/>
        </w:rPr>
        <w:t>aýa</w:t>
      </w:r>
      <w:proofErr w:type="spellEnd"/>
      <w:r w:rsidR="003B19CC">
        <w:rPr>
          <w:szCs w:val="28"/>
          <w:lang w:val="en-GB"/>
        </w:rPr>
        <w:t xml:space="preserve"> (</w:t>
      </w:r>
      <w:proofErr w:type="spellStart"/>
      <w:r w:rsidR="003B19CC">
        <w:rPr>
          <w:szCs w:val="28"/>
          <w:lang w:val="en-GB"/>
        </w:rPr>
        <w:t>pýata</w:t>
      </w:r>
      <w:proofErr w:type="spellEnd"/>
      <w:r w:rsidR="003B19CC">
        <w:rPr>
          <w:szCs w:val="28"/>
          <w:lang w:val="en-GB"/>
        </w:rPr>
        <w:t>)</w:t>
      </w:r>
      <w:r w:rsidR="003B19CC">
        <w:rPr>
          <w:szCs w:val="28"/>
          <w:lang w:val="tk-TM"/>
        </w:rPr>
        <w:t xml:space="preserve"> </w:t>
      </w:r>
      <w:proofErr w:type="spellStart"/>
      <w:r w:rsidR="003B19CC">
        <w:rPr>
          <w:szCs w:val="28"/>
          <w:lang w:val="en-GB"/>
        </w:rPr>
        <w:t>diýilýär</w:t>
      </w:r>
      <w:proofErr w:type="spellEnd"/>
      <w:r w:rsidR="003B19CC">
        <w:rPr>
          <w:szCs w:val="28"/>
          <w:lang w:val="en-GB"/>
        </w:rPr>
        <w:t>.</w:t>
      </w:r>
      <w:r w:rsidR="003B19CC">
        <w:rPr>
          <w:szCs w:val="28"/>
          <w:lang w:val="tk-TM"/>
        </w:rPr>
        <w:t xml:space="preserve"> Okuň we walyň soňundan birnäçe aralykda ýerleşen sapfa, boýunjagaz diýilýär.</w:t>
      </w:r>
    </w:p>
    <w:p w:rsidR="003B19CC" w:rsidRDefault="006F0943" w:rsidP="003B19CC">
      <w:pPr>
        <w:jc w:val="both"/>
        <w:rPr>
          <w:b/>
          <w:szCs w:val="28"/>
          <w:lang w:val="tk-TM"/>
        </w:rPr>
      </w:pPr>
      <w:r w:rsidRPr="006F0943">
        <w:rPr>
          <w:b/>
          <w:szCs w:val="28"/>
          <w:lang w:val="tk-TM"/>
        </w:rPr>
        <w:t xml:space="preserve">                  </w:t>
      </w:r>
      <w:r w:rsidR="003B19CC">
        <w:rPr>
          <w:b/>
          <w:szCs w:val="28"/>
          <w:lang w:val="tk-TM"/>
        </w:rPr>
        <w:t>5.2.Podşipnikler</w:t>
      </w:r>
    </w:p>
    <w:p w:rsidR="003B19CC" w:rsidRDefault="003B19CC" w:rsidP="003B19CC">
      <w:pPr>
        <w:jc w:val="both"/>
        <w:rPr>
          <w:szCs w:val="28"/>
          <w:lang w:val="sk-SK"/>
        </w:rPr>
      </w:pPr>
      <w:r>
        <w:rPr>
          <w:szCs w:val="28"/>
          <w:lang w:val="tk-TM"/>
        </w:rPr>
        <w:t xml:space="preserve"> </w:t>
      </w:r>
      <w:r w:rsidR="006F0943" w:rsidRPr="006F0943">
        <w:rPr>
          <w:szCs w:val="28"/>
          <w:lang w:val="tk-TM"/>
        </w:rPr>
        <w:t xml:space="preserve">    </w:t>
      </w:r>
      <w:r>
        <w:rPr>
          <w:szCs w:val="28"/>
          <w:lang w:val="sk-SK"/>
        </w:rPr>
        <w:t>Typma podşipniklerinde işleýän okuň we walyň bilekleri silindr, konus we togalak görnüşinde bolýarlar.Iň köp ýaýrany silindr bilekleri, sebäbi bu bilekler ýönekeý, oňaýly we ýasamak arzan. Konus we togalak bilekler seýrek ulanylýar.Typma podşipniklerde işleýän silindr sapfanyň  diametirini goňşy bölegi bilen deňeşdireniňde kiçi ýasaýarlar, şeýle çözgüt ok ugra süýşmäni aradan aýyrýar.</w:t>
      </w:r>
    </w:p>
    <w:p w:rsidR="003B19CC" w:rsidRDefault="003B19CC" w:rsidP="003B19CC">
      <w:pPr>
        <w:jc w:val="both"/>
        <w:rPr>
          <w:szCs w:val="28"/>
          <w:lang w:val="sk-SK"/>
        </w:rPr>
      </w:pPr>
      <w:r>
        <w:rPr>
          <w:szCs w:val="28"/>
          <w:lang w:val="sk-SK"/>
        </w:rPr>
        <w:t xml:space="preserve">Tigirlenme podşipnikler üçin oklaryň we wallaryň bilekleri elmydama silindr görnüşinde ýerine ýetirilýär.Käbir ýagdaýlarda tigirlenme podşipnigi üçin bilek bilen bir hatarda  wallarda we oklarda gaýka üçin hyr hem kesilýär. </w:t>
      </w:r>
    </w:p>
    <w:p w:rsidR="003B19CC" w:rsidRDefault="004A395C" w:rsidP="003B19CC">
      <w:pPr>
        <w:jc w:val="both"/>
        <w:rPr>
          <w:szCs w:val="28"/>
          <w:lang w:val="sk-SK"/>
        </w:rPr>
      </w:pPr>
      <w:r>
        <w:rPr>
          <w:szCs w:val="28"/>
          <w:lang w:val="tk-TM"/>
        </w:rPr>
        <w:t xml:space="preserve">         </w:t>
      </w:r>
      <w:r w:rsidR="003B19CC">
        <w:rPr>
          <w:szCs w:val="28"/>
          <w:lang w:val="sk-SK"/>
        </w:rPr>
        <w:t>Podşipnikler wallary we aýlanýan oklar üçin daýanç bolup hyzmat edýär</w:t>
      </w:r>
      <w:r w:rsidR="003B19CC">
        <w:rPr>
          <w:szCs w:val="28"/>
          <w:lang w:val="tk-TM"/>
        </w:rPr>
        <w:t xml:space="preserve">. </w:t>
      </w:r>
      <w:r w:rsidR="003B19CC">
        <w:rPr>
          <w:szCs w:val="28"/>
          <w:lang w:val="sk-SK"/>
        </w:rPr>
        <w:t>Podşipnikler wala ýa-da oka goýlan ýükleri (radial we ok</w:t>
      </w:r>
      <w:r w:rsidR="003B19CC">
        <w:rPr>
          <w:szCs w:val="28"/>
          <w:lang w:val="tk-TM"/>
        </w:rPr>
        <w:t xml:space="preserve"> </w:t>
      </w:r>
      <w:r w:rsidR="003B19CC">
        <w:rPr>
          <w:szCs w:val="28"/>
          <w:lang w:val="sk-SK"/>
        </w:rPr>
        <w:t>boýunça goýulan) kabul edýärler we bu ýükleri maşynyň korpusyn</w:t>
      </w:r>
      <w:r w:rsidR="003B19CC">
        <w:rPr>
          <w:szCs w:val="28"/>
          <w:lang w:val="tk-TM"/>
        </w:rPr>
        <w:t xml:space="preserve">a </w:t>
      </w:r>
      <w:r w:rsidR="003B19CC">
        <w:rPr>
          <w:szCs w:val="28"/>
          <w:lang w:val="sk-SK"/>
        </w:rPr>
        <w:t>geçirýärler.Podşipnikleriň hill</w:t>
      </w:r>
      <w:r w:rsidR="003B19CC">
        <w:rPr>
          <w:szCs w:val="28"/>
          <w:lang w:val="tk-TM"/>
        </w:rPr>
        <w:t>iligi,</w:t>
      </w:r>
      <w:r w:rsidR="003B19CC">
        <w:rPr>
          <w:szCs w:val="28"/>
          <w:lang w:val="sk-SK"/>
        </w:rPr>
        <w:t xml:space="preserve"> maşynlaryň  çydamlylygyny  we uzak möhletliligini kesgitleýär.</w:t>
      </w:r>
    </w:p>
    <w:p w:rsidR="003B19CC" w:rsidRDefault="003B19CC" w:rsidP="003B19CC">
      <w:pPr>
        <w:jc w:val="both"/>
        <w:rPr>
          <w:szCs w:val="28"/>
          <w:lang w:val="sk-SK"/>
        </w:rPr>
      </w:pPr>
    </w:p>
    <w:p w:rsidR="003B19CC" w:rsidRDefault="003B19CC" w:rsidP="003B19CC">
      <w:pPr>
        <w:jc w:val="both"/>
        <w:rPr>
          <w:szCs w:val="28"/>
          <w:lang w:val="tk-TM"/>
        </w:rPr>
      </w:pPr>
    </w:p>
    <w:p w:rsidR="003B19CC" w:rsidRDefault="003B19CC" w:rsidP="003B19CC">
      <w:pPr>
        <w:jc w:val="both"/>
        <w:rPr>
          <w:szCs w:val="28"/>
          <w:lang w:val="tk-TM"/>
        </w:rPr>
      </w:pPr>
      <w:r>
        <w:rPr>
          <w:snapToGrid w:val="0"/>
          <w:color w:val="000000"/>
          <w:w w:val="1"/>
          <w:sz w:val="2"/>
          <w:szCs w:val="2"/>
          <w:bdr w:val="none" w:sz="0" w:space="0" w:color="auto" w:frame="1"/>
          <w:shd w:val="clear" w:color="auto" w:fill="000000"/>
          <w:lang w:val="x-none" w:eastAsia="x-none" w:bidi="x-none"/>
        </w:rPr>
        <w:t xml:space="preserve"> </w:t>
      </w:r>
      <w:r>
        <w:rPr>
          <w:noProof/>
          <w:szCs w:val="28"/>
        </w:rPr>
        <w:drawing>
          <wp:inline distT="0" distB="0" distL="0" distR="0" wp14:anchorId="0ED726DD" wp14:editId="6EFAB3FD">
            <wp:extent cx="5779135" cy="2505710"/>
            <wp:effectExtent l="0" t="0" r="0" b="8890"/>
            <wp:docPr id="11" name="Рисунок 11" descr="IMG_20160303_13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IMG_20160303_1304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9135" cy="2505710"/>
                    </a:xfrm>
                    <a:prstGeom prst="rect">
                      <a:avLst/>
                    </a:prstGeom>
                    <a:noFill/>
                    <a:ln>
                      <a:noFill/>
                    </a:ln>
                  </pic:spPr>
                </pic:pic>
              </a:graphicData>
            </a:graphic>
          </wp:inline>
        </w:drawing>
      </w:r>
    </w:p>
    <w:p w:rsidR="003B19CC" w:rsidRDefault="003B19CC" w:rsidP="003B19CC">
      <w:pPr>
        <w:jc w:val="both"/>
        <w:rPr>
          <w:szCs w:val="28"/>
          <w:lang w:val="tk-TM"/>
        </w:rPr>
      </w:pPr>
    </w:p>
    <w:p w:rsidR="003B19CC" w:rsidRDefault="003B19CC" w:rsidP="003B19CC">
      <w:pPr>
        <w:jc w:val="both"/>
        <w:rPr>
          <w:b/>
          <w:szCs w:val="28"/>
          <w:lang w:val="tk-TM"/>
        </w:rPr>
      </w:pPr>
      <w:r>
        <w:rPr>
          <w:szCs w:val="28"/>
          <w:lang w:val="tk-TM"/>
        </w:rPr>
        <w:t xml:space="preserve">                       4</w:t>
      </w:r>
      <w:r>
        <w:rPr>
          <w:szCs w:val="28"/>
          <w:lang w:val="sq-AL"/>
        </w:rPr>
        <w:t>.</w:t>
      </w:r>
      <w:r>
        <w:rPr>
          <w:szCs w:val="28"/>
          <w:lang w:val="tk-TM"/>
        </w:rPr>
        <w:t>2</w:t>
      </w:r>
      <w:r>
        <w:rPr>
          <w:szCs w:val="28"/>
          <w:lang w:val="sq-AL"/>
        </w:rPr>
        <w:t>-nji Surat.</w:t>
      </w:r>
      <w:r>
        <w:rPr>
          <w:szCs w:val="28"/>
          <w:lang w:val="tk-TM"/>
        </w:rPr>
        <w:t xml:space="preserve">  </w:t>
      </w:r>
      <w:r>
        <w:rPr>
          <w:b/>
          <w:szCs w:val="28"/>
          <w:lang w:val="tk-TM"/>
        </w:rPr>
        <w:t>Podşipnikler</w:t>
      </w:r>
    </w:p>
    <w:p w:rsidR="003B19CC" w:rsidRDefault="003B19CC" w:rsidP="003B19CC">
      <w:pPr>
        <w:jc w:val="both"/>
        <w:rPr>
          <w:szCs w:val="28"/>
          <w:lang w:val="tk-TM"/>
        </w:rPr>
      </w:pPr>
    </w:p>
    <w:p w:rsidR="003B19CC" w:rsidRDefault="003B19CC" w:rsidP="003B19CC">
      <w:pPr>
        <w:ind w:firstLine="540"/>
        <w:jc w:val="both"/>
        <w:rPr>
          <w:szCs w:val="28"/>
          <w:lang w:val="tk-TM"/>
        </w:rPr>
      </w:pPr>
      <w:r>
        <w:rPr>
          <w:szCs w:val="28"/>
          <w:lang w:val="sk-SK"/>
        </w:rPr>
        <w:t>Typma podşipniklerde işleýän silindr sapfalaryň diametrini goňşy bölegi bilen deňeşdireniňde kiçi ýasaýarlar, şeýle çözgüt ok ugra süýşmäni aradan aýyrýar.</w:t>
      </w:r>
    </w:p>
    <w:p w:rsidR="003B19CC" w:rsidRDefault="003B19CC" w:rsidP="003B19CC">
      <w:pPr>
        <w:ind w:firstLine="540"/>
        <w:jc w:val="both"/>
        <w:rPr>
          <w:szCs w:val="28"/>
          <w:lang w:val="tk-TM"/>
        </w:rPr>
      </w:pPr>
      <w:r>
        <w:rPr>
          <w:noProof/>
          <w:szCs w:val="28"/>
        </w:rPr>
        <w:drawing>
          <wp:inline distT="0" distB="0" distL="0" distR="0" wp14:anchorId="22D7EA99" wp14:editId="504FA275">
            <wp:extent cx="5297170" cy="2541905"/>
            <wp:effectExtent l="0" t="0" r="0" b="0"/>
            <wp:docPr id="10" name="Рисунок 10" descr="IMG_20160303_13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IMG_20160303_1304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7170" cy="2541905"/>
                    </a:xfrm>
                    <a:prstGeom prst="rect">
                      <a:avLst/>
                    </a:prstGeom>
                    <a:noFill/>
                    <a:ln>
                      <a:noFill/>
                    </a:ln>
                  </pic:spPr>
                </pic:pic>
              </a:graphicData>
            </a:graphic>
          </wp:inline>
        </w:drawing>
      </w:r>
    </w:p>
    <w:p w:rsidR="003B19CC" w:rsidRDefault="003B19CC" w:rsidP="003B19CC">
      <w:pPr>
        <w:jc w:val="both"/>
        <w:rPr>
          <w:szCs w:val="28"/>
          <w:lang w:val="tk-TM"/>
        </w:rPr>
      </w:pPr>
      <w:r>
        <w:rPr>
          <w:snapToGrid w:val="0"/>
          <w:color w:val="000000"/>
          <w:w w:val="1"/>
          <w:sz w:val="2"/>
          <w:szCs w:val="2"/>
          <w:bdr w:val="none" w:sz="0" w:space="0" w:color="auto" w:frame="1"/>
          <w:shd w:val="clear" w:color="auto" w:fill="000000"/>
          <w:lang w:val="x-none" w:eastAsia="x-none" w:bidi="x-none"/>
        </w:rPr>
        <w:t xml:space="preserve"> </w:t>
      </w:r>
      <w:r>
        <w:rPr>
          <w:szCs w:val="28"/>
          <w:lang w:val="tk-TM"/>
        </w:rPr>
        <w:t xml:space="preserve"> </w:t>
      </w:r>
    </w:p>
    <w:p w:rsidR="003B19CC" w:rsidRDefault="003B19CC" w:rsidP="003B19CC">
      <w:pPr>
        <w:jc w:val="both"/>
        <w:rPr>
          <w:b/>
          <w:szCs w:val="28"/>
          <w:lang w:val="tk-TM"/>
        </w:rPr>
      </w:pPr>
      <w:r>
        <w:rPr>
          <w:szCs w:val="28"/>
          <w:lang w:val="tk-TM"/>
        </w:rPr>
        <w:t xml:space="preserve">                             4</w:t>
      </w:r>
      <w:r>
        <w:rPr>
          <w:szCs w:val="28"/>
          <w:lang w:val="sq-AL"/>
        </w:rPr>
        <w:t>.</w:t>
      </w:r>
      <w:r>
        <w:rPr>
          <w:szCs w:val="28"/>
          <w:lang w:val="tk-TM"/>
        </w:rPr>
        <w:t>3</w:t>
      </w:r>
      <w:r>
        <w:rPr>
          <w:szCs w:val="28"/>
          <w:lang w:val="sq-AL"/>
        </w:rPr>
        <w:t>-nji Surat.</w:t>
      </w:r>
      <w:r>
        <w:rPr>
          <w:szCs w:val="28"/>
          <w:lang w:val="tk-TM"/>
        </w:rPr>
        <w:t xml:space="preserve">  </w:t>
      </w:r>
      <w:r>
        <w:rPr>
          <w:b/>
          <w:szCs w:val="28"/>
          <w:lang w:val="tk-TM"/>
        </w:rPr>
        <w:t xml:space="preserve"> Podşipnikler</w:t>
      </w:r>
    </w:p>
    <w:p w:rsidR="003B19CC" w:rsidRDefault="003B19CC" w:rsidP="003B19CC">
      <w:pPr>
        <w:jc w:val="both"/>
        <w:rPr>
          <w:szCs w:val="28"/>
          <w:lang w:val="tk-TM"/>
        </w:rPr>
      </w:pPr>
    </w:p>
    <w:p w:rsidR="003B19CC" w:rsidRDefault="003B19CC" w:rsidP="003B19CC">
      <w:pPr>
        <w:jc w:val="both"/>
        <w:rPr>
          <w:szCs w:val="28"/>
          <w:lang w:val="tk-TM"/>
        </w:rPr>
      </w:pPr>
    </w:p>
    <w:p w:rsidR="003B19CC" w:rsidRDefault="003B19CC" w:rsidP="003B19CC">
      <w:pPr>
        <w:jc w:val="both"/>
        <w:rPr>
          <w:szCs w:val="28"/>
          <w:lang w:val="tk-TM"/>
        </w:rPr>
      </w:pPr>
    </w:p>
    <w:p w:rsidR="003B19CC" w:rsidRDefault="006F0943" w:rsidP="003B19CC">
      <w:pPr>
        <w:jc w:val="both"/>
        <w:rPr>
          <w:szCs w:val="28"/>
          <w:lang w:val="cs-CZ"/>
        </w:rPr>
      </w:pPr>
      <w:r>
        <w:rPr>
          <w:szCs w:val="28"/>
          <w:lang w:val="cs-CZ"/>
        </w:rPr>
        <w:t xml:space="preserve">      </w:t>
      </w:r>
      <w:r w:rsidR="003B19CC">
        <w:rPr>
          <w:szCs w:val="28"/>
          <w:lang w:val="cs-CZ"/>
        </w:rPr>
        <w:t xml:space="preserve">Tigirlenme podşipnikler üçin oklaryň we wallaryň bilekleri elmydama silindir görnüşinde ýerine ýetirilýär. </w:t>
      </w:r>
    </w:p>
    <w:p w:rsidR="003B19CC" w:rsidRDefault="003B19CC" w:rsidP="003B19CC">
      <w:pPr>
        <w:jc w:val="both"/>
        <w:rPr>
          <w:szCs w:val="28"/>
          <w:lang w:val="sq-AL"/>
        </w:rPr>
      </w:pPr>
      <w:r>
        <w:rPr>
          <w:szCs w:val="28"/>
          <w:lang w:val="cs-CZ"/>
        </w:rPr>
        <w:t>Käbir ýagdaýlarda tigirlenme podşipnigi üçin bilek bilen bir hatarda  wallarda we  oklarda  gaýka üçin hyr hem kesilýär</w:t>
      </w:r>
      <w:r>
        <w:rPr>
          <w:szCs w:val="28"/>
          <w:lang w:val="tk-TM"/>
        </w:rPr>
        <w:t>ler</w:t>
      </w:r>
      <w:r>
        <w:rPr>
          <w:szCs w:val="28"/>
          <w:lang w:val="cs-CZ"/>
        </w:rPr>
        <w:t>.Typma podşipniginde işleýän wallar we oklar, adatça ,halkaly görnüşde ýasalýar käbir ýagdaýlarda örküç  görnüşinde ýerine ýetirilýär.</w:t>
      </w:r>
      <w:r>
        <w:rPr>
          <w:szCs w:val="28"/>
          <w:lang w:val="tk-TM"/>
        </w:rPr>
        <w:t xml:space="preserve"> </w:t>
      </w:r>
      <w:r>
        <w:rPr>
          <w:szCs w:val="28"/>
          <w:lang w:val="cs-CZ"/>
        </w:rPr>
        <w:t>Okuň we walyň bir basgançagyndan beýleki goňşy basgançagyna endigan geçýän üste galtei diýilýär.</w:t>
      </w:r>
      <w:r>
        <w:rPr>
          <w:szCs w:val="28"/>
          <w:lang w:val="tk-TM"/>
        </w:rPr>
        <w:t xml:space="preserve"> </w:t>
      </w:r>
      <w:r>
        <w:rPr>
          <w:szCs w:val="28"/>
          <w:lang w:val="cs-CZ"/>
        </w:rPr>
        <w:t>Dartgynlylygyň toplanmagyny azaltmak üçin okuň  we  walyň goňşy basgançaklarynyň diametrleriniň tapawudy mümkin boldugyça  az bolmaly. Maşynlaryň aýlanýan  detallarynyň ýerine oturtmagy ýeňilleşdirmek üçin okuň we walyň gyrasynda faska emele getirilýär, ýagny konus görnüşinde ýonulýar. Galteliň we faskanyň ölçegleri  ГОСТ 10948-69 boýunça kadalaşdyrlan</w:t>
      </w:r>
      <w:r>
        <w:rPr>
          <w:szCs w:val="28"/>
          <w:lang w:val="sq-AL"/>
        </w:rPr>
        <w:t>.</w:t>
      </w:r>
      <w:r>
        <w:rPr>
          <w:szCs w:val="28"/>
          <w:lang w:val="tk-TM"/>
        </w:rPr>
        <w:t xml:space="preserve"> </w:t>
      </w:r>
      <w:r>
        <w:rPr>
          <w:szCs w:val="28"/>
          <w:lang w:val="sq-AL"/>
        </w:rPr>
        <w:t>Oklar we wallar, esasan hem,</w:t>
      </w:r>
      <w:r>
        <w:rPr>
          <w:szCs w:val="28"/>
          <w:lang w:val="tk-TM"/>
        </w:rPr>
        <w:t xml:space="preserve"> </w:t>
      </w:r>
      <w:r>
        <w:rPr>
          <w:szCs w:val="28"/>
          <w:lang w:val="sq-AL"/>
        </w:rPr>
        <w:t>gurluş üçin niýetlenen uglerodly we jöwherlenen polatlardan ýasalýar.</w:t>
      </w:r>
      <w:r>
        <w:rPr>
          <w:szCs w:val="28"/>
          <w:lang w:val="cs-CZ"/>
        </w:rPr>
        <w:t xml:space="preserve"> Ýasalanda gyzdyrylma sezewar edilmeýan oklar we  wallar üçin uglerodly polatlardan Ст 3</w:t>
      </w:r>
      <w:r w:rsidR="003F5803">
        <w:rPr>
          <w:szCs w:val="28"/>
          <w:lang w:val="cs-CZ"/>
        </w:rPr>
        <w:t>, Ст 4, Ст 5. 25, 30, 35, 40, 4</w:t>
      </w:r>
      <w:r>
        <w:rPr>
          <w:szCs w:val="28"/>
          <w:lang w:val="cs-CZ"/>
        </w:rPr>
        <w:t>5  ýokary  talaplar  bildirilmeýän oklar we wallar orta uglerotly  ýa-da  jöwherlenen polatlardan 20, 20Х 35, 40 ,40Х, 40Х</w:t>
      </w:r>
      <w:r>
        <w:rPr>
          <w:szCs w:val="28"/>
          <w:lang w:val="sq-AL"/>
        </w:rPr>
        <w:t>H.</w:t>
      </w:r>
      <w:r>
        <w:rPr>
          <w:szCs w:val="28"/>
          <w:lang w:val="tk-TM"/>
        </w:rPr>
        <w:t>w</w:t>
      </w:r>
      <w:r>
        <w:rPr>
          <w:szCs w:val="28"/>
          <w:lang w:val="sq-AL"/>
        </w:rPr>
        <w:t>e beýlekilerden  gowylandyrylyp gyzdyrylyp işlenilip ýasalýar.</w:t>
      </w:r>
    </w:p>
    <w:p w:rsidR="003B19CC" w:rsidRDefault="006F0943" w:rsidP="003B19CC">
      <w:pPr>
        <w:jc w:val="both"/>
        <w:rPr>
          <w:szCs w:val="28"/>
          <w:lang w:val="sq-AL"/>
        </w:rPr>
      </w:pPr>
      <w:r>
        <w:rPr>
          <w:szCs w:val="28"/>
          <w:lang w:val="sq-AL"/>
        </w:rPr>
        <w:t xml:space="preserve">      </w:t>
      </w:r>
      <w:r w:rsidR="003B19CC">
        <w:rPr>
          <w:szCs w:val="28"/>
          <w:lang w:val="sq-AL"/>
        </w:rPr>
        <w:t>Typma podşipniklerde aýlanýan wallaryň bilekleri iýilmä durumlylygyny köpeltmek üçin wallar 20, 20Х ,12ХH3A polatlardan,soňundan  sementleşdirilip we taplan</w:t>
      </w:r>
      <w:r w:rsidR="003B19CC">
        <w:rPr>
          <w:szCs w:val="28"/>
          <w:lang w:val="tk-TM"/>
        </w:rPr>
        <w:t>dyr</w:t>
      </w:r>
      <w:r w:rsidR="003B19CC">
        <w:rPr>
          <w:szCs w:val="28"/>
          <w:lang w:val="sq-AL"/>
        </w:rPr>
        <w:t>yp ýasalýar. Jogapkärli agyr ýüklenen wallar 40ХH ,40ХHMA, 30ХГТ jöwherlenen polatlardan ýasalýar.Çylşyrymly formaly agyr ýüklenen wallar, mysal üçin, dwigateliň tirsekli wallary modifisirlenen ýa-da  berk  çoýundan  ýasalýar.</w:t>
      </w:r>
      <w:r w:rsidR="003B19CC">
        <w:rPr>
          <w:b/>
          <w:szCs w:val="28"/>
          <w:lang w:val="cs-CZ"/>
        </w:rPr>
        <w:t xml:space="preserve"> </w:t>
      </w:r>
      <w:r w:rsidR="003B19CC">
        <w:rPr>
          <w:szCs w:val="28"/>
          <w:lang w:val="cs-CZ"/>
        </w:rPr>
        <w:t>Maşynlaryň dürli mehanizimlerinde aýlanýan detallary saklaýan we aýlaw momentini geçirýän detallaryň birnäçesi bolýarlar. Şeýle detallara wallar ýa-da oklar diýilýär. Özleriniň geometiriki formalary boýunça olar-göni, tirsekli, kriwoşipli (</w:t>
      </w:r>
      <w:r w:rsidR="003B19CC">
        <w:rPr>
          <w:szCs w:val="28"/>
          <w:lang w:val="tk-TM"/>
        </w:rPr>
        <w:t>tirsekli wal</w:t>
      </w:r>
      <w:r w:rsidR="003B19CC">
        <w:rPr>
          <w:szCs w:val="28"/>
          <w:lang w:val="cs-CZ"/>
        </w:rPr>
        <w:t xml:space="preserve">) ýumşak görnüşde bolýarlar. </w:t>
      </w:r>
    </w:p>
    <w:p w:rsidR="003B19CC" w:rsidRPr="003B19CC" w:rsidRDefault="003B19CC" w:rsidP="003B19CC">
      <w:pPr>
        <w:ind w:firstLine="540"/>
        <w:jc w:val="both"/>
        <w:rPr>
          <w:szCs w:val="28"/>
          <w:lang w:val="sk-SK"/>
        </w:rPr>
      </w:pPr>
      <w:r>
        <w:rPr>
          <w:szCs w:val="28"/>
          <w:lang w:val="cs-CZ"/>
        </w:rPr>
        <w:tab/>
      </w:r>
      <w:proofErr w:type="spellStart"/>
      <w:r w:rsidRPr="003B19CC">
        <w:rPr>
          <w:szCs w:val="28"/>
          <w:lang w:val="en-GB"/>
        </w:rPr>
        <w:t>Wallar</w:t>
      </w:r>
      <w:proofErr w:type="spellEnd"/>
      <w:r w:rsidRPr="003B19CC">
        <w:rPr>
          <w:szCs w:val="28"/>
          <w:lang w:val="en-GB"/>
        </w:rPr>
        <w:t xml:space="preserve"> we </w:t>
      </w:r>
      <w:proofErr w:type="spellStart"/>
      <w:r w:rsidRPr="003B19CC">
        <w:rPr>
          <w:szCs w:val="28"/>
          <w:lang w:val="en-GB"/>
        </w:rPr>
        <w:t>oslar</w:t>
      </w:r>
      <w:proofErr w:type="spellEnd"/>
      <w:r w:rsidRPr="003B19CC">
        <w:rPr>
          <w:szCs w:val="28"/>
          <w:lang w:val="en-GB"/>
        </w:rPr>
        <w:t xml:space="preserve"> </w:t>
      </w:r>
      <w:proofErr w:type="spellStart"/>
      <w:r w:rsidRPr="003B19CC">
        <w:rPr>
          <w:szCs w:val="28"/>
          <w:lang w:val="en-GB"/>
        </w:rPr>
        <w:t>direglere</w:t>
      </w:r>
      <w:proofErr w:type="spellEnd"/>
      <w:r w:rsidRPr="003B19CC">
        <w:rPr>
          <w:szCs w:val="28"/>
          <w:lang w:val="en-GB"/>
        </w:rPr>
        <w:t xml:space="preserve"> </w:t>
      </w:r>
      <w:proofErr w:type="spellStart"/>
      <w:r w:rsidRPr="003B19CC">
        <w:rPr>
          <w:szCs w:val="28"/>
          <w:lang w:val="en-GB"/>
        </w:rPr>
        <w:t>daýanýarlar</w:t>
      </w:r>
      <w:proofErr w:type="spellEnd"/>
      <w:r w:rsidRPr="003B19CC">
        <w:rPr>
          <w:szCs w:val="28"/>
          <w:lang w:val="en-GB"/>
        </w:rPr>
        <w:t xml:space="preserve">. </w:t>
      </w:r>
      <w:proofErr w:type="spellStart"/>
      <w:r w:rsidRPr="003B19CC">
        <w:rPr>
          <w:szCs w:val="28"/>
          <w:lang w:val="en-GB"/>
        </w:rPr>
        <w:t>Wallaryň</w:t>
      </w:r>
      <w:proofErr w:type="spellEnd"/>
      <w:r w:rsidRPr="003B19CC">
        <w:rPr>
          <w:szCs w:val="28"/>
          <w:lang w:val="en-GB"/>
        </w:rPr>
        <w:t xml:space="preserve"> we </w:t>
      </w:r>
      <w:proofErr w:type="spellStart"/>
      <w:r w:rsidRPr="003B19CC">
        <w:rPr>
          <w:szCs w:val="28"/>
          <w:lang w:val="en-GB"/>
        </w:rPr>
        <w:t>aýlanýan</w:t>
      </w:r>
      <w:proofErr w:type="spellEnd"/>
      <w:r w:rsidRPr="003B19CC">
        <w:rPr>
          <w:szCs w:val="28"/>
          <w:lang w:val="en-GB"/>
        </w:rPr>
        <w:t xml:space="preserve"> </w:t>
      </w:r>
      <w:proofErr w:type="spellStart"/>
      <w:r w:rsidRPr="003B19CC">
        <w:rPr>
          <w:szCs w:val="28"/>
          <w:lang w:val="en-GB"/>
        </w:rPr>
        <w:t>oslaryň</w:t>
      </w:r>
      <w:proofErr w:type="spellEnd"/>
      <w:r w:rsidRPr="003B19CC">
        <w:rPr>
          <w:szCs w:val="28"/>
          <w:lang w:val="en-GB"/>
        </w:rPr>
        <w:t xml:space="preserve"> </w:t>
      </w:r>
      <w:proofErr w:type="spellStart"/>
      <w:r w:rsidRPr="003B19CC">
        <w:rPr>
          <w:szCs w:val="28"/>
          <w:lang w:val="en-GB"/>
        </w:rPr>
        <w:t>daýanç</w:t>
      </w:r>
      <w:proofErr w:type="spellEnd"/>
      <w:r w:rsidRPr="003B19CC">
        <w:rPr>
          <w:szCs w:val="28"/>
          <w:lang w:val="en-GB"/>
        </w:rPr>
        <w:t xml:space="preserve"> </w:t>
      </w:r>
      <w:proofErr w:type="spellStart"/>
      <w:r w:rsidRPr="003B19CC">
        <w:rPr>
          <w:szCs w:val="28"/>
          <w:lang w:val="en-GB"/>
        </w:rPr>
        <w:t>bölegine</w:t>
      </w:r>
      <w:proofErr w:type="spellEnd"/>
      <w:r w:rsidRPr="003B19CC">
        <w:rPr>
          <w:szCs w:val="28"/>
          <w:lang w:val="en-GB"/>
        </w:rPr>
        <w:t xml:space="preserve"> </w:t>
      </w:r>
      <w:proofErr w:type="spellStart"/>
      <w:r w:rsidRPr="003B19CC">
        <w:rPr>
          <w:szCs w:val="28"/>
          <w:lang w:val="en-GB"/>
        </w:rPr>
        <w:t>sapta</w:t>
      </w:r>
      <w:proofErr w:type="spellEnd"/>
      <w:r w:rsidRPr="003B19CC">
        <w:rPr>
          <w:szCs w:val="28"/>
          <w:lang w:val="en-GB"/>
        </w:rPr>
        <w:t xml:space="preserve"> </w:t>
      </w:r>
      <w:proofErr w:type="spellStart"/>
      <w:r w:rsidRPr="003B19CC">
        <w:rPr>
          <w:szCs w:val="28"/>
          <w:lang w:val="en-GB"/>
        </w:rPr>
        <w:t>diýilýär</w:t>
      </w:r>
      <w:proofErr w:type="spellEnd"/>
      <w:r w:rsidRPr="003B19CC">
        <w:rPr>
          <w:szCs w:val="28"/>
          <w:lang w:val="en-GB"/>
        </w:rPr>
        <w:t xml:space="preserve"> we </w:t>
      </w:r>
      <w:proofErr w:type="spellStart"/>
      <w:r w:rsidRPr="003B19CC">
        <w:rPr>
          <w:szCs w:val="28"/>
          <w:lang w:val="en-GB"/>
        </w:rPr>
        <w:t>diregleriň</w:t>
      </w:r>
      <w:proofErr w:type="spellEnd"/>
      <w:r w:rsidRPr="003B19CC">
        <w:rPr>
          <w:szCs w:val="28"/>
          <w:lang w:val="en-GB"/>
        </w:rPr>
        <w:t xml:space="preserve"> </w:t>
      </w:r>
      <w:proofErr w:type="spellStart"/>
      <w:r w:rsidRPr="003B19CC">
        <w:rPr>
          <w:szCs w:val="28"/>
          <w:lang w:val="en-GB"/>
        </w:rPr>
        <w:t>reaksiýalaryny</w:t>
      </w:r>
      <w:proofErr w:type="spellEnd"/>
      <w:r w:rsidRPr="003B19CC">
        <w:rPr>
          <w:szCs w:val="28"/>
          <w:lang w:val="en-GB"/>
        </w:rPr>
        <w:t xml:space="preserve"> </w:t>
      </w:r>
      <w:proofErr w:type="spellStart"/>
      <w:r w:rsidRPr="003B19CC">
        <w:rPr>
          <w:szCs w:val="28"/>
          <w:lang w:val="en-GB"/>
        </w:rPr>
        <w:t>kabul</w:t>
      </w:r>
      <w:proofErr w:type="spellEnd"/>
      <w:r w:rsidRPr="003B19CC">
        <w:rPr>
          <w:szCs w:val="28"/>
          <w:lang w:val="en-GB"/>
        </w:rPr>
        <w:t xml:space="preserve"> </w:t>
      </w:r>
      <w:proofErr w:type="spellStart"/>
      <w:proofErr w:type="gramStart"/>
      <w:r w:rsidRPr="003B19CC">
        <w:rPr>
          <w:szCs w:val="28"/>
          <w:lang w:val="en-GB"/>
        </w:rPr>
        <w:t>edýärler</w:t>
      </w:r>
      <w:proofErr w:type="spellEnd"/>
      <w:r w:rsidRPr="003B19CC">
        <w:rPr>
          <w:szCs w:val="28"/>
          <w:lang w:val="en-GB"/>
        </w:rPr>
        <w:t>.</w:t>
      </w:r>
      <w:r w:rsidRPr="003B19CC">
        <w:rPr>
          <w:szCs w:val="28"/>
          <w:lang w:val="sk-SK"/>
        </w:rPr>
        <w:t>Podşibnik</w:t>
      </w:r>
      <w:proofErr w:type="gramEnd"/>
      <w:r w:rsidRPr="003B19CC">
        <w:rPr>
          <w:szCs w:val="28"/>
          <w:lang w:val="sk-SK"/>
        </w:rPr>
        <w:t xml:space="preserve"> wallaryň we oslaryň daýanç böleginiň hereketsiz direg bölegine podşibnik diýilýar, h</w:t>
      </w:r>
      <w:r w:rsidRPr="003B19CC">
        <w:rPr>
          <w:szCs w:val="28"/>
          <w:lang w:val="tk-TM"/>
        </w:rPr>
        <w:t>a</w:t>
      </w:r>
      <w:r w:rsidRPr="003B19CC">
        <w:rPr>
          <w:szCs w:val="28"/>
          <w:lang w:val="sk-SK"/>
        </w:rPr>
        <w:t>ýatalaryň diregi podp</w:t>
      </w:r>
      <w:r w:rsidRPr="003B19CC">
        <w:rPr>
          <w:szCs w:val="28"/>
          <w:lang w:val="tk-TM"/>
        </w:rPr>
        <w:t>a</w:t>
      </w:r>
      <w:r w:rsidRPr="003B19CC">
        <w:rPr>
          <w:szCs w:val="28"/>
          <w:lang w:val="sk-SK"/>
        </w:rPr>
        <w:t>ýatnik diýilýär.</w:t>
      </w:r>
      <w:r w:rsidRPr="003B19CC">
        <w:rPr>
          <w:szCs w:val="28"/>
          <w:lang w:val="tk-TM"/>
        </w:rPr>
        <w:t xml:space="preserve"> </w:t>
      </w:r>
      <w:r w:rsidRPr="003B19CC">
        <w:rPr>
          <w:szCs w:val="28"/>
          <w:lang w:val="sk-SK"/>
        </w:rPr>
        <w:t>Maşynlaryň iş ukyplylygy uzak</w:t>
      </w:r>
      <w:r w:rsidRPr="003B19CC">
        <w:rPr>
          <w:szCs w:val="28"/>
          <w:lang w:val="tk-TM"/>
        </w:rPr>
        <w:t xml:space="preserve"> wagtlylygy</w:t>
      </w:r>
      <w:r w:rsidRPr="003B19CC">
        <w:rPr>
          <w:szCs w:val="28"/>
          <w:lang w:val="sk-SK"/>
        </w:rPr>
        <w:t xml:space="preserve"> uly derejede podşipnikleriň hiline bagly. Podşipnikler özüniň işleýşi funksiýasy we sürtülmesi boýunça iki görnüşde bolýarlar:</w:t>
      </w:r>
    </w:p>
    <w:p w:rsidR="003B19CC" w:rsidRPr="003B19CC" w:rsidRDefault="003B19CC" w:rsidP="003B19CC">
      <w:pPr>
        <w:ind w:firstLine="540"/>
        <w:jc w:val="both"/>
        <w:rPr>
          <w:szCs w:val="28"/>
          <w:lang w:val="sk-SK"/>
        </w:rPr>
      </w:pPr>
      <w:r w:rsidRPr="003B19CC">
        <w:rPr>
          <w:szCs w:val="28"/>
          <w:lang w:val="sk-SK"/>
        </w:rPr>
        <w:t>1.Typma podşipnikler.</w:t>
      </w:r>
    </w:p>
    <w:p w:rsidR="003B19CC" w:rsidRPr="003B19CC" w:rsidRDefault="003B19CC" w:rsidP="003B19CC">
      <w:pPr>
        <w:ind w:firstLine="540"/>
        <w:jc w:val="both"/>
        <w:rPr>
          <w:szCs w:val="28"/>
          <w:lang w:val="tk-TM"/>
        </w:rPr>
      </w:pPr>
      <w:r w:rsidRPr="003B19CC">
        <w:rPr>
          <w:szCs w:val="28"/>
          <w:lang w:val="sk-SK"/>
        </w:rPr>
        <w:t>2.Yrgyldyly podşipnikler.</w:t>
      </w:r>
    </w:p>
    <w:p w:rsidR="003B19CC" w:rsidRPr="003B19CC" w:rsidRDefault="003B19CC" w:rsidP="003B19CC">
      <w:pPr>
        <w:ind w:firstLine="540"/>
        <w:jc w:val="both"/>
        <w:rPr>
          <w:szCs w:val="28"/>
          <w:lang w:val="sk-SK"/>
        </w:rPr>
      </w:pPr>
      <w:r w:rsidRPr="003B19CC">
        <w:rPr>
          <w:b/>
          <w:szCs w:val="28"/>
          <w:lang w:val="sk-SK"/>
        </w:rPr>
        <w:t>Typma</w:t>
      </w:r>
      <w:r w:rsidRPr="003B19CC">
        <w:rPr>
          <w:szCs w:val="28"/>
          <w:lang w:val="sk-SK"/>
        </w:rPr>
        <w:t xml:space="preserve"> podşipniklere wkladyş mysal bolup , ol galyň bolmadyk (3-</w:t>
      </w:r>
      <w:smartTag w:uri="urn:schemas-microsoft-com:office:smarttags" w:element="metricconverter">
        <w:smartTagPr>
          <w:attr w:name="ProductID" w:val="4 mm"/>
        </w:smartTagPr>
        <w:r w:rsidRPr="003B19CC">
          <w:rPr>
            <w:szCs w:val="28"/>
            <w:lang w:val="sk-SK"/>
          </w:rPr>
          <w:t>4 mm</w:t>
        </w:r>
      </w:smartTag>
      <w:r w:rsidRPr="003B19CC">
        <w:rPr>
          <w:szCs w:val="28"/>
          <w:lang w:val="sk-SK"/>
        </w:rPr>
        <w:t>), özi hem sürtülmä çydamly metaldan ýasalýar</w:t>
      </w:r>
      <w:r w:rsidRPr="003B19CC">
        <w:rPr>
          <w:szCs w:val="28"/>
          <w:lang w:val="tk-TM"/>
        </w:rPr>
        <w:t xml:space="preserve"> we</w:t>
      </w:r>
      <w:r w:rsidRPr="003B19CC">
        <w:rPr>
          <w:szCs w:val="28"/>
          <w:lang w:val="sk-SK"/>
        </w:rPr>
        <w:t xml:space="preserve">  </w:t>
      </w:r>
      <w:r w:rsidRPr="003B19CC">
        <w:rPr>
          <w:szCs w:val="28"/>
          <w:lang w:val="tk-TM"/>
        </w:rPr>
        <w:t>köplenç ýagdaýda</w:t>
      </w:r>
      <w:r w:rsidRPr="003B19CC">
        <w:rPr>
          <w:szCs w:val="28"/>
          <w:lang w:val="sk-SK"/>
        </w:rPr>
        <w:t xml:space="preserve"> ýagda işleýä</w:t>
      </w:r>
      <w:r w:rsidRPr="003B19CC">
        <w:rPr>
          <w:szCs w:val="28"/>
          <w:lang w:val="tk-TM"/>
        </w:rPr>
        <w:t>r</w:t>
      </w:r>
      <w:r w:rsidRPr="003B19CC">
        <w:rPr>
          <w:b/>
          <w:szCs w:val="28"/>
          <w:lang w:val="tk-TM"/>
        </w:rPr>
        <w:t xml:space="preserve">  </w:t>
      </w:r>
      <w:r w:rsidRPr="003B19CC">
        <w:rPr>
          <w:b/>
          <w:szCs w:val="28"/>
          <w:lang w:val="sk-SK"/>
        </w:rPr>
        <w:t xml:space="preserve">Yrgyldyly </w:t>
      </w:r>
      <w:r w:rsidR="006F0943">
        <w:rPr>
          <w:szCs w:val="28"/>
          <w:lang w:val="sk-SK"/>
        </w:rPr>
        <w:t>podşipnikler şa</w:t>
      </w:r>
      <w:r w:rsidRPr="003B19CC">
        <w:rPr>
          <w:szCs w:val="28"/>
          <w:lang w:val="sk-SK"/>
        </w:rPr>
        <w:t>rikli we rolikli görnüşleri bar</w:t>
      </w:r>
      <w:r w:rsidRPr="003B19CC">
        <w:rPr>
          <w:szCs w:val="28"/>
          <w:lang w:val="tk-TM"/>
        </w:rPr>
        <w:t xml:space="preserve">. </w:t>
      </w:r>
    </w:p>
    <w:p w:rsidR="003B19CC" w:rsidRPr="003B19CC" w:rsidRDefault="003B19CC" w:rsidP="003B19CC">
      <w:pPr>
        <w:jc w:val="both"/>
        <w:rPr>
          <w:szCs w:val="28"/>
          <w:lang w:val="tk-TM"/>
        </w:rPr>
      </w:pPr>
      <w:bookmarkStart w:id="0" w:name="_GoBack"/>
      <w:r w:rsidRPr="003B19CC">
        <w:rPr>
          <w:b/>
          <w:noProof/>
          <w:sz w:val="32"/>
          <w:szCs w:val="32"/>
        </w:rPr>
        <w:drawing>
          <wp:inline distT="0" distB="0" distL="0" distR="0" wp14:anchorId="1A184929" wp14:editId="30BB5787">
            <wp:extent cx="5620385" cy="23837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0385" cy="2383790"/>
                    </a:xfrm>
                    <a:prstGeom prst="rect">
                      <a:avLst/>
                    </a:prstGeom>
                    <a:noFill/>
                    <a:ln>
                      <a:noFill/>
                    </a:ln>
                  </pic:spPr>
                </pic:pic>
              </a:graphicData>
            </a:graphic>
          </wp:inline>
        </w:drawing>
      </w:r>
      <w:bookmarkEnd w:id="0"/>
    </w:p>
    <w:p w:rsidR="003B19CC" w:rsidRPr="003B19CC" w:rsidRDefault="003B19CC" w:rsidP="003B19CC">
      <w:pPr>
        <w:jc w:val="both"/>
        <w:rPr>
          <w:szCs w:val="28"/>
          <w:lang w:val="tk-TM"/>
        </w:rPr>
      </w:pPr>
    </w:p>
    <w:p w:rsidR="003B19CC" w:rsidRPr="003B19CC" w:rsidRDefault="003B19CC" w:rsidP="003B19CC">
      <w:pPr>
        <w:jc w:val="both"/>
        <w:rPr>
          <w:szCs w:val="28"/>
          <w:lang w:val="tk-TM"/>
        </w:rPr>
      </w:pPr>
    </w:p>
    <w:p w:rsidR="003B19CC" w:rsidRPr="003B19CC" w:rsidRDefault="003B19CC" w:rsidP="003B19CC">
      <w:pPr>
        <w:jc w:val="both"/>
        <w:rPr>
          <w:b/>
          <w:szCs w:val="28"/>
          <w:lang w:val="tk-TM"/>
        </w:rPr>
      </w:pPr>
      <w:r w:rsidRPr="003B19CC">
        <w:rPr>
          <w:szCs w:val="28"/>
          <w:lang w:val="tk-TM"/>
        </w:rPr>
        <w:t xml:space="preserve">                                4</w:t>
      </w:r>
      <w:r w:rsidRPr="003B19CC">
        <w:rPr>
          <w:szCs w:val="28"/>
          <w:lang w:val="sq-AL"/>
        </w:rPr>
        <w:t>.</w:t>
      </w:r>
      <w:r w:rsidRPr="003B19CC">
        <w:rPr>
          <w:szCs w:val="28"/>
          <w:lang w:val="tk-TM"/>
        </w:rPr>
        <w:t>4</w:t>
      </w:r>
      <w:r w:rsidRPr="003B19CC">
        <w:rPr>
          <w:szCs w:val="28"/>
          <w:lang w:val="sq-AL"/>
        </w:rPr>
        <w:t>-nji Surat.</w:t>
      </w:r>
      <w:r w:rsidRPr="003B19CC">
        <w:rPr>
          <w:szCs w:val="28"/>
          <w:lang w:val="tk-TM"/>
        </w:rPr>
        <w:t xml:space="preserve">  </w:t>
      </w:r>
      <w:r w:rsidRPr="003B19CC">
        <w:rPr>
          <w:b/>
          <w:szCs w:val="28"/>
          <w:lang w:val="tk-TM"/>
        </w:rPr>
        <w:t xml:space="preserve"> Podşipnikler</w:t>
      </w:r>
    </w:p>
    <w:p w:rsidR="003B19CC" w:rsidRPr="003B19CC" w:rsidRDefault="003B19CC" w:rsidP="003B19CC">
      <w:pPr>
        <w:jc w:val="both"/>
        <w:rPr>
          <w:szCs w:val="28"/>
          <w:lang w:val="tk-TM"/>
        </w:rPr>
      </w:pPr>
    </w:p>
    <w:p w:rsidR="003B19CC" w:rsidRPr="003B19CC" w:rsidRDefault="003B19CC" w:rsidP="003B19CC">
      <w:pPr>
        <w:widowControl w:val="0"/>
        <w:overflowPunct/>
        <w:autoSpaceDE/>
        <w:adjustRightInd/>
        <w:spacing w:line="276" w:lineRule="auto"/>
        <w:ind w:right="20" w:firstLine="440"/>
        <w:jc w:val="both"/>
        <w:rPr>
          <w:b/>
          <w:bCs/>
          <w:color w:val="000000"/>
          <w:spacing w:val="4"/>
          <w:szCs w:val="28"/>
          <w:lang w:val="tk-TM" w:eastAsia="en-US"/>
        </w:rPr>
      </w:pPr>
    </w:p>
    <w:p w:rsidR="003B19CC" w:rsidRPr="003B19CC" w:rsidRDefault="003B19CC" w:rsidP="003B19CC">
      <w:pPr>
        <w:widowControl w:val="0"/>
        <w:overflowPunct/>
        <w:autoSpaceDE/>
        <w:adjustRightInd/>
        <w:spacing w:line="276" w:lineRule="auto"/>
        <w:ind w:right="20" w:firstLine="440"/>
        <w:jc w:val="both"/>
        <w:rPr>
          <w:spacing w:val="2"/>
          <w:szCs w:val="28"/>
          <w:lang w:val="tk-TM"/>
        </w:rPr>
      </w:pPr>
      <w:r w:rsidRPr="003B19CC">
        <w:rPr>
          <w:b/>
          <w:bCs/>
          <w:color w:val="000000"/>
          <w:spacing w:val="4"/>
          <w:szCs w:val="28"/>
          <w:lang w:val="tk-TM" w:eastAsia="en-US"/>
        </w:rPr>
        <w:t>Mysal.4.4</w:t>
      </w:r>
      <w:r w:rsidRPr="003B19CC">
        <w:rPr>
          <w:color w:val="000000"/>
          <w:spacing w:val="2"/>
          <w:szCs w:val="28"/>
          <w:lang w:val="tk-TM" w:eastAsia="en-US"/>
        </w:rPr>
        <w:t xml:space="preserve">-nji suratda görkezilen reduktoryň walynyň typma podşipnigi üçin surtülme yitgisi az (antisürtülmä esaslanýan) </w:t>
      </w:r>
      <w:r w:rsidRPr="003B19CC">
        <w:rPr>
          <w:color w:val="000000"/>
          <w:szCs w:val="28"/>
          <w:lang w:val="tk-TM" w:eastAsia="en-US"/>
        </w:rPr>
        <w:t>ç</w:t>
      </w:r>
      <w:r w:rsidRPr="003B19CC">
        <w:rPr>
          <w:color w:val="000000"/>
          <w:spacing w:val="2"/>
          <w:szCs w:val="28"/>
          <w:lang w:val="tk-TM" w:eastAsia="en-US"/>
        </w:rPr>
        <w:t>oýuny kysymyny saýlamaly.</w:t>
      </w:r>
    </w:p>
    <w:sectPr w:rsidR="003B19CC" w:rsidRPr="003B1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D4"/>
    <w:rsid w:val="003B19CC"/>
    <w:rsid w:val="003F5803"/>
    <w:rsid w:val="004A054D"/>
    <w:rsid w:val="004A395C"/>
    <w:rsid w:val="004C12D4"/>
    <w:rsid w:val="006B3EE9"/>
    <w:rsid w:val="006F0943"/>
    <w:rsid w:val="00E35C34"/>
    <w:rsid w:val="00EF0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E7A561"/>
  <w15:chartTrackingRefBased/>
  <w15:docId w15:val="{1B223CB7-0953-4755-BD12-EC7F1607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9CC"/>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3B19CC"/>
    <w:rPr>
      <w:spacing w:val="2"/>
      <w:sz w:val="21"/>
      <w:szCs w:val="21"/>
      <w:shd w:val="clear" w:color="auto" w:fill="FFFFFF"/>
    </w:rPr>
  </w:style>
  <w:style w:type="paragraph" w:customStyle="1" w:styleId="20">
    <w:name w:val="Основной текст (2)"/>
    <w:basedOn w:val="a"/>
    <w:link w:val="2"/>
    <w:uiPriority w:val="99"/>
    <w:rsid w:val="003B19CC"/>
    <w:pPr>
      <w:widowControl w:val="0"/>
      <w:shd w:val="clear" w:color="auto" w:fill="FFFFFF"/>
      <w:overflowPunct/>
      <w:autoSpaceDE/>
      <w:autoSpaceDN/>
      <w:adjustRightInd/>
      <w:spacing w:after="180" w:line="240" w:lineRule="atLeast"/>
      <w:ind w:hanging="360"/>
    </w:pPr>
    <w:rPr>
      <w:rFonts w:asciiTheme="minorHAnsi" w:eastAsiaTheme="minorHAnsi" w:hAnsiTheme="minorHAnsi" w:cstheme="minorBidi"/>
      <w:spacing w:val="2"/>
      <w:sz w:val="21"/>
      <w:szCs w:val="21"/>
      <w:lang w:eastAsia="en-US"/>
    </w:rPr>
  </w:style>
  <w:style w:type="character" w:customStyle="1" w:styleId="4">
    <w:name w:val="Основной текст (4)_"/>
    <w:link w:val="40"/>
    <w:uiPriority w:val="99"/>
    <w:locked/>
    <w:rsid w:val="003B19CC"/>
    <w:rPr>
      <w:rFonts w:ascii="Franklin Gothic Heavy" w:hAnsi="Franklin Gothic Heavy" w:cs="Franklin Gothic Heavy"/>
      <w:spacing w:val="15"/>
      <w:sz w:val="21"/>
      <w:szCs w:val="21"/>
      <w:shd w:val="clear" w:color="auto" w:fill="FFFFFF"/>
    </w:rPr>
  </w:style>
  <w:style w:type="paragraph" w:customStyle="1" w:styleId="40">
    <w:name w:val="Основной текст (4)"/>
    <w:basedOn w:val="a"/>
    <w:link w:val="4"/>
    <w:uiPriority w:val="99"/>
    <w:rsid w:val="003B19CC"/>
    <w:pPr>
      <w:widowControl w:val="0"/>
      <w:shd w:val="clear" w:color="auto" w:fill="FFFFFF"/>
      <w:overflowPunct/>
      <w:autoSpaceDE/>
      <w:autoSpaceDN/>
      <w:adjustRightInd/>
      <w:spacing w:before="180" w:line="240" w:lineRule="atLeast"/>
      <w:jc w:val="center"/>
    </w:pPr>
    <w:rPr>
      <w:rFonts w:ascii="Franklin Gothic Heavy" w:eastAsiaTheme="minorHAnsi" w:hAnsi="Franklin Gothic Heavy" w:cs="Franklin Gothic Heavy"/>
      <w:spacing w:val="15"/>
      <w:sz w:val="21"/>
      <w:szCs w:val="21"/>
      <w:lang w:eastAsia="en-US"/>
    </w:rPr>
  </w:style>
  <w:style w:type="character" w:customStyle="1" w:styleId="21">
    <w:name w:val="Основной текст (2) + Курсив"/>
    <w:aliases w:val="Интервал 0 pt6"/>
    <w:uiPriority w:val="99"/>
    <w:rsid w:val="003B19CC"/>
    <w:rPr>
      <w:i/>
      <w:iCs/>
      <w:spacing w:val="3"/>
      <w:sz w:val="21"/>
      <w:szCs w:val="21"/>
      <w:shd w:val="clear" w:color="auto" w:fill="FFFFFF"/>
    </w:rPr>
  </w:style>
  <w:style w:type="character" w:customStyle="1" w:styleId="210">
    <w:name w:val="Основной текст (2) + Курсив1"/>
    <w:aliases w:val="Интервал 0 pt2"/>
    <w:uiPriority w:val="99"/>
    <w:rsid w:val="003B19CC"/>
    <w:rPr>
      <w:i/>
      <w:iCs/>
      <w:spacing w:val="3"/>
      <w:sz w:val="21"/>
      <w:szCs w:val="21"/>
      <w:shd w:val="clear" w:color="auto" w:fill="FFFFFF"/>
    </w:rPr>
  </w:style>
  <w:style w:type="character" w:customStyle="1" w:styleId="41">
    <w:name w:val="Основной текст (4) + Курсив"/>
    <w:aliases w:val="Интервал 0 pt1"/>
    <w:uiPriority w:val="99"/>
    <w:rsid w:val="003B19CC"/>
    <w:rPr>
      <w:rFonts w:ascii="Franklin Gothic Heavy" w:hAnsi="Franklin Gothic Heavy" w:cs="Franklin Gothic Heavy" w:hint="default"/>
      <w:i/>
      <w:iCs/>
      <w:spacing w:val="14"/>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7</cp:revision>
  <dcterms:created xsi:type="dcterms:W3CDTF">2020-04-09T05:10:00Z</dcterms:created>
  <dcterms:modified xsi:type="dcterms:W3CDTF">2021-02-09T07:27:00Z</dcterms:modified>
</cp:coreProperties>
</file>