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F58" w:rsidRPr="004A4959" w:rsidRDefault="004A4959" w:rsidP="00440F58">
      <w:pPr>
        <w:rPr>
          <w:rFonts w:eastAsia="Times New Roman"/>
          <w:b/>
          <w:bCs/>
          <w:noProof/>
          <w:color w:val="FF0000"/>
          <w:lang w:val="tk-TM" w:eastAsia="ru-RU"/>
        </w:rPr>
      </w:pPr>
      <w:r>
        <w:rPr>
          <w:rFonts w:ascii="Times New Roman" w:eastAsia="Times New Roman" w:hAnsi="Times New Roman" w:cs="Times New Roman"/>
          <w:b/>
          <w:bCs/>
          <w:sz w:val="28"/>
          <w:szCs w:val="24"/>
          <w:lang w:val="tk-TM" w:eastAsia="ru-RU"/>
        </w:rPr>
        <w:t xml:space="preserve">      </w:t>
      </w:r>
      <w:r w:rsidRPr="004A4959">
        <w:rPr>
          <w:rFonts w:ascii="Times New Roman" w:eastAsia="Times New Roman" w:hAnsi="Times New Roman" w:cs="Times New Roman"/>
          <w:b/>
          <w:bCs/>
          <w:sz w:val="28"/>
          <w:szCs w:val="24"/>
          <w:lang w:val="tk-TM" w:eastAsia="ru-RU"/>
        </w:rPr>
        <w:t>Tema№10:</w:t>
      </w:r>
      <w:r w:rsidR="00440F58" w:rsidRPr="004A4959">
        <w:rPr>
          <w:rFonts w:ascii="Times New Roman" w:eastAsia="Times New Roman" w:hAnsi="Times New Roman" w:cs="Times New Roman"/>
          <w:b/>
          <w:bCs/>
          <w:sz w:val="28"/>
          <w:szCs w:val="24"/>
          <w:lang w:val="tk-TM" w:eastAsia="ru-RU"/>
        </w:rPr>
        <w:t xml:space="preserve">   </w:t>
      </w:r>
      <w:r w:rsidR="00440F58" w:rsidRPr="004A4959">
        <w:rPr>
          <w:rFonts w:ascii="Times New Roman" w:eastAsia="Times New Roman" w:hAnsi="Times New Roman" w:cs="Times New Roman"/>
          <w:b/>
          <w:bCs/>
          <w:noProof/>
          <w:sz w:val="28"/>
          <w:lang w:val="tk-TM" w:eastAsia="ru-RU"/>
        </w:rPr>
        <w:t>Önümçiligi dolandyrmak.</w:t>
      </w:r>
    </w:p>
    <w:p w:rsidR="00440F58" w:rsidRPr="00B37782" w:rsidRDefault="00440F58" w:rsidP="00440F58">
      <w:pPr>
        <w:spacing w:after="0" w:line="240" w:lineRule="auto"/>
        <w:jc w:val="center"/>
        <w:rPr>
          <w:rFonts w:ascii="Times New Roman" w:eastAsia="Times New Roman" w:hAnsi="Times New Roman" w:cs="Times New Roman"/>
          <w:b/>
          <w:sz w:val="28"/>
          <w:szCs w:val="28"/>
          <w:lang w:val="tk-TM" w:eastAsia="ru-RU"/>
        </w:rPr>
      </w:pPr>
    </w:p>
    <w:p w:rsidR="00440F58" w:rsidRPr="00B37782" w:rsidRDefault="00440F58" w:rsidP="00440F58">
      <w:pPr>
        <w:spacing w:after="0" w:line="240" w:lineRule="auto"/>
        <w:jc w:val="both"/>
        <w:rPr>
          <w:rFonts w:ascii="Times New Roman" w:eastAsia="Times New Roman" w:hAnsi="Times New Roman" w:cs="Times New Roman"/>
          <w:sz w:val="28"/>
          <w:szCs w:val="24"/>
          <w:lang w:val="tk-TM" w:eastAsia="ru-RU"/>
        </w:rPr>
      </w:pPr>
    </w:p>
    <w:p w:rsidR="004A4959" w:rsidRPr="004A4959" w:rsidRDefault="00630942" w:rsidP="004A4959">
      <w:pPr>
        <w:pStyle w:val="a7"/>
        <w:numPr>
          <w:ilvl w:val="0"/>
          <w:numId w:val="1"/>
        </w:numPr>
        <w:spacing w:after="0" w:line="240" w:lineRule="auto"/>
        <w:jc w:val="both"/>
        <w:rPr>
          <w:rFonts w:ascii="Times New Roman" w:eastAsia="Times New Roman" w:hAnsi="Times New Roman" w:cs="Times New Roman"/>
          <w:sz w:val="28"/>
          <w:szCs w:val="24"/>
          <w:lang w:val="tk-TM" w:eastAsia="ru-RU"/>
        </w:rPr>
      </w:pPr>
      <w:r w:rsidRPr="004A4959">
        <w:rPr>
          <w:rFonts w:ascii="Times New Roman" w:eastAsia="Times New Roman" w:hAnsi="Times New Roman" w:cs="Times New Roman"/>
          <w:sz w:val="28"/>
          <w:szCs w:val="24"/>
          <w:lang w:val="tk-TM" w:eastAsia="ru-RU"/>
        </w:rPr>
        <w:t>Önümçiligi dolandyrmagyň esasy wezipesi</w:t>
      </w:r>
      <w:r w:rsidR="00440F58" w:rsidRPr="004A4959">
        <w:rPr>
          <w:rFonts w:ascii="Times New Roman" w:eastAsia="Times New Roman" w:hAnsi="Times New Roman" w:cs="Times New Roman"/>
          <w:sz w:val="28"/>
          <w:szCs w:val="28"/>
          <w:lang w:val="tk-TM" w:eastAsia="ru-RU"/>
        </w:rPr>
        <w:t>.</w:t>
      </w:r>
    </w:p>
    <w:p w:rsidR="00440F58" w:rsidRPr="004A4959" w:rsidRDefault="00440F58" w:rsidP="004A4959">
      <w:pPr>
        <w:spacing w:after="0" w:line="240" w:lineRule="auto"/>
        <w:ind w:left="705"/>
        <w:jc w:val="both"/>
        <w:rPr>
          <w:rFonts w:ascii="Times New Roman" w:eastAsia="Times New Roman" w:hAnsi="Times New Roman" w:cs="Times New Roman"/>
          <w:sz w:val="28"/>
          <w:szCs w:val="24"/>
          <w:lang w:val="tk-TM" w:eastAsia="ru-RU"/>
        </w:rPr>
      </w:pPr>
      <w:r w:rsidRPr="004A4959">
        <w:rPr>
          <w:rFonts w:ascii="Times New Roman" w:eastAsia="Times New Roman" w:hAnsi="Times New Roman" w:cs="Times New Roman"/>
          <w:sz w:val="28"/>
          <w:szCs w:val="28"/>
          <w:lang w:val="tk-TM" w:eastAsia="ru-RU"/>
        </w:rPr>
        <w:t>2</w:t>
      </w:r>
      <w:r w:rsidR="004A4959">
        <w:rPr>
          <w:rFonts w:ascii="Times New Roman" w:eastAsia="Times New Roman" w:hAnsi="Times New Roman" w:cs="Times New Roman"/>
          <w:sz w:val="28"/>
          <w:szCs w:val="28"/>
          <w:lang w:val="tk-TM" w:eastAsia="ru-RU"/>
        </w:rPr>
        <w:t>.</w:t>
      </w:r>
      <w:r w:rsidR="00630942" w:rsidRPr="004A4959">
        <w:rPr>
          <w:rFonts w:ascii="Times New Roman" w:eastAsia="Times New Roman" w:hAnsi="Times New Roman" w:cs="Times New Roman"/>
          <w:sz w:val="28"/>
          <w:szCs w:val="24"/>
          <w:lang w:val="tk-TM" w:eastAsia="ru-RU"/>
        </w:rPr>
        <w:t xml:space="preserve"> Orta bejergä gelen tehnikalara açylýan şahsy işi we ondaky resminamalar</w:t>
      </w:r>
      <w:r w:rsidRPr="004A4959">
        <w:rPr>
          <w:rFonts w:ascii="Times New Roman" w:eastAsia="Times New Roman" w:hAnsi="Times New Roman" w:cs="Times New Roman"/>
          <w:sz w:val="28"/>
          <w:szCs w:val="28"/>
          <w:lang w:val="tk-TM" w:eastAsia="ru-RU"/>
        </w:rPr>
        <w:t>.</w:t>
      </w:r>
    </w:p>
    <w:p w:rsidR="00440F58" w:rsidRPr="00B37782" w:rsidRDefault="00440F58" w:rsidP="00440F58">
      <w:pPr>
        <w:spacing w:after="0" w:line="240" w:lineRule="auto"/>
        <w:rPr>
          <w:rFonts w:ascii="Times New Roman" w:eastAsia="Times New Roman" w:hAnsi="Times New Roman" w:cs="Times New Roman"/>
          <w:sz w:val="28"/>
          <w:szCs w:val="24"/>
          <w:lang w:val="tk-TM" w:eastAsia="ru-RU"/>
        </w:rPr>
      </w:pPr>
      <w:r w:rsidRPr="00B37782">
        <w:rPr>
          <w:rFonts w:ascii="Times New Roman" w:eastAsia="Times New Roman" w:hAnsi="Times New Roman" w:cs="Times New Roman"/>
          <w:sz w:val="28"/>
          <w:szCs w:val="28"/>
          <w:lang w:val="tk-TM" w:eastAsia="ru-RU"/>
        </w:rPr>
        <w:tab/>
      </w:r>
      <w:r w:rsidRPr="00B37782">
        <w:rPr>
          <w:rFonts w:ascii="Times New Roman" w:eastAsia="Times New Roman" w:hAnsi="Times New Roman" w:cs="Times New Roman"/>
          <w:sz w:val="28"/>
          <w:szCs w:val="28"/>
          <w:lang w:val="tk-TM" w:eastAsia="ru-RU"/>
        </w:rPr>
        <w:tab/>
      </w:r>
      <w:r w:rsidRPr="00B37782">
        <w:rPr>
          <w:rFonts w:ascii="Times New Roman" w:eastAsia="Times New Roman" w:hAnsi="Times New Roman" w:cs="Times New Roman"/>
          <w:sz w:val="28"/>
          <w:szCs w:val="28"/>
          <w:lang w:val="tk-TM" w:eastAsia="ru-RU"/>
        </w:rPr>
        <w:tab/>
      </w:r>
    </w:p>
    <w:p w:rsidR="00440F58" w:rsidRPr="00B37782" w:rsidRDefault="00440F58" w:rsidP="00440F58">
      <w:pPr>
        <w:tabs>
          <w:tab w:val="left" w:pos="2329"/>
        </w:tabs>
        <w:spacing w:after="0" w:line="240" w:lineRule="auto"/>
        <w:rPr>
          <w:rFonts w:ascii="Times New Roman" w:eastAsia="Times New Roman" w:hAnsi="Times New Roman" w:cs="Times New Roman"/>
          <w:sz w:val="24"/>
          <w:szCs w:val="24"/>
          <w:lang w:val="tk-TM" w:eastAsia="ru-RU"/>
        </w:rPr>
      </w:pPr>
    </w:p>
    <w:p w:rsidR="00411834" w:rsidRPr="00B37782" w:rsidRDefault="00440F58" w:rsidP="00411834">
      <w:pPr>
        <w:spacing w:after="0" w:line="240" w:lineRule="auto"/>
        <w:jc w:val="both"/>
        <w:rPr>
          <w:rFonts w:ascii="Times New Roman" w:eastAsia="Times New Roman" w:hAnsi="Times New Roman" w:cs="Times New Roman"/>
          <w:sz w:val="28"/>
          <w:szCs w:val="24"/>
          <w:lang w:val="tk-TM" w:eastAsia="ru-RU"/>
        </w:rPr>
      </w:pPr>
      <w:r w:rsidRPr="00B37782">
        <w:rPr>
          <w:rFonts w:ascii="Times New Roman" w:eastAsia="Times New Roman" w:hAnsi="Times New Roman" w:cs="Times New Roman"/>
          <w:sz w:val="28"/>
          <w:szCs w:val="24"/>
          <w:lang w:val="tk-TM" w:eastAsia="ru-RU"/>
        </w:rPr>
        <w:t>Okuw soragy:</w:t>
      </w:r>
      <w:r w:rsidR="00411834" w:rsidRPr="00411834">
        <w:rPr>
          <w:rFonts w:ascii="Times New Roman" w:eastAsia="Times New Roman" w:hAnsi="Times New Roman" w:cs="Times New Roman"/>
          <w:sz w:val="28"/>
          <w:szCs w:val="24"/>
          <w:lang w:val="tk-TM" w:eastAsia="ru-RU"/>
        </w:rPr>
        <w:t xml:space="preserve"> </w:t>
      </w:r>
      <w:r w:rsidR="00411834" w:rsidRPr="00B37782">
        <w:rPr>
          <w:rFonts w:ascii="Times New Roman" w:eastAsia="Times New Roman" w:hAnsi="Times New Roman" w:cs="Times New Roman"/>
          <w:sz w:val="28"/>
          <w:szCs w:val="24"/>
          <w:lang w:val="tk-TM" w:eastAsia="ru-RU"/>
        </w:rPr>
        <w:t>1.</w:t>
      </w:r>
      <w:r w:rsidR="00411834" w:rsidRPr="00630942">
        <w:rPr>
          <w:rFonts w:ascii="Times New Roman" w:eastAsia="Times New Roman" w:hAnsi="Times New Roman" w:cs="Times New Roman"/>
          <w:sz w:val="28"/>
          <w:szCs w:val="24"/>
          <w:lang w:val="tk-TM" w:eastAsia="ru-RU"/>
        </w:rPr>
        <w:t xml:space="preserve"> </w:t>
      </w:r>
      <w:r w:rsidR="00411834">
        <w:rPr>
          <w:rFonts w:ascii="Times New Roman" w:eastAsia="Times New Roman" w:hAnsi="Times New Roman" w:cs="Times New Roman"/>
          <w:sz w:val="28"/>
          <w:szCs w:val="24"/>
          <w:lang w:val="tk-TM" w:eastAsia="ru-RU"/>
        </w:rPr>
        <w:t>Önümçiligi dolandyrmagyň esasy wezipesi</w:t>
      </w:r>
      <w:r w:rsidR="00411834" w:rsidRPr="00B37782">
        <w:rPr>
          <w:rFonts w:ascii="Times New Roman" w:eastAsia="Times New Roman" w:hAnsi="Times New Roman" w:cs="Times New Roman"/>
          <w:sz w:val="28"/>
          <w:szCs w:val="28"/>
          <w:lang w:val="tk-TM" w:eastAsia="ru-RU"/>
        </w:rPr>
        <w:t>.</w:t>
      </w:r>
    </w:p>
    <w:p w:rsidR="00C15179" w:rsidRDefault="00C15179" w:rsidP="00440F58">
      <w:pPr>
        <w:rPr>
          <w:rFonts w:ascii="Times New Roman" w:eastAsia="Times New Roman" w:hAnsi="Times New Roman" w:cs="Times New Roman"/>
          <w:sz w:val="28"/>
          <w:szCs w:val="24"/>
          <w:lang w:val="tk-TM" w:eastAsia="ru-RU"/>
        </w:rPr>
      </w:pPr>
    </w:p>
    <w:p w:rsidR="00440F58" w:rsidRDefault="00381A13"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 xml:space="preserve">   </w:t>
      </w:r>
      <w:r w:rsidR="00440F58">
        <w:rPr>
          <w:rFonts w:ascii="Times New Roman" w:eastAsia="Times New Roman" w:hAnsi="Times New Roman" w:cs="Times New Roman"/>
          <w:sz w:val="28"/>
          <w:szCs w:val="24"/>
          <w:lang w:val="tk-TM" w:eastAsia="ru-RU"/>
        </w:rPr>
        <w:t>Önümçiligi dolandyrmagyň maksady-meýilleşdirlen döwürde orta we ýüzleý bejergini taýyn</w:t>
      </w:r>
      <w:r>
        <w:rPr>
          <w:rFonts w:ascii="Times New Roman" w:eastAsia="Times New Roman" w:hAnsi="Times New Roman" w:cs="Times New Roman"/>
          <w:sz w:val="28"/>
          <w:szCs w:val="24"/>
          <w:lang w:val="tk-TM" w:eastAsia="ru-RU"/>
        </w:rPr>
        <w:t xml:space="preserve"> agregatlarda berilen sanyna görä </w:t>
      </w:r>
      <w:r w:rsidR="00440F58">
        <w:rPr>
          <w:rFonts w:ascii="Times New Roman" w:eastAsia="Times New Roman" w:hAnsi="Times New Roman" w:cs="Times New Roman"/>
          <w:sz w:val="28"/>
          <w:szCs w:val="24"/>
          <w:lang w:val="tk-TM" w:eastAsia="ru-RU"/>
        </w:rPr>
        <w:t>üpjün etmek</w:t>
      </w:r>
      <w:r>
        <w:rPr>
          <w:rFonts w:ascii="Times New Roman" w:eastAsia="Times New Roman" w:hAnsi="Times New Roman" w:cs="Times New Roman"/>
          <w:sz w:val="28"/>
          <w:szCs w:val="24"/>
          <w:lang w:val="tk-TM" w:eastAsia="ru-RU"/>
        </w:rPr>
        <w:t>dedir.</w:t>
      </w:r>
      <w:r w:rsidR="00440F58">
        <w:rPr>
          <w:rFonts w:ascii="Times New Roman" w:eastAsia="Times New Roman" w:hAnsi="Times New Roman" w:cs="Times New Roman"/>
          <w:sz w:val="28"/>
          <w:szCs w:val="24"/>
          <w:lang w:val="tk-TM" w:eastAsia="ru-RU"/>
        </w:rPr>
        <w:t xml:space="preserve"> </w:t>
      </w:r>
    </w:p>
    <w:p w:rsidR="00440F58" w:rsidRDefault="00294358"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 xml:space="preserve">          </w:t>
      </w:r>
      <w:r w:rsidR="00381A13">
        <w:rPr>
          <w:rFonts w:ascii="Times New Roman" w:eastAsia="Times New Roman" w:hAnsi="Times New Roman" w:cs="Times New Roman"/>
          <w:sz w:val="28"/>
          <w:szCs w:val="24"/>
          <w:lang w:val="tk-TM" w:eastAsia="ru-RU"/>
        </w:rPr>
        <w:t>Önümçiligi dolandyrmak göz öňüne tutylýar:</w:t>
      </w:r>
    </w:p>
    <w:p w:rsidR="00381A13" w:rsidRDefault="00381A13"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-gysga wagtda we az işçi güýjini hem-de çykdjylary sarp edip tehnikalarda ýokary hilli bejergi işlerini ýola gomak çärelerini gurnamaklygy;</w:t>
      </w:r>
    </w:p>
    <w:p w:rsidR="00381A13" w:rsidRDefault="00381A13"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w:t>
      </w:r>
      <w:r w:rsidR="001339CB">
        <w:rPr>
          <w:rFonts w:ascii="Times New Roman" w:eastAsia="Times New Roman" w:hAnsi="Times New Roman" w:cs="Times New Roman"/>
          <w:sz w:val="28"/>
          <w:szCs w:val="24"/>
          <w:lang w:val="tk-TM" w:eastAsia="ru-RU"/>
        </w:rPr>
        <w:t>şahsy düzümi we wagtlaýyn ygtyýaryna ugradylanlary hem-de material böleklerini oýlanşykly ulanmak;</w:t>
      </w:r>
    </w:p>
    <w:p w:rsidR="001339CB" w:rsidRDefault="001339CB"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 sazlaşykly işleri ýola goýmak üçin</w:t>
      </w:r>
      <w:r w:rsidRPr="001339CB">
        <w:rPr>
          <w:rFonts w:ascii="Times New Roman" w:eastAsia="Times New Roman" w:hAnsi="Times New Roman" w:cs="Times New Roman"/>
          <w:sz w:val="28"/>
          <w:szCs w:val="24"/>
          <w:lang w:val="tk-TM" w:eastAsia="ru-RU"/>
        </w:rPr>
        <w:t xml:space="preserve"> </w:t>
      </w:r>
      <w:r>
        <w:rPr>
          <w:rFonts w:ascii="Times New Roman" w:eastAsia="Times New Roman" w:hAnsi="Times New Roman" w:cs="Times New Roman"/>
          <w:sz w:val="28"/>
          <w:szCs w:val="24"/>
          <w:lang w:val="tk-TM" w:eastAsia="ru-RU"/>
        </w:rPr>
        <w:t>önümçilik bölümçeleriň arasynda ylalaşykly herekedi ýola goýmaly.</w:t>
      </w:r>
    </w:p>
    <w:p w:rsidR="001339CB" w:rsidRDefault="00294358"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 xml:space="preserve">           </w:t>
      </w:r>
      <w:r w:rsidR="00863109">
        <w:rPr>
          <w:rFonts w:ascii="Times New Roman" w:eastAsia="Times New Roman" w:hAnsi="Times New Roman" w:cs="Times New Roman"/>
          <w:sz w:val="28"/>
          <w:szCs w:val="24"/>
          <w:lang w:val="tk-TM" w:eastAsia="ru-RU"/>
        </w:rPr>
        <w:t>Önümçiligi dolandyrmagyň esasy wezipesine girýär:</w:t>
      </w:r>
    </w:p>
    <w:p w:rsidR="00863109" w:rsidRDefault="00863109" w:rsidP="00DB3547">
      <w:pPr>
        <w:spacing w:after="0" w:line="240" w:lineRule="auto"/>
        <w:ind w:left="993"/>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-umumy önümçilige ýolbaşçylyk etmek;</w:t>
      </w:r>
    </w:p>
    <w:p w:rsidR="00863109" w:rsidRDefault="00863109" w:rsidP="00DB3547">
      <w:pPr>
        <w:spacing w:after="0" w:line="240" w:lineRule="auto"/>
        <w:ind w:left="993"/>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-önümçiligi meýilleşdirmek we sazlamak;</w:t>
      </w:r>
    </w:p>
    <w:p w:rsidR="00863109" w:rsidRDefault="00863109" w:rsidP="00DB3547">
      <w:pPr>
        <w:spacing w:after="0" w:line="240" w:lineRule="auto"/>
        <w:ind w:left="993"/>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-tehnikalary bejermek üçin önümçiligi taýýarlamak;</w:t>
      </w:r>
    </w:p>
    <w:p w:rsidR="00863109" w:rsidRDefault="00863109" w:rsidP="00DB3547">
      <w:pPr>
        <w:spacing w:after="0" w:line="240" w:lineRule="auto"/>
        <w:ind w:left="993"/>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-tehniki-harytlar bilen üpjün etmek;</w:t>
      </w:r>
    </w:p>
    <w:p w:rsidR="00863109" w:rsidRDefault="00863109" w:rsidP="00DB3547">
      <w:pPr>
        <w:spacing w:after="0" w:line="240" w:lineRule="auto"/>
        <w:ind w:left="993"/>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-bejerişiň hiline gözegçilik etmek;</w:t>
      </w:r>
    </w:p>
    <w:p w:rsidR="00863109" w:rsidRDefault="00863109" w:rsidP="00DB3547">
      <w:pPr>
        <w:spacing w:after="0" w:line="240" w:lineRule="auto"/>
        <w:ind w:left="993"/>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-bejerilen</w:t>
      </w:r>
      <w:r w:rsidR="00830804">
        <w:rPr>
          <w:rFonts w:ascii="Times New Roman" w:eastAsia="Times New Roman" w:hAnsi="Times New Roman" w:cs="Times New Roman"/>
          <w:sz w:val="28"/>
          <w:szCs w:val="24"/>
          <w:lang w:val="tk-TM" w:eastAsia="ru-RU"/>
        </w:rPr>
        <w:t xml:space="preserve"> awtomobilleri taböyrmak;</w:t>
      </w:r>
    </w:p>
    <w:p w:rsidR="00830804" w:rsidRDefault="00830804" w:rsidP="00DB3547">
      <w:pPr>
        <w:spacing w:after="0" w:line="240" w:lineRule="auto"/>
        <w:ind w:left="993"/>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-işi dolandyrmak we hasaby ýöretmek.</w:t>
      </w:r>
    </w:p>
    <w:p w:rsidR="00830804" w:rsidRDefault="00294358"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 xml:space="preserve">           </w:t>
      </w:r>
      <w:r w:rsidR="00E02DEF">
        <w:rPr>
          <w:rFonts w:ascii="Times New Roman" w:eastAsia="Times New Roman" w:hAnsi="Times New Roman" w:cs="Times New Roman"/>
          <w:sz w:val="28"/>
          <w:szCs w:val="24"/>
          <w:lang w:val="tk-TM" w:eastAsia="ru-RU"/>
        </w:rPr>
        <w:t>Önümçiligiň umumy ýolbaşçysy bolup bejeriş bölümçeleriniň serkerdesine ýükenilýär. Oňa girýär:</w:t>
      </w:r>
    </w:p>
    <w:p w:rsidR="006D0E20" w:rsidRDefault="00E02DEF"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-GABU-3-ň ýerleşmegine we göçürilmegine,</w:t>
      </w:r>
      <w:r w:rsidR="006D0E20">
        <w:rPr>
          <w:rFonts w:ascii="Times New Roman" w:eastAsia="Times New Roman" w:hAnsi="Times New Roman" w:cs="Times New Roman"/>
          <w:sz w:val="28"/>
          <w:szCs w:val="24"/>
          <w:lang w:val="tk-TM" w:eastAsia="ru-RU"/>
        </w:rPr>
        <w:t>guramaçylykly tehnikalary bejermeklige</w:t>
      </w:r>
      <w:r w:rsidR="001F6621">
        <w:rPr>
          <w:rFonts w:ascii="Times New Roman" w:eastAsia="Times New Roman" w:hAnsi="Times New Roman" w:cs="Times New Roman"/>
          <w:sz w:val="28"/>
          <w:szCs w:val="24"/>
          <w:lang w:val="tk-TM" w:eastAsia="ru-RU"/>
        </w:rPr>
        <w:t xml:space="preserve"> çözgüt çykarmagy</w:t>
      </w:r>
      <w:r w:rsidR="006D0E20">
        <w:rPr>
          <w:rFonts w:ascii="Times New Roman" w:eastAsia="Times New Roman" w:hAnsi="Times New Roman" w:cs="Times New Roman"/>
          <w:sz w:val="28"/>
          <w:szCs w:val="24"/>
          <w:lang w:val="tk-TM" w:eastAsia="ru-RU"/>
        </w:rPr>
        <w:t>;</w:t>
      </w:r>
    </w:p>
    <w:p w:rsidR="00E02DEF" w:rsidRDefault="006D0E20"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 tehnikalary bejermekligi meýilleşdirip grafik düzmäge we onuň ýerine</w:t>
      </w:r>
      <w:r w:rsidR="001F6621">
        <w:rPr>
          <w:rFonts w:ascii="Times New Roman" w:eastAsia="Times New Roman" w:hAnsi="Times New Roman" w:cs="Times New Roman"/>
          <w:sz w:val="28"/>
          <w:szCs w:val="24"/>
          <w:lang w:val="tk-TM" w:eastAsia="ru-RU"/>
        </w:rPr>
        <w:t xml:space="preserve"> ýetirlişini üpjün etmägi</w:t>
      </w:r>
      <w:r>
        <w:rPr>
          <w:rFonts w:ascii="Times New Roman" w:eastAsia="Times New Roman" w:hAnsi="Times New Roman" w:cs="Times New Roman"/>
          <w:sz w:val="28"/>
          <w:szCs w:val="24"/>
          <w:lang w:val="tk-TM" w:eastAsia="ru-RU"/>
        </w:rPr>
        <w:t>;</w:t>
      </w:r>
    </w:p>
    <w:p w:rsidR="006D0E20" w:rsidRDefault="006D0E20"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w:t>
      </w:r>
      <w:r w:rsidRPr="006D0E20">
        <w:rPr>
          <w:rFonts w:ascii="Times New Roman" w:eastAsia="Times New Roman" w:hAnsi="Times New Roman" w:cs="Times New Roman"/>
          <w:sz w:val="28"/>
          <w:szCs w:val="24"/>
          <w:lang w:val="tk-TM" w:eastAsia="ru-RU"/>
        </w:rPr>
        <w:t xml:space="preserve"> </w:t>
      </w:r>
      <w:r>
        <w:rPr>
          <w:rFonts w:ascii="Times New Roman" w:eastAsia="Times New Roman" w:hAnsi="Times New Roman" w:cs="Times New Roman"/>
          <w:sz w:val="28"/>
          <w:szCs w:val="24"/>
          <w:lang w:val="tk-TM" w:eastAsia="ru-RU"/>
        </w:rPr>
        <w:t>tehniki-harytlar bilen üpjün etmäg</w:t>
      </w:r>
      <w:r w:rsidR="001F6621">
        <w:rPr>
          <w:rFonts w:ascii="Times New Roman" w:eastAsia="Times New Roman" w:hAnsi="Times New Roman" w:cs="Times New Roman"/>
          <w:sz w:val="28"/>
          <w:szCs w:val="24"/>
          <w:lang w:val="tk-TM" w:eastAsia="ru-RU"/>
        </w:rPr>
        <w:t>i</w:t>
      </w:r>
      <w:r>
        <w:rPr>
          <w:rFonts w:ascii="Times New Roman" w:eastAsia="Times New Roman" w:hAnsi="Times New Roman" w:cs="Times New Roman"/>
          <w:sz w:val="28"/>
          <w:szCs w:val="24"/>
          <w:lang w:val="tk-TM" w:eastAsia="ru-RU"/>
        </w:rPr>
        <w:t>;</w:t>
      </w:r>
    </w:p>
    <w:p w:rsidR="006D0E20" w:rsidRDefault="006D0E20"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w:t>
      </w:r>
      <w:r w:rsidRPr="006D0E20">
        <w:rPr>
          <w:rFonts w:ascii="Times New Roman" w:eastAsia="Times New Roman" w:hAnsi="Times New Roman" w:cs="Times New Roman"/>
          <w:sz w:val="28"/>
          <w:szCs w:val="24"/>
          <w:lang w:val="tk-TM" w:eastAsia="ru-RU"/>
        </w:rPr>
        <w:t xml:space="preserve"> </w:t>
      </w:r>
      <w:r>
        <w:rPr>
          <w:rFonts w:ascii="Times New Roman" w:eastAsia="Times New Roman" w:hAnsi="Times New Roman" w:cs="Times New Roman"/>
          <w:sz w:val="28"/>
          <w:szCs w:val="24"/>
          <w:lang w:val="tk-TM" w:eastAsia="ru-RU"/>
        </w:rPr>
        <w:t>meýilleşdirip grafik düzülen işleriň ýerine</w:t>
      </w:r>
      <w:r w:rsidR="001F6621">
        <w:rPr>
          <w:rFonts w:ascii="Times New Roman" w:eastAsia="Times New Roman" w:hAnsi="Times New Roman" w:cs="Times New Roman"/>
          <w:sz w:val="28"/>
          <w:szCs w:val="24"/>
          <w:lang w:val="tk-TM" w:eastAsia="ru-RU"/>
        </w:rPr>
        <w:t xml:space="preserve"> ýetirlişini ünüsde saklap,önümçilik bölümçelerine ýolbaşçylyk etmägi;</w:t>
      </w:r>
    </w:p>
    <w:p w:rsidR="001F6621" w:rsidRDefault="001F6621"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-önümçiligi sazlamak we planyň ýerine ýetirlişine umumy gözegçilik etmägi.</w:t>
      </w:r>
    </w:p>
    <w:p w:rsidR="001F6621" w:rsidRDefault="00294358" w:rsidP="00FB19E6">
      <w:pPr>
        <w:spacing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 xml:space="preserve">    </w:t>
      </w:r>
      <w:r w:rsidR="00052A56">
        <w:rPr>
          <w:rFonts w:ascii="Times New Roman" w:eastAsia="Times New Roman" w:hAnsi="Times New Roman" w:cs="Times New Roman"/>
          <w:sz w:val="28"/>
          <w:szCs w:val="24"/>
          <w:lang w:val="tk-TM" w:eastAsia="ru-RU"/>
        </w:rPr>
        <w:t>Önümçiligi meýilleşdirmek -ý</w:t>
      </w:r>
      <w:r w:rsidR="001F6621">
        <w:rPr>
          <w:rFonts w:ascii="Times New Roman" w:eastAsia="Times New Roman" w:hAnsi="Times New Roman" w:cs="Times New Roman"/>
          <w:sz w:val="28"/>
          <w:szCs w:val="24"/>
          <w:lang w:val="tk-TM" w:eastAsia="ru-RU"/>
        </w:rPr>
        <w:t xml:space="preserve">okary ýolbaşçylar tarapyndan berilen ýumyş esesynda </w:t>
      </w:r>
      <w:r w:rsidR="00052A56">
        <w:rPr>
          <w:rFonts w:ascii="Times New Roman" w:eastAsia="Times New Roman" w:hAnsi="Times New Roman" w:cs="Times New Roman"/>
          <w:sz w:val="28"/>
          <w:szCs w:val="24"/>
          <w:lang w:val="tk-TM" w:eastAsia="ru-RU"/>
        </w:rPr>
        <w:t xml:space="preserve">meýilleşdirlen döwüre üç gün galanda serkerdeler tarapyndan </w:t>
      </w:r>
      <w:r w:rsidR="00052A56" w:rsidRPr="006D294F">
        <w:rPr>
          <w:rFonts w:ascii="Times New Roman" w:eastAsia="Times New Roman" w:hAnsi="Times New Roman" w:cs="Times New Roman"/>
          <w:color w:val="FF0000"/>
          <w:sz w:val="28"/>
          <w:szCs w:val="24"/>
          <w:lang w:val="tk-TM" w:eastAsia="ru-RU"/>
        </w:rPr>
        <w:t xml:space="preserve">plan-grafik </w:t>
      </w:r>
      <w:r w:rsidR="00052A56">
        <w:rPr>
          <w:rFonts w:ascii="Times New Roman" w:eastAsia="Times New Roman" w:hAnsi="Times New Roman" w:cs="Times New Roman"/>
          <w:sz w:val="28"/>
          <w:szCs w:val="24"/>
          <w:lang w:val="tk-TM" w:eastAsia="ru-RU"/>
        </w:rPr>
        <w:t>düzülmegindedir.</w:t>
      </w:r>
      <w:r w:rsidR="006D294F" w:rsidRPr="006D294F">
        <w:rPr>
          <w:rFonts w:ascii="Times New Roman" w:eastAsia="Times New Roman" w:hAnsi="Times New Roman" w:cs="Times New Roman"/>
          <w:color w:val="FF0000"/>
          <w:sz w:val="28"/>
          <w:szCs w:val="24"/>
          <w:lang w:val="tk-TM" w:eastAsia="ru-RU"/>
        </w:rPr>
        <w:t>sah294</w:t>
      </w:r>
    </w:p>
    <w:p w:rsidR="00257726" w:rsidRDefault="00257726" w:rsidP="00FB19E6">
      <w:pPr>
        <w:spacing w:line="240" w:lineRule="auto"/>
        <w:jc w:val="both"/>
        <w:rPr>
          <w:rFonts w:ascii="Times New Roman" w:eastAsia="Times New Roman" w:hAnsi="Times New Roman" w:cs="Times New Roman"/>
          <w:sz w:val="28"/>
          <w:szCs w:val="24"/>
          <w:lang w:val="tk-TM" w:eastAsia="ru-RU"/>
        </w:rPr>
      </w:pPr>
    </w:p>
    <w:p w:rsidR="00257726" w:rsidRDefault="00257726"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Tehnikalary bejermek üçin önümçiligi taýýarlamak öz içine aşakdakylary alýar:</w:t>
      </w:r>
    </w:p>
    <w:p w:rsidR="007271C5" w:rsidRDefault="00257726"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-önümçilik bölümçelerini</w:t>
      </w:r>
      <w:r w:rsidR="007271C5">
        <w:rPr>
          <w:rFonts w:ascii="Times New Roman" w:eastAsia="Times New Roman" w:hAnsi="Times New Roman" w:cs="Times New Roman"/>
          <w:sz w:val="28"/>
          <w:szCs w:val="24"/>
          <w:lang w:val="tk-TM" w:eastAsia="ru-RU"/>
        </w:rPr>
        <w:t xml:space="preserve"> bellenen ýerlerde</w:t>
      </w:r>
      <w:r>
        <w:rPr>
          <w:rFonts w:ascii="Times New Roman" w:eastAsia="Times New Roman" w:hAnsi="Times New Roman" w:cs="Times New Roman"/>
          <w:sz w:val="28"/>
          <w:szCs w:val="24"/>
          <w:lang w:val="tk-TM" w:eastAsia="ru-RU"/>
        </w:rPr>
        <w:t xml:space="preserve"> ýaýbaňlandyrmak</w:t>
      </w:r>
      <w:r w:rsidR="007271C5">
        <w:rPr>
          <w:rFonts w:ascii="Times New Roman" w:eastAsia="Times New Roman" w:hAnsi="Times New Roman" w:cs="Times New Roman"/>
          <w:sz w:val="28"/>
          <w:szCs w:val="24"/>
          <w:lang w:val="tk-TM" w:eastAsia="ru-RU"/>
        </w:rPr>
        <w:t>;</w:t>
      </w:r>
    </w:p>
    <w:p w:rsidR="00257726" w:rsidRDefault="00257726"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lastRenderedPageBreak/>
        <w:t>-maddy bölekleri işe taýýarlamak;</w:t>
      </w:r>
    </w:p>
    <w:p w:rsidR="00257726" w:rsidRDefault="00257726"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w:t>
      </w:r>
      <w:r w:rsidR="007271C5">
        <w:rPr>
          <w:rFonts w:ascii="Times New Roman" w:eastAsia="Times New Roman" w:hAnsi="Times New Roman" w:cs="Times New Roman"/>
          <w:sz w:val="28"/>
          <w:szCs w:val="24"/>
          <w:lang w:val="tk-TM" w:eastAsia="ru-RU"/>
        </w:rPr>
        <w:t>tehnikalary bejerişe kabul etmek we olary işçi nokatlara eltip bermek</w:t>
      </w:r>
      <w:r w:rsidR="007C3DE2">
        <w:rPr>
          <w:rFonts w:ascii="Times New Roman" w:eastAsia="Times New Roman" w:hAnsi="Times New Roman" w:cs="Times New Roman"/>
          <w:sz w:val="28"/>
          <w:szCs w:val="24"/>
          <w:lang w:val="tk-TM" w:eastAsia="ru-RU"/>
        </w:rPr>
        <w:t>.</w:t>
      </w:r>
    </w:p>
    <w:p w:rsidR="007C3DE2" w:rsidRDefault="007C3DE2"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 xml:space="preserve">Tehnikalar bejerişe berilende ýany bilen hödürlenýär formulýar,tehniki ýagdaýy </w:t>
      </w:r>
      <w:r w:rsidRPr="006D294F">
        <w:rPr>
          <w:rFonts w:ascii="Times New Roman" w:eastAsia="Times New Roman" w:hAnsi="Times New Roman" w:cs="Times New Roman"/>
          <w:color w:val="FF0000"/>
          <w:sz w:val="28"/>
          <w:szCs w:val="24"/>
          <w:lang w:val="tk-TM" w:eastAsia="ru-RU"/>
        </w:rPr>
        <w:t>barada nama</w:t>
      </w:r>
      <w:r w:rsidR="006D294F">
        <w:rPr>
          <w:rFonts w:ascii="Times New Roman" w:eastAsia="Times New Roman" w:hAnsi="Times New Roman" w:cs="Times New Roman"/>
          <w:sz w:val="28"/>
          <w:szCs w:val="24"/>
          <w:lang w:val="tk-TM" w:eastAsia="ru-RU"/>
        </w:rPr>
        <w:t xml:space="preserve"> </w:t>
      </w:r>
      <w:r w:rsidR="006D294F" w:rsidRPr="006D294F">
        <w:rPr>
          <w:rFonts w:ascii="Times New Roman" w:eastAsia="Times New Roman" w:hAnsi="Times New Roman" w:cs="Times New Roman"/>
          <w:color w:val="FF0000"/>
          <w:sz w:val="28"/>
          <w:szCs w:val="24"/>
          <w:lang w:val="tk-TM" w:eastAsia="ru-RU"/>
        </w:rPr>
        <w:t>sah226</w:t>
      </w:r>
      <w:r>
        <w:rPr>
          <w:rFonts w:ascii="Times New Roman" w:eastAsia="Times New Roman" w:hAnsi="Times New Roman" w:cs="Times New Roman"/>
          <w:sz w:val="28"/>
          <w:szCs w:val="24"/>
          <w:lang w:val="tk-TM" w:eastAsia="ru-RU"/>
        </w:rPr>
        <w:t>,bejerişe tabşyryk.</w:t>
      </w:r>
    </w:p>
    <w:p w:rsidR="00FB19E6" w:rsidRDefault="00FB19E6"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Tehnikalaryň bejergisi gös-göni harby bölümlerde gurnalanda göçme bejeriş birgadalar awtomobiliň tehniki ýgdaýy baradaky nama esasynda amala aşyrylýar.</w:t>
      </w:r>
    </w:p>
    <w:p w:rsidR="00FB19E6" w:rsidRDefault="00FB19E6" w:rsidP="00294358">
      <w:pPr>
        <w:spacing w:after="0" w:line="240" w:lineRule="auto"/>
        <w:jc w:val="both"/>
        <w:rPr>
          <w:rFonts w:ascii="Times New Roman" w:eastAsia="Times New Roman" w:hAnsi="Times New Roman" w:cs="Times New Roman"/>
          <w:color w:val="FF0000"/>
          <w:sz w:val="28"/>
          <w:szCs w:val="24"/>
          <w:lang w:val="tk-TM" w:eastAsia="ru-RU"/>
        </w:rPr>
      </w:pPr>
      <w:r>
        <w:rPr>
          <w:rFonts w:ascii="Times New Roman" w:eastAsia="Times New Roman" w:hAnsi="Times New Roman" w:cs="Times New Roman"/>
          <w:sz w:val="28"/>
          <w:szCs w:val="24"/>
          <w:lang w:val="tk-TM" w:eastAsia="ru-RU"/>
        </w:rPr>
        <w:t xml:space="preserve">Hemme tehnikalar </w:t>
      </w:r>
      <w:r w:rsidR="006D294F">
        <w:rPr>
          <w:rFonts w:ascii="Times New Roman" w:eastAsia="Times New Roman" w:hAnsi="Times New Roman" w:cs="Times New Roman"/>
          <w:sz w:val="28"/>
          <w:szCs w:val="24"/>
          <w:lang w:val="tk-TM" w:eastAsia="ru-RU"/>
        </w:rPr>
        <w:t xml:space="preserve">bejerişe kabul edilende </w:t>
      </w:r>
      <w:r>
        <w:rPr>
          <w:rFonts w:ascii="Times New Roman" w:eastAsia="Times New Roman" w:hAnsi="Times New Roman" w:cs="Times New Roman"/>
          <w:sz w:val="28"/>
          <w:szCs w:val="24"/>
          <w:lang w:val="tk-TM" w:eastAsia="ru-RU"/>
        </w:rPr>
        <w:t xml:space="preserve"> </w:t>
      </w:r>
      <w:r w:rsidR="006D294F">
        <w:rPr>
          <w:rFonts w:ascii="Times New Roman" w:eastAsia="Times New Roman" w:hAnsi="Times New Roman" w:cs="Times New Roman"/>
          <w:sz w:val="28"/>
          <w:szCs w:val="24"/>
          <w:lang w:val="tk-TM" w:eastAsia="ru-RU"/>
        </w:rPr>
        <w:t xml:space="preserve">ýörüte kitapda hasaba </w:t>
      </w:r>
      <w:r w:rsidR="006D294F" w:rsidRPr="006D294F">
        <w:rPr>
          <w:rFonts w:ascii="Times New Roman" w:eastAsia="Times New Roman" w:hAnsi="Times New Roman" w:cs="Times New Roman"/>
          <w:color w:val="FF0000"/>
          <w:sz w:val="28"/>
          <w:szCs w:val="24"/>
          <w:lang w:val="tk-TM" w:eastAsia="ru-RU"/>
        </w:rPr>
        <w:t>alynýar.</w:t>
      </w:r>
      <w:r w:rsidR="006D294F">
        <w:rPr>
          <w:rFonts w:ascii="Times New Roman" w:eastAsia="Times New Roman" w:hAnsi="Times New Roman" w:cs="Times New Roman"/>
          <w:color w:val="FF0000"/>
          <w:sz w:val="28"/>
          <w:szCs w:val="24"/>
          <w:lang w:val="tk-TM" w:eastAsia="ru-RU"/>
        </w:rPr>
        <w:t>sah237</w:t>
      </w:r>
    </w:p>
    <w:p w:rsidR="00411834" w:rsidRDefault="00411834" w:rsidP="00411834">
      <w:pPr>
        <w:spacing w:after="0" w:line="240" w:lineRule="auto"/>
        <w:ind w:left="2268" w:hanging="2126"/>
        <w:jc w:val="both"/>
        <w:rPr>
          <w:rFonts w:ascii="Times New Roman" w:eastAsia="Times New Roman" w:hAnsi="Times New Roman" w:cs="Times New Roman"/>
          <w:sz w:val="28"/>
          <w:szCs w:val="24"/>
          <w:lang w:val="tk-TM" w:eastAsia="ru-RU"/>
        </w:rPr>
      </w:pPr>
    </w:p>
    <w:p w:rsidR="00411834" w:rsidRPr="00B37782" w:rsidRDefault="00411834" w:rsidP="00411834">
      <w:pPr>
        <w:spacing w:after="0" w:line="240" w:lineRule="auto"/>
        <w:ind w:left="2268" w:hanging="2126"/>
        <w:jc w:val="both"/>
        <w:rPr>
          <w:rFonts w:ascii="Times New Roman" w:eastAsia="Times New Roman" w:hAnsi="Times New Roman" w:cs="Times New Roman"/>
          <w:sz w:val="28"/>
          <w:szCs w:val="28"/>
          <w:lang w:val="tk-TM" w:eastAsia="ru-RU"/>
        </w:rPr>
      </w:pPr>
      <w:r w:rsidRPr="00B37782">
        <w:rPr>
          <w:rFonts w:ascii="Times New Roman" w:eastAsia="Times New Roman" w:hAnsi="Times New Roman" w:cs="Times New Roman"/>
          <w:sz w:val="28"/>
          <w:szCs w:val="24"/>
          <w:lang w:val="tk-TM" w:eastAsia="ru-RU"/>
        </w:rPr>
        <w:t>Okuw soragy:</w:t>
      </w:r>
      <w:r w:rsidRPr="00411834">
        <w:rPr>
          <w:rFonts w:ascii="Times New Roman" w:eastAsia="Times New Roman" w:hAnsi="Times New Roman" w:cs="Times New Roman"/>
          <w:sz w:val="28"/>
          <w:szCs w:val="24"/>
          <w:lang w:val="tk-TM" w:eastAsia="ru-RU"/>
        </w:rPr>
        <w:t xml:space="preserve"> </w:t>
      </w:r>
      <w:r w:rsidRPr="00B37782">
        <w:rPr>
          <w:rFonts w:ascii="Times New Roman" w:eastAsia="Times New Roman" w:hAnsi="Times New Roman" w:cs="Times New Roman"/>
          <w:sz w:val="28"/>
          <w:szCs w:val="28"/>
          <w:lang w:val="tk-TM" w:eastAsia="ru-RU"/>
        </w:rPr>
        <w:t>2</w:t>
      </w:r>
      <w:r w:rsidRPr="00630942">
        <w:rPr>
          <w:rFonts w:ascii="Times New Roman" w:eastAsia="Times New Roman" w:hAnsi="Times New Roman" w:cs="Times New Roman"/>
          <w:sz w:val="28"/>
          <w:szCs w:val="24"/>
          <w:lang w:val="tk-TM" w:eastAsia="ru-RU"/>
        </w:rPr>
        <w:t xml:space="preserve"> </w:t>
      </w:r>
      <w:r>
        <w:rPr>
          <w:rFonts w:ascii="Times New Roman" w:eastAsia="Times New Roman" w:hAnsi="Times New Roman" w:cs="Times New Roman"/>
          <w:sz w:val="28"/>
          <w:szCs w:val="24"/>
          <w:lang w:val="tk-TM" w:eastAsia="ru-RU"/>
        </w:rPr>
        <w:t>Orta bejergä gelen tehnikalara açylýan şahsy işi we ondaky resminamalar</w:t>
      </w:r>
      <w:r w:rsidRPr="00B37782">
        <w:rPr>
          <w:rFonts w:ascii="Times New Roman" w:eastAsia="Times New Roman" w:hAnsi="Times New Roman" w:cs="Times New Roman"/>
          <w:sz w:val="28"/>
          <w:szCs w:val="28"/>
          <w:lang w:val="tk-TM" w:eastAsia="ru-RU"/>
        </w:rPr>
        <w:t>.</w:t>
      </w:r>
    </w:p>
    <w:p w:rsidR="00411834" w:rsidRPr="00B37782" w:rsidRDefault="00411834" w:rsidP="00411834">
      <w:pPr>
        <w:spacing w:after="0" w:line="240" w:lineRule="auto"/>
        <w:rPr>
          <w:rFonts w:ascii="Times New Roman" w:eastAsia="Times New Roman" w:hAnsi="Times New Roman" w:cs="Times New Roman"/>
          <w:sz w:val="28"/>
          <w:szCs w:val="24"/>
          <w:lang w:val="tk-TM" w:eastAsia="ru-RU"/>
        </w:rPr>
      </w:pPr>
      <w:r w:rsidRPr="00B37782">
        <w:rPr>
          <w:rFonts w:ascii="Times New Roman" w:eastAsia="Times New Roman" w:hAnsi="Times New Roman" w:cs="Times New Roman"/>
          <w:sz w:val="28"/>
          <w:szCs w:val="28"/>
          <w:lang w:val="tk-TM" w:eastAsia="ru-RU"/>
        </w:rPr>
        <w:tab/>
      </w:r>
      <w:r w:rsidRPr="00B37782">
        <w:rPr>
          <w:rFonts w:ascii="Times New Roman" w:eastAsia="Times New Roman" w:hAnsi="Times New Roman" w:cs="Times New Roman"/>
          <w:sz w:val="28"/>
          <w:szCs w:val="28"/>
          <w:lang w:val="tk-TM" w:eastAsia="ru-RU"/>
        </w:rPr>
        <w:tab/>
      </w:r>
      <w:r w:rsidRPr="00B37782">
        <w:rPr>
          <w:rFonts w:ascii="Times New Roman" w:eastAsia="Times New Roman" w:hAnsi="Times New Roman" w:cs="Times New Roman"/>
          <w:sz w:val="28"/>
          <w:szCs w:val="28"/>
          <w:lang w:val="tk-TM" w:eastAsia="ru-RU"/>
        </w:rPr>
        <w:tab/>
      </w:r>
    </w:p>
    <w:p w:rsidR="00411834" w:rsidRDefault="00411834" w:rsidP="00294358">
      <w:pPr>
        <w:spacing w:after="0" w:line="240" w:lineRule="auto"/>
        <w:jc w:val="both"/>
        <w:rPr>
          <w:rFonts w:ascii="Times New Roman" w:eastAsia="Times New Roman" w:hAnsi="Times New Roman" w:cs="Times New Roman"/>
          <w:sz w:val="28"/>
          <w:szCs w:val="24"/>
          <w:lang w:val="tk-TM" w:eastAsia="ru-RU"/>
        </w:rPr>
      </w:pPr>
    </w:p>
    <w:p w:rsidR="00440F58" w:rsidRDefault="00294358"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 xml:space="preserve">           </w:t>
      </w:r>
      <w:r w:rsidR="006D294F">
        <w:rPr>
          <w:rFonts w:ascii="Times New Roman" w:eastAsia="Times New Roman" w:hAnsi="Times New Roman" w:cs="Times New Roman"/>
          <w:sz w:val="28"/>
          <w:szCs w:val="24"/>
          <w:lang w:val="tk-TM" w:eastAsia="ru-RU"/>
        </w:rPr>
        <w:t>Orta bejergä gelen hemme tehnikalara şahsy iş açylýar we onda aşaky resminamalar bolmaly:</w:t>
      </w:r>
    </w:p>
    <w:p w:rsidR="006D294F" w:rsidRDefault="006D294F" w:rsidP="00DB3547">
      <w:pPr>
        <w:spacing w:after="0" w:line="240" w:lineRule="auto"/>
        <w:ind w:firstLine="1560"/>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-bejerişe tabşyryk;</w:t>
      </w:r>
    </w:p>
    <w:p w:rsidR="006D294F" w:rsidRDefault="006D294F" w:rsidP="00DB3547">
      <w:pPr>
        <w:spacing w:after="0" w:line="240" w:lineRule="auto"/>
        <w:ind w:firstLine="1560"/>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-formulýar;</w:t>
      </w:r>
    </w:p>
    <w:p w:rsidR="006D294F" w:rsidRDefault="006D294F" w:rsidP="00DB3547">
      <w:pPr>
        <w:spacing w:after="0" w:line="240" w:lineRule="auto"/>
        <w:ind w:firstLine="1560"/>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-tehniki ýagdaýy barada nama;</w:t>
      </w:r>
    </w:p>
    <w:p w:rsidR="006D294F" w:rsidRDefault="006D294F" w:rsidP="00DB3547">
      <w:pPr>
        <w:spacing w:after="0" w:line="240" w:lineRule="auto"/>
        <w:ind w:firstLine="1560"/>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w:t>
      </w:r>
      <w:r w:rsidR="00294358">
        <w:rPr>
          <w:rFonts w:ascii="Times New Roman" w:eastAsia="Times New Roman" w:hAnsi="Times New Roman" w:cs="Times New Roman"/>
          <w:sz w:val="28"/>
          <w:szCs w:val="24"/>
          <w:lang w:val="tk-TM" w:eastAsia="ru-RU"/>
        </w:rPr>
        <w:t>kemçilik wedomosty;</w:t>
      </w:r>
    </w:p>
    <w:p w:rsidR="00294358" w:rsidRDefault="00294358" w:rsidP="00DB3547">
      <w:pPr>
        <w:spacing w:after="0" w:line="240" w:lineRule="auto"/>
        <w:ind w:firstLine="1560"/>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-awtomobil emläkleri alynan üst kagyzynyň kopiýalary;</w:t>
      </w:r>
    </w:p>
    <w:p w:rsidR="00294358" w:rsidRDefault="00294358" w:rsidP="00DB3547">
      <w:pPr>
        <w:spacing w:after="0" w:line="240" w:lineRule="auto"/>
        <w:ind w:firstLine="1560"/>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-bejerişden awtomobili kabul etmek üçin harby bölümiň ynanç haty;</w:t>
      </w:r>
    </w:p>
    <w:p w:rsidR="00294358" w:rsidRDefault="00294358" w:rsidP="00DB3547">
      <w:pPr>
        <w:spacing w:after="0" w:line="240" w:lineRule="auto"/>
        <w:ind w:firstLine="1560"/>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-bejerilen awtomobili kabul etmek üçin nama.</w:t>
      </w:r>
    </w:p>
    <w:p w:rsidR="00294358" w:rsidRDefault="008B2404" w:rsidP="00294358">
      <w:pPr>
        <w:spacing w:after="0"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 xml:space="preserve">   </w:t>
      </w:r>
      <w:r w:rsidR="00294358">
        <w:rPr>
          <w:rFonts w:ascii="Times New Roman" w:eastAsia="Times New Roman" w:hAnsi="Times New Roman" w:cs="Times New Roman"/>
          <w:sz w:val="28"/>
          <w:szCs w:val="24"/>
          <w:lang w:val="tk-TM" w:eastAsia="ru-RU"/>
        </w:rPr>
        <w:t>Bejerilen awtomobiller harby bölümlere kabul edijileriň üsti bilen berilýär,</w:t>
      </w:r>
      <w:r>
        <w:rPr>
          <w:rFonts w:ascii="Times New Roman" w:eastAsia="Times New Roman" w:hAnsi="Times New Roman" w:cs="Times New Roman"/>
          <w:sz w:val="28"/>
          <w:szCs w:val="24"/>
          <w:lang w:val="tk-TM" w:eastAsia="ru-RU"/>
        </w:rPr>
        <w:t xml:space="preserve"> awtomobili kabul etmek üçin awtomobiliň tehniki ýagdaýy baradaky namanyň ikinji nusgasy we harby bölümiň ynanç haty bolmaly. Kabul ediji bejerilen awtoulagy barlag ýoly geçirip kabul edýär. Awtomobili tabşyrmaklyk kabul edijiniň bejerilen awtomobiliň kabul ediş namasyna gol çekilmegi </w:t>
      </w:r>
      <w:r w:rsidR="00EC6F7E">
        <w:rPr>
          <w:rFonts w:ascii="Times New Roman" w:eastAsia="Times New Roman" w:hAnsi="Times New Roman" w:cs="Times New Roman"/>
          <w:sz w:val="28"/>
          <w:szCs w:val="24"/>
          <w:lang w:val="tk-TM" w:eastAsia="ru-RU"/>
        </w:rPr>
        <w:t>bilen amala aşyrylýar</w:t>
      </w:r>
      <w:r w:rsidR="00EC6F7E" w:rsidRPr="00EC6F7E">
        <w:rPr>
          <w:rFonts w:ascii="Times New Roman" w:eastAsia="Times New Roman" w:hAnsi="Times New Roman" w:cs="Times New Roman"/>
          <w:color w:val="FF0000"/>
          <w:sz w:val="28"/>
          <w:szCs w:val="24"/>
          <w:lang w:val="tk-TM" w:eastAsia="ru-RU"/>
        </w:rPr>
        <w:t>.sah289</w:t>
      </w:r>
    </w:p>
    <w:p w:rsidR="00440F58" w:rsidRDefault="00EC6F7E" w:rsidP="00FB19E6">
      <w:pPr>
        <w:spacing w:line="240" w:lineRule="auto"/>
        <w:jc w:val="both"/>
        <w:rPr>
          <w:rFonts w:ascii="Times New Roman" w:eastAsia="Times New Roman" w:hAnsi="Times New Roman" w:cs="Times New Roman"/>
          <w:sz w:val="28"/>
          <w:szCs w:val="24"/>
          <w:lang w:val="tk-TM" w:eastAsia="ru-RU"/>
        </w:rPr>
      </w:pPr>
      <w:r>
        <w:rPr>
          <w:rFonts w:ascii="Times New Roman" w:eastAsia="Times New Roman" w:hAnsi="Times New Roman" w:cs="Times New Roman"/>
          <w:sz w:val="28"/>
          <w:szCs w:val="24"/>
          <w:lang w:val="tk-TM" w:eastAsia="ru-RU"/>
        </w:rPr>
        <w:t>Namanyň bir nusgasy we formulýar kabul edijä berilýär</w:t>
      </w:r>
      <w:r w:rsidR="00630942">
        <w:rPr>
          <w:rFonts w:ascii="Times New Roman" w:eastAsia="Times New Roman" w:hAnsi="Times New Roman" w:cs="Times New Roman"/>
          <w:sz w:val="28"/>
          <w:szCs w:val="24"/>
          <w:lang w:val="tk-TM" w:eastAsia="ru-RU"/>
        </w:rPr>
        <w:t>, şolarda ýazgy edilýär bejerişiň görnüşi, çalşylan agregatlar, hereketlendirijiniň belgisi barada. Formulýardaky ýazgy bejeriş bölümiň möhüri bilen berkidilýär.</w:t>
      </w:r>
    </w:p>
    <w:p w:rsidR="00440F58" w:rsidRDefault="00440F58" w:rsidP="00440F58">
      <w:pPr>
        <w:rPr>
          <w:rFonts w:ascii="Times New Roman" w:eastAsia="Times New Roman" w:hAnsi="Times New Roman" w:cs="Times New Roman"/>
          <w:sz w:val="28"/>
          <w:szCs w:val="24"/>
          <w:lang w:val="tk-TM" w:eastAsia="ru-RU"/>
        </w:rPr>
      </w:pPr>
    </w:p>
    <w:p w:rsidR="00144E4A" w:rsidRPr="007B0F79" w:rsidRDefault="00144E4A" w:rsidP="007B0F79">
      <w:pPr>
        <w:rPr>
          <w:rFonts w:ascii="Times New Roman" w:hAnsi="Times New Roman" w:cs="Times New Roman"/>
          <w:lang w:val="tk-TM"/>
        </w:rPr>
      </w:pPr>
      <w:bookmarkStart w:id="0" w:name="_GoBack"/>
      <w:bookmarkEnd w:id="0"/>
    </w:p>
    <w:sectPr w:rsidR="00144E4A" w:rsidRPr="007B0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9A319E"/>
    <w:multiLevelType w:val="hybridMultilevel"/>
    <w:tmpl w:val="620610A8"/>
    <w:lvl w:ilvl="0" w:tplc="B65C95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354"/>
    <w:rsid w:val="00052A56"/>
    <w:rsid w:val="000801F5"/>
    <w:rsid w:val="001339CB"/>
    <w:rsid w:val="00144E4A"/>
    <w:rsid w:val="001F6621"/>
    <w:rsid w:val="00257726"/>
    <w:rsid w:val="00294358"/>
    <w:rsid w:val="00381A13"/>
    <w:rsid w:val="00411834"/>
    <w:rsid w:val="00440F58"/>
    <w:rsid w:val="004510F5"/>
    <w:rsid w:val="004A4959"/>
    <w:rsid w:val="00630942"/>
    <w:rsid w:val="00693354"/>
    <w:rsid w:val="006D0E20"/>
    <w:rsid w:val="006D294F"/>
    <w:rsid w:val="007271C5"/>
    <w:rsid w:val="007B0F79"/>
    <w:rsid w:val="007C3DE2"/>
    <w:rsid w:val="00830804"/>
    <w:rsid w:val="00863109"/>
    <w:rsid w:val="008B2404"/>
    <w:rsid w:val="00A51E3D"/>
    <w:rsid w:val="00AD312E"/>
    <w:rsid w:val="00C15179"/>
    <w:rsid w:val="00DB3547"/>
    <w:rsid w:val="00E02DEF"/>
    <w:rsid w:val="00EC6F7E"/>
    <w:rsid w:val="00FB1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9FDF"/>
  <w15:docId w15:val="{F545591C-6A04-49A4-A765-39061C1F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F58"/>
  </w:style>
  <w:style w:type="paragraph" w:styleId="1">
    <w:name w:val="heading 1"/>
    <w:basedOn w:val="a"/>
    <w:next w:val="a"/>
    <w:link w:val="10"/>
    <w:qFormat/>
    <w:rsid w:val="000801F5"/>
    <w:pPr>
      <w:keepNext/>
      <w:spacing w:after="0" w:line="240" w:lineRule="auto"/>
      <w:outlineLvl w:val="0"/>
    </w:pPr>
    <w:rPr>
      <w:rFonts w:ascii="Times New Roman" w:eastAsia="Times New Roman" w:hAnsi="Times New Roman" w:cs="Times New Roman"/>
      <w:sz w:val="28"/>
      <w:szCs w:val="24"/>
      <w:lang w:val="sq-AL" w:eastAsia="ru-RU"/>
    </w:rPr>
  </w:style>
  <w:style w:type="paragraph" w:styleId="2">
    <w:name w:val="heading 2"/>
    <w:basedOn w:val="a"/>
    <w:next w:val="a"/>
    <w:link w:val="20"/>
    <w:qFormat/>
    <w:rsid w:val="000801F5"/>
    <w:pPr>
      <w:keepNext/>
      <w:spacing w:after="0" w:line="240" w:lineRule="auto"/>
      <w:jc w:val="center"/>
      <w:outlineLvl w:val="1"/>
    </w:pPr>
    <w:rPr>
      <w:rFonts w:ascii="Times New Roman" w:eastAsia="Times New Roman" w:hAnsi="Times New Roman" w:cs="Times New Roman"/>
      <w:sz w:val="28"/>
      <w:szCs w:val="24"/>
      <w:lang w:val="sq-AL" w:eastAsia="ru-RU"/>
    </w:rPr>
  </w:style>
  <w:style w:type="paragraph" w:styleId="5">
    <w:name w:val="heading 5"/>
    <w:basedOn w:val="a"/>
    <w:next w:val="a"/>
    <w:link w:val="50"/>
    <w:qFormat/>
    <w:rsid w:val="000801F5"/>
    <w:pPr>
      <w:keepNext/>
      <w:spacing w:after="0" w:line="240" w:lineRule="auto"/>
      <w:ind w:firstLine="645"/>
      <w:outlineLvl w:val="4"/>
    </w:pPr>
    <w:rPr>
      <w:rFonts w:ascii="Times New Roman" w:eastAsia="Times New Roman" w:hAnsi="Times New Roman" w:cs="Times New Roman"/>
      <w:b/>
      <w:sz w:val="40"/>
      <w:szCs w:val="24"/>
      <w:lang w:val="hr-HR" w:eastAsia="ru-RU"/>
    </w:rPr>
  </w:style>
  <w:style w:type="paragraph" w:styleId="6">
    <w:name w:val="heading 6"/>
    <w:basedOn w:val="a"/>
    <w:next w:val="a"/>
    <w:link w:val="60"/>
    <w:qFormat/>
    <w:rsid w:val="000801F5"/>
    <w:pPr>
      <w:keepNext/>
      <w:spacing w:after="0" w:line="240" w:lineRule="auto"/>
      <w:ind w:left="645"/>
      <w:outlineLvl w:val="5"/>
    </w:pPr>
    <w:rPr>
      <w:rFonts w:ascii="Times New Roman" w:eastAsia="Times New Roman" w:hAnsi="Times New Roman" w:cs="Times New Roman"/>
      <w:b/>
      <w:sz w:val="28"/>
      <w:szCs w:val="24"/>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4E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4E4A"/>
    <w:rPr>
      <w:rFonts w:ascii="Tahoma" w:hAnsi="Tahoma" w:cs="Tahoma"/>
      <w:sz w:val="16"/>
      <w:szCs w:val="16"/>
    </w:rPr>
  </w:style>
  <w:style w:type="character" w:customStyle="1" w:styleId="10">
    <w:name w:val="Заголовок 1 Знак"/>
    <w:basedOn w:val="a0"/>
    <w:link w:val="1"/>
    <w:rsid w:val="000801F5"/>
    <w:rPr>
      <w:rFonts w:ascii="Times New Roman" w:eastAsia="Times New Roman" w:hAnsi="Times New Roman" w:cs="Times New Roman"/>
      <w:sz w:val="28"/>
      <w:szCs w:val="24"/>
      <w:lang w:val="sq-AL" w:eastAsia="ru-RU"/>
    </w:rPr>
  </w:style>
  <w:style w:type="character" w:customStyle="1" w:styleId="20">
    <w:name w:val="Заголовок 2 Знак"/>
    <w:basedOn w:val="a0"/>
    <w:link w:val="2"/>
    <w:rsid w:val="000801F5"/>
    <w:rPr>
      <w:rFonts w:ascii="Times New Roman" w:eastAsia="Times New Roman" w:hAnsi="Times New Roman" w:cs="Times New Roman"/>
      <w:sz w:val="28"/>
      <w:szCs w:val="24"/>
      <w:lang w:val="sq-AL" w:eastAsia="ru-RU"/>
    </w:rPr>
  </w:style>
  <w:style w:type="character" w:customStyle="1" w:styleId="50">
    <w:name w:val="Заголовок 5 Знак"/>
    <w:basedOn w:val="a0"/>
    <w:link w:val="5"/>
    <w:rsid w:val="000801F5"/>
    <w:rPr>
      <w:rFonts w:ascii="Times New Roman" w:eastAsia="Times New Roman" w:hAnsi="Times New Roman" w:cs="Times New Roman"/>
      <w:b/>
      <w:sz w:val="40"/>
      <w:szCs w:val="24"/>
      <w:lang w:val="hr-HR" w:eastAsia="ru-RU"/>
    </w:rPr>
  </w:style>
  <w:style w:type="character" w:customStyle="1" w:styleId="60">
    <w:name w:val="Заголовок 6 Знак"/>
    <w:basedOn w:val="a0"/>
    <w:link w:val="6"/>
    <w:rsid w:val="000801F5"/>
    <w:rPr>
      <w:rFonts w:ascii="Times New Roman" w:eastAsia="Times New Roman" w:hAnsi="Times New Roman" w:cs="Times New Roman"/>
      <w:b/>
      <w:sz w:val="28"/>
      <w:szCs w:val="24"/>
      <w:lang w:val="hr-HR" w:eastAsia="ru-RU"/>
    </w:rPr>
  </w:style>
  <w:style w:type="paragraph" w:styleId="a5">
    <w:name w:val="Body Text"/>
    <w:basedOn w:val="a"/>
    <w:link w:val="a6"/>
    <w:rsid w:val="000801F5"/>
    <w:pPr>
      <w:spacing w:after="0" w:line="240" w:lineRule="auto"/>
    </w:pPr>
    <w:rPr>
      <w:rFonts w:ascii="Times New Roman" w:eastAsia="Times New Roman" w:hAnsi="Times New Roman" w:cs="Times New Roman"/>
      <w:b/>
      <w:bCs/>
      <w:sz w:val="28"/>
      <w:szCs w:val="24"/>
      <w:lang w:val="sq-AL" w:eastAsia="ru-RU"/>
    </w:rPr>
  </w:style>
  <w:style w:type="character" w:customStyle="1" w:styleId="a6">
    <w:name w:val="Основной текст Знак"/>
    <w:basedOn w:val="a0"/>
    <w:link w:val="a5"/>
    <w:rsid w:val="000801F5"/>
    <w:rPr>
      <w:rFonts w:ascii="Times New Roman" w:eastAsia="Times New Roman" w:hAnsi="Times New Roman" w:cs="Times New Roman"/>
      <w:b/>
      <w:bCs/>
      <w:sz w:val="28"/>
      <w:szCs w:val="24"/>
      <w:lang w:val="sq-AL" w:eastAsia="ru-RU"/>
    </w:rPr>
  </w:style>
  <w:style w:type="paragraph" w:styleId="a7">
    <w:name w:val="List Paragraph"/>
    <w:basedOn w:val="a"/>
    <w:uiPriority w:val="34"/>
    <w:qFormat/>
    <w:rsid w:val="004A4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maýor T.Weliýew</dc:creator>
  <cp:keywords/>
  <dc:description/>
  <cp:lastModifiedBy>Microsoft</cp:lastModifiedBy>
  <cp:revision>11</cp:revision>
  <dcterms:created xsi:type="dcterms:W3CDTF">2013-06-04T03:26:00Z</dcterms:created>
  <dcterms:modified xsi:type="dcterms:W3CDTF">2021-04-02T06:20:00Z</dcterms:modified>
</cp:coreProperties>
</file>