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1CB12" w14:textId="54C75A57" w:rsidR="00F90EF8" w:rsidRPr="00F90EF8" w:rsidRDefault="00F90EF8" w:rsidP="00F90EF8">
      <w:pPr>
        <w:tabs>
          <w:tab w:val="left" w:pos="5400"/>
        </w:tabs>
        <w:spacing w:before="240" w:after="0" w:line="240" w:lineRule="auto"/>
        <w:ind w:right="-2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 w:rsidRPr="00F90EF8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ru-RU"/>
        </w:rPr>
        <w:t>Tema</w:t>
      </w:r>
      <w:r w:rsidRPr="00F90EF8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№5:</w:t>
      </w:r>
      <w:r w:rsidRPr="00F90E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tk-TM" w:eastAsia="ru-RU"/>
        </w:rPr>
        <w:t>Meýdan şertlerinde GABU-3M ussahanasynyň maddy böleginiň ýerleşdirilişi.</w:t>
      </w:r>
    </w:p>
    <w:p w14:paraId="61C82217" w14:textId="77777777" w:rsidR="00F90EF8" w:rsidRDefault="00F90EF8" w:rsidP="00F90EF8">
      <w:pPr>
        <w:spacing w:after="0" w:line="240" w:lineRule="auto"/>
        <w:ind w:left="2410" w:hanging="2410"/>
        <w:rPr>
          <w:rFonts w:ascii="Times New Roman" w:eastAsia="MS Mincho" w:hAnsi="Times New Roman" w:cs="Times New Roman"/>
          <w:sz w:val="28"/>
          <w:szCs w:val="24"/>
          <w:lang w:val="hr-HR" w:eastAsia="ja-JP"/>
        </w:rPr>
      </w:pPr>
    </w:p>
    <w:p w14:paraId="123290FA" w14:textId="5F372660" w:rsidR="00F90EF8" w:rsidRDefault="00F90EF8" w:rsidP="00F90EF8">
      <w:pPr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val="tk-TM"/>
        </w:rPr>
      </w:pPr>
      <w:r w:rsidRPr="001F245A">
        <w:rPr>
          <w:rFonts w:ascii="Times New Roman" w:eastAsia="MS Mincho" w:hAnsi="Times New Roman" w:cs="Times New Roman"/>
          <w:sz w:val="28"/>
          <w:szCs w:val="24"/>
          <w:lang w:val="hr-HR" w:eastAsia="ja-JP"/>
        </w:rPr>
        <w:t>Okuw sorag</w:t>
      </w:r>
      <w:r w:rsidRPr="001F245A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>lar</w:t>
      </w:r>
      <w:r w:rsidRPr="001F245A">
        <w:rPr>
          <w:rFonts w:ascii="Times New Roman" w:eastAsia="MS Mincho" w:hAnsi="Times New Roman" w:cs="Times New Roman"/>
          <w:sz w:val="28"/>
          <w:szCs w:val="24"/>
          <w:lang w:val="hr-HR" w:eastAsia="ja-JP"/>
        </w:rPr>
        <w:t>y</w:t>
      </w:r>
      <w:r w:rsidRPr="001F245A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>.</w:t>
      </w:r>
      <w:r w:rsidRPr="001F245A">
        <w:rPr>
          <w:rFonts w:ascii="Times New Roman" w:eastAsia="MS Mincho" w:hAnsi="Times New Roman" w:cs="Times New Roman"/>
          <w:sz w:val="28"/>
          <w:szCs w:val="24"/>
          <w:lang w:val="tk-TM" w:eastAsia="ja-JP"/>
        </w:rPr>
        <w:t xml:space="preserve">  </w:t>
      </w:r>
      <w:r w:rsidRPr="001F245A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GABU</w:t>
      </w:r>
      <w:r w:rsidRPr="00FC1A82">
        <w:rPr>
          <w:rFonts w:ascii="Times New Roman" w:hAnsi="Times New Roman" w:cs="Times New Roman"/>
          <w:sz w:val="28"/>
          <w:szCs w:val="28"/>
          <w:lang w:val="tk-TM"/>
        </w:rPr>
        <w:t xml:space="preserve"> -3M </w:t>
      </w:r>
      <w:r>
        <w:rPr>
          <w:rFonts w:ascii="Times New Roman" w:hAnsi="Times New Roman" w:cs="Times New Roman"/>
          <w:sz w:val="28"/>
          <w:szCs w:val="28"/>
          <w:lang w:val="tk-TM"/>
        </w:rPr>
        <w:t>meýdan şertlerinde ýerleşdirmek üçin ýeriň saýlanyp almak.</w:t>
      </w:r>
    </w:p>
    <w:p w14:paraId="38F08144" w14:textId="77777777" w:rsidR="00F90EF8" w:rsidRDefault="00F90EF8" w:rsidP="00F90E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       </w:t>
      </w:r>
      <w:r w:rsidRPr="00C14E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C14E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2. </w:t>
      </w:r>
      <w:r w:rsidRPr="00F00040"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  <w:t xml:space="preserve">Meýdan şertlerinde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  <w:t>GABU</w:t>
      </w:r>
      <w:r w:rsidRPr="00F00040"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  <w:t xml:space="preserve">-3M ussahanasynyň maddy </w:t>
      </w:r>
    </w:p>
    <w:p w14:paraId="7D9BDB40" w14:textId="77777777" w:rsidR="00F90EF8" w:rsidRDefault="00F90EF8" w:rsidP="00F90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  <w:t xml:space="preserve">                      </w:t>
      </w:r>
      <w:r w:rsidRPr="00F00040">
        <w:rPr>
          <w:rFonts w:ascii="Times New Roman" w:eastAsia="Times New Roman" w:hAnsi="Times New Roman" w:cs="Times New Roman"/>
          <w:noProof/>
          <w:sz w:val="28"/>
          <w:szCs w:val="28"/>
          <w:lang w:val="tk-TM" w:eastAsia="ru-RU"/>
        </w:rPr>
        <w:t>böleginiň ýerleşdirilişi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0F9A78C0" w14:textId="77777777" w:rsidR="00F90EF8" w:rsidRDefault="00F90EF8" w:rsidP="00F90EF8">
      <w:pPr>
        <w:tabs>
          <w:tab w:val="left" w:pos="5400"/>
        </w:tabs>
        <w:spacing w:before="240"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7D602924" w14:textId="4D074AA4" w:rsidR="00F90EF8" w:rsidRPr="003F3DF3" w:rsidRDefault="00F90EF8" w:rsidP="00F90EF8">
      <w:pPr>
        <w:tabs>
          <w:tab w:val="left" w:pos="5400"/>
        </w:tabs>
        <w:spacing w:before="240"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GABU-1U1-iň materiýal bölegini ýaýbaňlaşdyrmak üçin niýetlenen, ýerleşdiriş ýeriniň bölegi şu aşakdakylary üpjün etmelidir:</w:t>
      </w:r>
    </w:p>
    <w:p w14:paraId="6D1732AD" w14:textId="1B22C3C1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maşynlaryň bejeriş önümçilik prosesiniň gurnalyşynyň möçberini;</w:t>
      </w:r>
    </w:p>
    <w:p w14:paraId="2E000691" w14:textId="2076BE7B" w:rsidR="00F90EF8" w:rsidRPr="00D5485C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- bejeriş fondynyň materiýal serişdeleriniň tebigy halda nikaplanmagyny </w:t>
      </w:r>
      <w:r w:rsidR="00D5485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14:paraId="5208BBEC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inžener enjamlaryna minimal çykdajylar;</w:t>
      </w:r>
    </w:p>
    <w:p w14:paraId="341E1F02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islendik howa şertlerinde we ýylyň işlendik wagtynda maşynlaryň hereket ediş mümkinçiligi;</w:t>
      </w:r>
    </w:p>
    <w:p w14:paraId="02985424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önümçilik we durmuş üçin ulanmaga suwyň bolmagy;</w:t>
      </w:r>
    </w:p>
    <w:p w14:paraId="28E09656" w14:textId="0A25C798" w:rsidR="00F90EF8" w:rsidRPr="00D5485C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daş töweregi</w:t>
      </w:r>
      <w:r w:rsidR="00D5485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ygtybarly goragy</w:t>
      </w:r>
      <w:r w:rsidR="00D5485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14:paraId="4AF42FFE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göçme ussahanalary, ýörite awtomobilleri we oturtmalary göçme hem-de önümçilik çadyrlary ýerli ýerine ýerleşdirmek;</w:t>
      </w:r>
    </w:p>
    <w:p w14:paraId="14E21072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- materiýal bölümini başga nokada çaltlyk bilen we amatly ýagdaýda göçürmek mümkünçiligi.</w:t>
      </w:r>
    </w:p>
    <w:p w14:paraId="3F9DB1D7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Ýaýbaňlaşdyrylan meýdanda göçme ussahanalary dogry ýerleşdirmek üçin meýdançalar taýýarlanan bolmaly we enjamlaryň işlemegi üçin kadaly şertleri hem-de çadyryň amatly ýerleşmegini üpjün etmeli.</w:t>
      </w:r>
    </w:p>
    <w:p w14:paraId="1FBC6970" w14:textId="5B6A5811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Ýerleşmek üçin gerek bolan meýdança </w:t>
      </w:r>
      <w:r w:rsidR="00D5485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işçi</w:t>
      </w: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ýagdaýynda we ýeriň şertine laýyklykda kesgitlenýär, meýdançanyň minimal giňligi 50-80 metrden az bolmaly däl.</w:t>
      </w:r>
    </w:p>
    <w:p w14:paraId="31E3AB93" w14:textId="7D66B512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Önümçilik çadyrlaryň, göçme ussahanalaryň, ýörite awtomobilleriň we oturtmalaryň biri-biriniň aradaşlygy ýerleşýän ýeriniň häsiýeti we elektrik setiniň kabeliniň mümkünçiligi boýunça kesgitlenilýär.</w:t>
      </w:r>
    </w:p>
    <w:p w14:paraId="063A02B8" w14:textId="4EECA735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 </w:t>
      </w:r>
      <w:r w:rsidR="00D5485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</w:t>
      </w: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öçme ussahanalaryň we tirkegiň üstündäki oturtmalaryň önümçiligiň we energetikasynyň özbaşdaklygy, olaryň bir-birleri bilen ep-esli uzaklykda ýerleşmekligine mümkinçilik döredýär. Ýöne olaryň ýerleşişi GABU-1U1-iň önümçilik arabaglanyşygyny kynlaşdyrmaly däldir.</w:t>
      </w:r>
    </w:p>
    <w:p w14:paraId="7A86F7ED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Önümçilik proksesiniň gurnalyşynda GABU-1U1-iň materiýal böleginiň ýerleşdirilişi şeýle bolmalydyr, ýagny bejerilýän maşynlaryň hereket ýoly, mümkin boldygyndan gysga bolmalydyr hem-de minimal kesişmelidur.</w:t>
      </w:r>
    </w:p>
    <w:p w14:paraId="4D7003A7" w14:textId="537C4128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  Ýaýbaňlaşdyrylan meýdanda bar bolan gurluşyklar önümçilik maksady üçin ulanyp biliner.</w:t>
      </w:r>
    </w:p>
    <w:p w14:paraId="5D48F63B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Dozimetriki we himiki barlag nokady tehnologiki yzygiderlikde ýuwuş we ýörite arassalaýyş işleriniň nokady, maşynlary bejergä kabul edýän meýdançasy suw howdanyndan 200-300 metrden köp bolmadyk uzaklykda ýerleşdirmelidir.</w:t>
      </w:r>
    </w:p>
    <w:p w14:paraId="531B2A19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Meýdançalaryň we nokatlaryň ýerleşmegi näsaz (abat däl) maşynlaryň tirkelip getirilende olaryň erkin hereket etmegini üpjün etmelidir.</w:t>
      </w:r>
    </w:p>
    <w:p w14:paraId="542AD3CD" w14:textId="77777777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 xml:space="preserve">         Ýuwuş we ýörite arassalaýyş işleriniň nokady ýerleriň häsiýetlerine baglylykda GABU-1U1-iň esesy düzüminden bir näçe uzaklykda ýerleşdirilip biliner.</w:t>
      </w:r>
    </w:p>
    <w:p w14:paraId="0A0C4DB2" w14:textId="0558470E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 Ýerleşdirilen meýdançalarda ýörite işler üçin toparyň nokady we bölekleme-ýygnama iş toparynyň nokady gurnalýar. Bölekleme-ýygnama iş toparynyň nokady göçme ussahanasynyň ýanynda ýerleşdirilýär. Ýörite işleriň nokady göçme ussahanasynyň  ýanynda ýerleşdirilýär. Olara çadyryň içindäki misgärçiniň, we wulkanizatorçynyň iş ýerleri hem-de demirçiniň iş nokady degişlidir. Şeýle ýerleşdirme maşynlaryň bejeriliş prosesiniň dolandyrylyşyny we amatly guramaçylygy üpjün edýär. </w:t>
      </w:r>
    </w:p>
    <w:p w14:paraId="150D6090" w14:textId="26AA9B63" w:rsidR="00F90EF8" w:rsidRPr="003F3DF3" w:rsidRDefault="00F90EF8" w:rsidP="00F90EF8">
      <w:pPr>
        <w:tabs>
          <w:tab w:val="left" w:pos="54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     Bejerilen maşynlaryň saklaw meýdançasyny maşynlaryň bejerilişiniň tehnologiki pro</w:t>
      </w:r>
      <w:bookmarkStart w:id="0" w:name="_GoBack"/>
      <w:bookmarkEnd w:id="0"/>
      <w:r w:rsidRPr="003F3DF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sesiniň talaplaryna laýyk gelmelidir.</w:t>
      </w:r>
    </w:p>
    <w:p w14:paraId="54F4BE44" w14:textId="77777777" w:rsidR="00623428" w:rsidRDefault="00623428"/>
    <w:sectPr w:rsidR="0062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E7"/>
    <w:rsid w:val="003303E7"/>
    <w:rsid w:val="00623428"/>
    <w:rsid w:val="00D5485C"/>
    <w:rsid w:val="00F9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1D61"/>
  <w15:chartTrackingRefBased/>
  <w15:docId w15:val="{1229C442-321D-48D1-ADED-8D1994DC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E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2021-03-29T04:48:00Z</dcterms:created>
  <dcterms:modified xsi:type="dcterms:W3CDTF">2021-03-29T04:58:00Z</dcterms:modified>
</cp:coreProperties>
</file>