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31CB12" w14:textId="54C75A57" w:rsidR="00F90EF8" w:rsidRPr="00F90EF8" w:rsidRDefault="00F90EF8" w:rsidP="00F90EF8">
      <w:pPr>
        <w:tabs>
          <w:tab w:val="left" w:pos="5400"/>
        </w:tabs>
        <w:spacing w:before="240" w:after="0" w:line="240" w:lineRule="auto"/>
        <w:ind w:right="-2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sq-AL" w:eastAsia="ru-RU"/>
        </w:rPr>
      </w:pPr>
      <w:r w:rsidRPr="00F90EF8">
        <w:rPr>
          <w:rFonts w:ascii="Times New Roman" w:eastAsia="Times New Roman" w:hAnsi="Times New Roman" w:cs="Times New Roman"/>
          <w:b/>
          <w:bCs/>
          <w:sz w:val="28"/>
          <w:szCs w:val="28"/>
          <w:lang w:val="hr-HR" w:eastAsia="ru-RU"/>
        </w:rPr>
        <w:t>Tema</w:t>
      </w:r>
      <w:r w:rsidRPr="00F90EF8">
        <w:rPr>
          <w:rFonts w:ascii="Times New Roman" w:eastAsia="Times New Roman" w:hAnsi="Times New Roman" w:cs="Times New Roman"/>
          <w:b/>
          <w:bCs/>
          <w:sz w:val="28"/>
          <w:szCs w:val="28"/>
          <w:lang w:val="tk-TM" w:eastAsia="ru-RU"/>
        </w:rPr>
        <w:t>№5:</w:t>
      </w:r>
      <w:r w:rsidRPr="00F90EF8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tk-TM" w:eastAsia="ru-RU"/>
        </w:rPr>
        <w:t>Meýdan şertlerinde GABU-3M ussahanasynyň maddy böleginiň ýerleşdirilişi.</w:t>
      </w:r>
    </w:p>
    <w:p w14:paraId="61C82217" w14:textId="77777777" w:rsidR="00F90EF8" w:rsidRDefault="00F90EF8" w:rsidP="00F90EF8">
      <w:pPr>
        <w:spacing w:after="0" w:line="240" w:lineRule="auto"/>
        <w:ind w:left="2410" w:hanging="2410"/>
        <w:rPr>
          <w:rFonts w:ascii="Times New Roman" w:eastAsia="MS Mincho" w:hAnsi="Times New Roman" w:cs="Times New Roman"/>
          <w:sz w:val="28"/>
          <w:szCs w:val="24"/>
          <w:lang w:val="hr-HR" w:eastAsia="ja-JP"/>
        </w:rPr>
      </w:pPr>
    </w:p>
    <w:p w14:paraId="123290FA" w14:textId="5F372660" w:rsidR="00F90EF8" w:rsidRDefault="00F90EF8" w:rsidP="00F90EF8">
      <w:pPr>
        <w:spacing w:after="0" w:line="240" w:lineRule="auto"/>
        <w:ind w:left="2410" w:hanging="2410"/>
        <w:rPr>
          <w:rFonts w:ascii="Times New Roman" w:hAnsi="Times New Roman" w:cs="Times New Roman"/>
          <w:sz w:val="28"/>
          <w:szCs w:val="28"/>
          <w:lang w:val="tk-TM"/>
        </w:rPr>
      </w:pPr>
      <w:r w:rsidRPr="001F245A">
        <w:rPr>
          <w:rFonts w:ascii="Times New Roman" w:eastAsia="MS Mincho" w:hAnsi="Times New Roman" w:cs="Times New Roman"/>
          <w:sz w:val="28"/>
          <w:szCs w:val="24"/>
          <w:lang w:val="hr-HR" w:eastAsia="ja-JP"/>
        </w:rPr>
        <w:t>Okuw sorag</w:t>
      </w:r>
      <w:r w:rsidRPr="001F245A">
        <w:rPr>
          <w:rFonts w:ascii="Times New Roman" w:eastAsia="MS Mincho" w:hAnsi="Times New Roman" w:cs="Times New Roman"/>
          <w:sz w:val="28"/>
          <w:szCs w:val="24"/>
          <w:lang w:val="sq-AL" w:eastAsia="ja-JP"/>
        </w:rPr>
        <w:t>lar</w:t>
      </w:r>
      <w:r w:rsidRPr="001F245A">
        <w:rPr>
          <w:rFonts w:ascii="Times New Roman" w:eastAsia="MS Mincho" w:hAnsi="Times New Roman" w:cs="Times New Roman"/>
          <w:sz w:val="28"/>
          <w:szCs w:val="24"/>
          <w:lang w:val="hr-HR" w:eastAsia="ja-JP"/>
        </w:rPr>
        <w:t>y</w:t>
      </w:r>
      <w:r w:rsidRPr="001F245A">
        <w:rPr>
          <w:rFonts w:ascii="Times New Roman" w:eastAsia="MS Mincho" w:hAnsi="Times New Roman" w:cs="Times New Roman"/>
          <w:sz w:val="28"/>
          <w:szCs w:val="24"/>
          <w:lang w:val="sq-AL" w:eastAsia="ja-JP"/>
        </w:rPr>
        <w:t>.</w:t>
      </w:r>
      <w:r w:rsidRPr="001F245A">
        <w:rPr>
          <w:rFonts w:ascii="Times New Roman" w:eastAsia="MS Mincho" w:hAnsi="Times New Roman" w:cs="Times New Roman"/>
          <w:sz w:val="28"/>
          <w:szCs w:val="24"/>
          <w:lang w:val="tk-TM" w:eastAsia="ja-JP"/>
        </w:rPr>
        <w:t xml:space="preserve">  </w:t>
      </w:r>
      <w:r w:rsidRPr="001F245A">
        <w:rPr>
          <w:rFonts w:ascii="Times New Roman" w:eastAsia="MS Mincho" w:hAnsi="Times New Roman" w:cs="Times New Roman"/>
          <w:sz w:val="28"/>
          <w:szCs w:val="24"/>
          <w:lang w:val="sq-AL" w:eastAsia="ja-JP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GABU</w:t>
      </w:r>
      <w:r w:rsidRPr="00FC1A82">
        <w:rPr>
          <w:rFonts w:ascii="Times New Roman" w:hAnsi="Times New Roman" w:cs="Times New Roman"/>
          <w:sz w:val="28"/>
          <w:szCs w:val="28"/>
          <w:lang w:val="tk-TM"/>
        </w:rPr>
        <w:t xml:space="preserve"> -3M </w:t>
      </w:r>
      <w:r>
        <w:rPr>
          <w:rFonts w:ascii="Times New Roman" w:hAnsi="Times New Roman" w:cs="Times New Roman"/>
          <w:sz w:val="28"/>
          <w:szCs w:val="28"/>
          <w:lang w:val="tk-TM"/>
        </w:rPr>
        <w:t>meýdan şertlerinde ýerleşdirmek üçin ýeriň saýlanyp almak.</w:t>
      </w:r>
    </w:p>
    <w:p w14:paraId="38F08144" w14:textId="77777777" w:rsidR="00F90EF8" w:rsidRDefault="00F90EF8" w:rsidP="00F90EF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tk-TM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                </w:t>
      </w:r>
      <w:r w:rsidRPr="00C14E82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       </w:t>
      </w:r>
      <w:r w:rsidRPr="00C14E82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2. </w:t>
      </w:r>
      <w:r w:rsidRPr="00F00040">
        <w:rPr>
          <w:rFonts w:ascii="Times New Roman" w:eastAsia="Times New Roman" w:hAnsi="Times New Roman" w:cs="Times New Roman"/>
          <w:noProof/>
          <w:sz w:val="28"/>
          <w:szCs w:val="28"/>
          <w:lang w:val="tk-TM" w:eastAsia="ru-RU"/>
        </w:rPr>
        <w:t xml:space="preserve">Meýdan şertlerinde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tk-TM" w:eastAsia="ru-RU"/>
        </w:rPr>
        <w:t>GABU</w:t>
      </w:r>
      <w:r w:rsidRPr="00F00040">
        <w:rPr>
          <w:rFonts w:ascii="Times New Roman" w:eastAsia="Times New Roman" w:hAnsi="Times New Roman" w:cs="Times New Roman"/>
          <w:noProof/>
          <w:sz w:val="28"/>
          <w:szCs w:val="28"/>
          <w:lang w:val="tk-TM" w:eastAsia="ru-RU"/>
        </w:rPr>
        <w:t xml:space="preserve">-3M ussahanasynyň maddy </w:t>
      </w:r>
    </w:p>
    <w:p w14:paraId="7D9BDB40" w14:textId="77777777" w:rsidR="00F90EF8" w:rsidRDefault="00F90EF8" w:rsidP="00F90EF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tk-TM" w:eastAsia="ru-RU"/>
        </w:rPr>
        <w:t xml:space="preserve">                      </w:t>
      </w:r>
      <w:r w:rsidRPr="00F00040">
        <w:rPr>
          <w:rFonts w:ascii="Times New Roman" w:eastAsia="Times New Roman" w:hAnsi="Times New Roman" w:cs="Times New Roman"/>
          <w:noProof/>
          <w:sz w:val="28"/>
          <w:szCs w:val="28"/>
          <w:lang w:val="tk-TM" w:eastAsia="ru-RU"/>
        </w:rPr>
        <w:t>böleginiň ýerleşdirilişi</w:t>
      </w:r>
      <w:r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.</w:t>
      </w:r>
    </w:p>
    <w:p w14:paraId="0F9A78C0" w14:textId="77777777" w:rsidR="00F90EF8" w:rsidRDefault="00F90EF8" w:rsidP="00F90EF8">
      <w:pPr>
        <w:tabs>
          <w:tab w:val="left" w:pos="5400"/>
        </w:tabs>
        <w:spacing w:before="240" w:after="0" w:line="240" w:lineRule="auto"/>
        <w:ind w:right="-234"/>
        <w:jc w:val="both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</w:p>
    <w:p w14:paraId="7D602924" w14:textId="4D074AA4" w:rsidR="00F90EF8" w:rsidRPr="003F3DF3" w:rsidRDefault="00F90EF8" w:rsidP="00F90EF8">
      <w:pPr>
        <w:tabs>
          <w:tab w:val="left" w:pos="5400"/>
        </w:tabs>
        <w:spacing w:before="240" w:after="0" w:line="240" w:lineRule="auto"/>
        <w:ind w:right="-234"/>
        <w:jc w:val="both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       </w:t>
      </w:r>
      <w:r w:rsidRPr="003F3DF3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GABU-1U1-iň materiýal bölegini ýaýbaňlaşdyrmak üçin niýetlenen, ýerleşdiriş ýeriniň bölegi şu aşakdakylary üpjün etmelidir:</w:t>
      </w:r>
    </w:p>
    <w:p w14:paraId="6D1732AD" w14:textId="1B22C3C1" w:rsidR="00F90EF8" w:rsidRPr="003F3DF3" w:rsidRDefault="00F90EF8" w:rsidP="00F90EF8">
      <w:pPr>
        <w:tabs>
          <w:tab w:val="left" w:pos="5400"/>
        </w:tabs>
        <w:spacing w:after="0" w:line="240" w:lineRule="auto"/>
        <w:ind w:right="-234"/>
        <w:jc w:val="both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  <w:r w:rsidRPr="003F3DF3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- maşynlaryň bejeriş önümçilik prosesiniň gurnalyşynyň möçberini;</w:t>
      </w:r>
    </w:p>
    <w:p w14:paraId="2E000691" w14:textId="2076BE7B" w:rsidR="00F90EF8" w:rsidRPr="00D5485C" w:rsidRDefault="00F90EF8" w:rsidP="00F90EF8">
      <w:pPr>
        <w:tabs>
          <w:tab w:val="left" w:pos="5400"/>
        </w:tabs>
        <w:spacing w:after="0" w:line="240" w:lineRule="auto"/>
        <w:ind w:right="-234"/>
        <w:jc w:val="both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3F3DF3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- bejeriş fondynyň materiýal serişdeleriniň tebigy halda nikaplanmagyny </w:t>
      </w:r>
      <w:r w:rsidR="00D5485C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;</w:t>
      </w:r>
    </w:p>
    <w:p w14:paraId="5208BBEC" w14:textId="77777777" w:rsidR="00F90EF8" w:rsidRPr="003F3DF3" w:rsidRDefault="00F90EF8" w:rsidP="00F90EF8">
      <w:pPr>
        <w:tabs>
          <w:tab w:val="left" w:pos="5400"/>
        </w:tabs>
        <w:spacing w:after="0" w:line="240" w:lineRule="auto"/>
        <w:ind w:right="-234"/>
        <w:jc w:val="both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  <w:r w:rsidRPr="003F3DF3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- inžener enjamlaryna minimal çykdajylar;</w:t>
      </w:r>
    </w:p>
    <w:p w14:paraId="341E1F02" w14:textId="77777777" w:rsidR="00F90EF8" w:rsidRPr="003F3DF3" w:rsidRDefault="00F90EF8" w:rsidP="00F90EF8">
      <w:pPr>
        <w:tabs>
          <w:tab w:val="left" w:pos="5400"/>
        </w:tabs>
        <w:spacing w:after="0" w:line="240" w:lineRule="auto"/>
        <w:ind w:right="-234"/>
        <w:jc w:val="both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  <w:r w:rsidRPr="003F3DF3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- islendik howa şertlerinde we ýylyň işlendik wagtynda maşynlaryň hereket ediş mümkinçiligi;</w:t>
      </w:r>
    </w:p>
    <w:p w14:paraId="02985424" w14:textId="77777777" w:rsidR="00F90EF8" w:rsidRPr="003F3DF3" w:rsidRDefault="00F90EF8" w:rsidP="00F90EF8">
      <w:pPr>
        <w:tabs>
          <w:tab w:val="left" w:pos="5400"/>
        </w:tabs>
        <w:spacing w:after="0" w:line="240" w:lineRule="auto"/>
        <w:ind w:right="-234"/>
        <w:jc w:val="both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  <w:r w:rsidRPr="003F3DF3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- önümçilik we durmuş üçin ulanmaga suwyň bolmagy;</w:t>
      </w:r>
    </w:p>
    <w:p w14:paraId="28E09656" w14:textId="0A25C798" w:rsidR="00F90EF8" w:rsidRPr="00D5485C" w:rsidRDefault="00F90EF8" w:rsidP="00F90EF8">
      <w:pPr>
        <w:tabs>
          <w:tab w:val="left" w:pos="5400"/>
        </w:tabs>
        <w:spacing w:after="0" w:line="240" w:lineRule="auto"/>
        <w:ind w:right="-234"/>
        <w:jc w:val="both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3F3DF3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- daş töweregi</w:t>
      </w:r>
      <w:r w:rsidR="00D5485C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ň</w:t>
      </w:r>
      <w:r w:rsidRPr="003F3DF3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 ygtybarly goragy</w:t>
      </w:r>
      <w:r w:rsidR="00D5485C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;</w:t>
      </w:r>
    </w:p>
    <w:p w14:paraId="4AF42FFE" w14:textId="77777777" w:rsidR="00F90EF8" w:rsidRPr="003F3DF3" w:rsidRDefault="00F90EF8" w:rsidP="00F90EF8">
      <w:pPr>
        <w:tabs>
          <w:tab w:val="left" w:pos="5400"/>
        </w:tabs>
        <w:spacing w:after="0" w:line="240" w:lineRule="auto"/>
        <w:ind w:right="-234"/>
        <w:jc w:val="both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  <w:r w:rsidRPr="003F3DF3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- göçme ussahanalary, ýörite awtomobilleri we oturtmalary göçme hem-de önümçilik çadyrlary ýerli ýerine ýerleşdirmek;</w:t>
      </w:r>
    </w:p>
    <w:p w14:paraId="14E21072" w14:textId="77777777" w:rsidR="00F90EF8" w:rsidRPr="003F3DF3" w:rsidRDefault="00F90EF8" w:rsidP="00F90EF8">
      <w:pPr>
        <w:tabs>
          <w:tab w:val="left" w:pos="5400"/>
        </w:tabs>
        <w:spacing w:after="0" w:line="240" w:lineRule="auto"/>
        <w:ind w:right="-234"/>
        <w:jc w:val="both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  <w:r w:rsidRPr="003F3DF3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- materiýal bölümini başga nokada çaltlyk bilen we amatly ýagdaýda göçürmek mümkünçiligi.</w:t>
      </w:r>
    </w:p>
    <w:p w14:paraId="3F9DB1D7" w14:textId="77777777" w:rsidR="00F90EF8" w:rsidRPr="003F3DF3" w:rsidRDefault="00F90EF8" w:rsidP="00F90EF8">
      <w:pPr>
        <w:tabs>
          <w:tab w:val="left" w:pos="5400"/>
        </w:tabs>
        <w:spacing w:after="0" w:line="240" w:lineRule="auto"/>
        <w:ind w:right="-234"/>
        <w:jc w:val="both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  <w:r w:rsidRPr="003F3DF3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         Ýaýbaňlaşdyrylan meýdanda göçme ussahanalary dogry ýerleşdirmek üçin meýdançalar taýýarlanan bolmaly we enjamlaryň işlemegi üçin kadaly şertleri hem-de çadyryň amatly ýerleşmegini üpjün etmeli.</w:t>
      </w:r>
    </w:p>
    <w:p w14:paraId="1FBC6970" w14:textId="5B6A5811" w:rsidR="00F90EF8" w:rsidRPr="003F3DF3" w:rsidRDefault="00F90EF8" w:rsidP="00F90EF8">
      <w:pPr>
        <w:tabs>
          <w:tab w:val="left" w:pos="5400"/>
        </w:tabs>
        <w:spacing w:after="0" w:line="240" w:lineRule="auto"/>
        <w:ind w:right="-234"/>
        <w:jc w:val="both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  <w:r w:rsidRPr="003F3DF3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         Ýerleşmek üçin gerek bolan meýdança </w:t>
      </w:r>
      <w:r w:rsidR="00D5485C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işçi</w:t>
      </w:r>
      <w:r w:rsidRPr="003F3DF3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 ýagdaýynda we ýeriň şertine laýyklykda kesgitlenýär, meýdançanyň minimal giňligi 50-80 metrden az bolmaly däl.</w:t>
      </w:r>
    </w:p>
    <w:p w14:paraId="31E3AB93" w14:textId="7D66B512" w:rsidR="00F90EF8" w:rsidRPr="003F3DF3" w:rsidRDefault="00F90EF8" w:rsidP="00F90EF8">
      <w:pPr>
        <w:tabs>
          <w:tab w:val="left" w:pos="5400"/>
        </w:tabs>
        <w:spacing w:after="0" w:line="240" w:lineRule="auto"/>
        <w:ind w:right="-234"/>
        <w:jc w:val="both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  <w:r w:rsidRPr="003F3DF3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         Önümçilik çadyrlaryň, göçme ussahanalaryň, ýörite awtomobilleriň we oturtmalaryň biri-biriniň aradaşlygy ýerleşýän ýeriniň häsiýeti we elektrik setiniň kabeliniň mümkünçiligi boýunça kesgitlenilýär.</w:t>
      </w:r>
    </w:p>
    <w:p w14:paraId="063A02B8" w14:textId="4EECA735" w:rsidR="00F90EF8" w:rsidRPr="003F3DF3" w:rsidRDefault="00F90EF8" w:rsidP="00F90EF8">
      <w:pPr>
        <w:tabs>
          <w:tab w:val="left" w:pos="5400"/>
        </w:tabs>
        <w:spacing w:after="0" w:line="240" w:lineRule="auto"/>
        <w:ind w:right="-234"/>
        <w:jc w:val="both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  <w:r w:rsidRPr="003F3DF3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          </w:t>
      </w:r>
      <w:r w:rsidR="00D5485C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G</w:t>
      </w:r>
      <w:r w:rsidRPr="003F3DF3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öçme ussahanalaryň we tirkegiň üstündäki oturtmalaryň önümçiligiň we energetikasynyň özbaşdaklygy, olaryň bir-birleri bilen ep-esli uzaklykda ýerleşmekligine mümkinçilik döredýär. Ýöne olaryň ýerleşişi GABU-1U1-iň önümçilik arabaglanyşygyny kynlaşdyrmaly däldir.</w:t>
      </w:r>
    </w:p>
    <w:p w14:paraId="7A86F7ED" w14:textId="77777777" w:rsidR="00F90EF8" w:rsidRPr="003F3DF3" w:rsidRDefault="00F90EF8" w:rsidP="00F90EF8">
      <w:pPr>
        <w:tabs>
          <w:tab w:val="left" w:pos="5400"/>
        </w:tabs>
        <w:spacing w:after="0" w:line="240" w:lineRule="auto"/>
        <w:ind w:right="-234"/>
        <w:jc w:val="both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  <w:r w:rsidRPr="003F3DF3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         Önümçilik proksesiniň gurnalyşynda GABU-1U1-iň materiýal böleginiň ýerleşdirilişi şeýle bolmalydyr, ýagny bejerilýän maşynlaryň hereket ýoly, mümkin boldygyndan gysga bolmalydyr hem-de minimal kesişmelidur.</w:t>
      </w:r>
    </w:p>
    <w:p w14:paraId="4D7003A7" w14:textId="537C4128" w:rsidR="00F90EF8" w:rsidRPr="003F3DF3" w:rsidRDefault="00F90EF8" w:rsidP="00F90EF8">
      <w:pPr>
        <w:tabs>
          <w:tab w:val="left" w:pos="5400"/>
        </w:tabs>
        <w:spacing w:after="0" w:line="240" w:lineRule="auto"/>
        <w:ind w:right="-234"/>
        <w:jc w:val="both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  <w:r w:rsidRPr="003F3DF3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           Ýaýbaňlaşdyrylan meýdanda bar bolan gurluşyklar önümçilik maksady üçin ulanyp biliner.</w:t>
      </w:r>
    </w:p>
    <w:p w14:paraId="5D48F63B" w14:textId="77777777" w:rsidR="00F90EF8" w:rsidRPr="003F3DF3" w:rsidRDefault="00F90EF8" w:rsidP="00F90EF8">
      <w:pPr>
        <w:tabs>
          <w:tab w:val="left" w:pos="5400"/>
        </w:tabs>
        <w:spacing w:after="0" w:line="240" w:lineRule="auto"/>
        <w:ind w:right="-234"/>
        <w:jc w:val="both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  <w:r w:rsidRPr="003F3DF3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        Dozimetriki we himiki barlag nokady tehnologiki yzygiderlikde ýuwuş we ýörite arassalaýyş işleriniň nokady, maşynlary bejergä kabul edýän meýdançasy suw howdanyndan 200-300 metrden köp bolmadyk uzaklykda ýerleşdirmelidir.</w:t>
      </w:r>
    </w:p>
    <w:p w14:paraId="531B2A19" w14:textId="77777777" w:rsidR="00F90EF8" w:rsidRPr="003F3DF3" w:rsidRDefault="00F90EF8" w:rsidP="00F90EF8">
      <w:pPr>
        <w:tabs>
          <w:tab w:val="left" w:pos="5400"/>
        </w:tabs>
        <w:spacing w:after="0" w:line="240" w:lineRule="auto"/>
        <w:ind w:right="-234"/>
        <w:jc w:val="both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  <w:r w:rsidRPr="003F3DF3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        Meýdançalaryň we nokatlaryň ýerleşmegi näsaz (abat däl) maşynlaryň tirkelip getirilende olaryň erkin hereket etmegini üpjün etmelidir.</w:t>
      </w:r>
    </w:p>
    <w:p w14:paraId="542AD3CD" w14:textId="77777777" w:rsidR="00F90EF8" w:rsidRPr="003F3DF3" w:rsidRDefault="00F90EF8" w:rsidP="00F90EF8">
      <w:pPr>
        <w:tabs>
          <w:tab w:val="left" w:pos="5400"/>
        </w:tabs>
        <w:spacing w:after="0" w:line="240" w:lineRule="auto"/>
        <w:ind w:right="-234"/>
        <w:jc w:val="both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  <w:r w:rsidRPr="003F3DF3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lastRenderedPageBreak/>
        <w:t xml:space="preserve">         Ýuwuş we ýörite arassalaýyş işleriniň nokady ýerleriň häsiýetlerine baglylykda GABU-1U1-iň esesy düzüminden bir näçe uzaklykda ýerleşdirilip biliner.</w:t>
      </w:r>
    </w:p>
    <w:p w14:paraId="0A0C4DB2" w14:textId="0558470E" w:rsidR="00F90EF8" w:rsidRPr="003F3DF3" w:rsidRDefault="00F90EF8" w:rsidP="00F90EF8">
      <w:pPr>
        <w:tabs>
          <w:tab w:val="left" w:pos="5400"/>
        </w:tabs>
        <w:spacing w:after="0" w:line="240" w:lineRule="auto"/>
        <w:ind w:right="-234"/>
        <w:jc w:val="both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  <w:r w:rsidRPr="003F3DF3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         Ýerleşdirilen meýdançalarda ýörite işler üçin toparyň nokady we bölekleme-ýygnama iş toparynyň nokady gurnalýar. Bölekleme-ýygnama iş toparynyň nokady göçme ussahanasynyň ýanynda ýerleşdirilýär. Ýörite işleriň nokady göçme ussahanasynyň  ýanynda ýerleşdirilýär. Olara çadyryň içindäki misgärçiniň, we wulkanizatorçynyň iş ýerleri hem-de demirçiniň iş nokady degişlidir. Şeýle ýerleşdirme maşynlaryň bejeriliş prosesiniň dolandyrylyşyny we amatly guramaçylygy üpjün edýär. </w:t>
      </w:r>
    </w:p>
    <w:p w14:paraId="150D6090" w14:textId="26AA9B63" w:rsidR="00F90EF8" w:rsidRPr="003F3DF3" w:rsidRDefault="00F90EF8" w:rsidP="00F90EF8">
      <w:pPr>
        <w:tabs>
          <w:tab w:val="left" w:pos="5400"/>
        </w:tabs>
        <w:spacing w:after="0" w:line="240" w:lineRule="auto"/>
        <w:ind w:right="-234"/>
        <w:jc w:val="both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  <w:r w:rsidRPr="003F3DF3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        Bejerilen maşynlaryň saklaw meýdançasyny maşynlaryň bejerilişiniň tehnologiki pro</w:t>
      </w:r>
      <w:bookmarkStart w:id="0" w:name="_GoBack"/>
      <w:bookmarkEnd w:id="0"/>
      <w:r w:rsidRPr="003F3DF3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sesiniň talaplaryna laýyk gelmelidir.</w:t>
      </w:r>
    </w:p>
    <w:p w14:paraId="54F4BE44" w14:textId="77777777" w:rsidR="00623428" w:rsidRDefault="00623428"/>
    <w:sectPr w:rsidR="00623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B0500000000000000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doNotDisplayPageBoundaries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3E7"/>
    <w:rsid w:val="003303E7"/>
    <w:rsid w:val="00623428"/>
    <w:rsid w:val="00D5485C"/>
    <w:rsid w:val="00F9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31D61"/>
  <w15:chartTrackingRefBased/>
  <w15:docId w15:val="{1229C442-321D-48D1-ADED-8D1994DC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EF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492</Words>
  <Characters>2807</Characters>
  <Application>Microsoft Office Word</Application>
  <DocSecurity>0</DocSecurity>
  <Lines>23</Lines>
  <Paragraphs>6</Paragraphs>
  <ScaleCrop>false</ScaleCrop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dcterms:created xsi:type="dcterms:W3CDTF">2021-03-29T04:48:00Z</dcterms:created>
  <dcterms:modified xsi:type="dcterms:W3CDTF">2021-03-29T04:58:00Z</dcterms:modified>
</cp:coreProperties>
</file>