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6" w:rsidRPr="00C824B5" w:rsidRDefault="00C43D66" w:rsidP="00C43D66">
      <w:pPr>
        <w:pStyle w:val="1"/>
        <w:rPr>
          <w:b/>
          <w:sz w:val="28"/>
          <w:szCs w:val="28"/>
          <w:lang w:val="en-US"/>
        </w:rPr>
      </w:pPr>
      <w:r w:rsidRPr="00C824B5">
        <w:rPr>
          <w:b/>
          <w:sz w:val="28"/>
          <w:szCs w:val="28"/>
        </w:rPr>
        <w:t>TÜRKMEN</w:t>
      </w:r>
      <w:r w:rsidRPr="00C824B5">
        <w:rPr>
          <w:b/>
          <w:sz w:val="28"/>
          <w:szCs w:val="28"/>
          <w:lang w:val="tk-TM"/>
        </w:rPr>
        <w:t>ISTANYŇ  INŽENER-TEHNIKI  WE  ULAG KOMMUNIKASIÝALARY  INSTITUTY</w:t>
      </w:r>
    </w:p>
    <w:p w:rsidR="00C43D66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pStyle w:val="2"/>
        <w:ind w:left="150" w:hanging="150"/>
        <w:rPr>
          <w:sz w:val="28"/>
        </w:rPr>
      </w:pPr>
      <w:r w:rsidRPr="00787AAD">
        <w:rPr>
          <w:b/>
          <w:sz w:val="28"/>
          <w:szCs w:val="28"/>
          <w:lang w:val="tk-TM"/>
        </w:rPr>
        <w:t xml:space="preserve">Mehanika-tehnologik </w:t>
      </w:r>
      <w:r w:rsidRPr="00787AAD">
        <w:rPr>
          <w:sz w:val="28"/>
        </w:rPr>
        <w:t>fakulteti</w:t>
      </w:r>
    </w:p>
    <w:p w:rsidR="00C43D66" w:rsidRPr="00787AAD" w:rsidRDefault="00C43D66" w:rsidP="00C43D66">
      <w:pPr>
        <w:pStyle w:val="2"/>
        <w:ind w:left="150" w:hanging="150"/>
        <w:rPr>
          <w:sz w:val="28"/>
        </w:rPr>
      </w:pPr>
    </w:p>
    <w:p w:rsidR="00C43D66" w:rsidRPr="00787AAD" w:rsidRDefault="00C43D66" w:rsidP="00C43D66">
      <w:pPr>
        <w:pStyle w:val="2"/>
        <w:ind w:left="150" w:hanging="150"/>
        <w:outlineLvl w:val="0"/>
        <w:rPr>
          <w:sz w:val="28"/>
          <w:lang w:val="tk-TM"/>
        </w:rPr>
      </w:pPr>
      <w:r w:rsidRPr="00787AAD">
        <w:rPr>
          <w:b/>
          <w:sz w:val="28"/>
          <w:szCs w:val="28"/>
          <w:lang w:val="tk-TM"/>
        </w:rPr>
        <w:t>Elektrik üpjünçiligi we elektromehanika</w:t>
      </w:r>
      <w:r w:rsidRPr="00787AAD">
        <w:rPr>
          <w:sz w:val="28"/>
          <w:szCs w:val="28"/>
          <w:lang w:val="tk-TM"/>
        </w:rPr>
        <w:t xml:space="preserve"> </w:t>
      </w:r>
      <w:r w:rsidRPr="00787AAD">
        <w:rPr>
          <w:sz w:val="28"/>
        </w:rPr>
        <w:t>kafedrasy</w:t>
      </w:r>
    </w:p>
    <w:p w:rsidR="00C43D66" w:rsidRPr="008B4A03" w:rsidRDefault="00C43D66" w:rsidP="00C43D66">
      <w:pPr>
        <w:jc w:val="center"/>
        <w:rPr>
          <w:b/>
          <w:sz w:val="32"/>
          <w:szCs w:val="32"/>
        </w:rPr>
      </w:pPr>
    </w:p>
    <w:p w:rsidR="00C43D66" w:rsidRDefault="00C43D66" w:rsidP="00C43D6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 w:rsidRPr="00C824B5">
        <w:rPr>
          <w:b/>
          <w:sz w:val="28"/>
          <w:szCs w:val="28"/>
          <w:lang w:val="tk-TM"/>
        </w:rPr>
        <w:t>Elektrik üpjünçiligi</w:t>
      </w:r>
      <w:r w:rsidRPr="00C824B5">
        <w:rPr>
          <w:sz w:val="28"/>
        </w:rPr>
        <w:t xml:space="preserve"> hünar</w:t>
      </w:r>
      <w:r w:rsidRPr="00C824B5">
        <w:rPr>
          <w:sz w:val="28"/>
          <w:lang w:val="tk-TM"/>
        </w:rPr>
        <w:t>i</w:t>
      </w:r>
      <w:r w:rsidRPr="00C824B5">
        <w:rPr>
          <w:sz w:val="28"/>
        </w:rPr>
        <w:t xml:space="preserve"> üçin</w:t>
      </w:r>
    </w:p>
    <w:p w:rsidR="00C43D66" w:rsidRPr="00787AAD" w:rsidRDefault="00C43D66" w:rsidP="00C43D6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 w:val="28"/>
        </w:rPr>
      </w:pPr>
      <w:r>
        <w:rPr>
          <w:b/>
          <w:sz w:val="28"/>
          <w:lang w:val="tk-TM"/>
        </w:rPr>
        <w:t>“</w:t>
      </w:r>
      <w:r w:rsidRPr="00C824B5">
        <w:rPr>
          <w:rFonts w:eastAsia="Calibri"/>
          <w:b/>
          <w:bCs/>
          <w:sz w:val="28"/>
          <w:szCs w:val="28"/>
          <w:lang w:val="tk-TM" w:eastAsia="tk-TM"/>
        </w:rPr>
        <w:t>Elektrik enjamlaryň gurnalyşy we ulanylyşy</w:t>
      </w:r>
      <w:r>
        <w:rPr>
          <w:rFonts w:eastAsia="Calibri"/>
          <w:b/>
          <w:bCs/>
          <w:sz w:val="28"/>
          <w:szCs w:val="28"/>
          <w:lang w:val="tk-TM" w:eastAsia="tk-TM"/>
        </w:rPr>
        <w:t>”</w:t>
      </w:r>
      <w:r w:rsidRPr="00787AAD">
        <w:rPr>
          <w:sz w:val="28"/>
        </w:rPr>
        <w:t xml:space="preserve"> dersi boýunça</w:t>
      </w:r>
      <w:r w:rsidRPr="00711AD7">
        <w:rPr>
          <w:sz w:val="28"/>
        </w:rPr>
        <w:t xml:space="preserve"> </w:t>
      </w:r>
      <w:r>
        <w:rPr>
          <w:sz w:val="28"/>
        </w:rPr>
        <w:t>u</w:t>
      </w:r>
      <w:r w:rsidRPr="00787AAD">
        <w:rPr>
          <w:sz w:val="28"/>
        </w:rPr>
        <w:t>mumy</w:t>
      </w:r>
      <w:r>
        <w:rPr>
          <w:sz w:val="28"/>
          <w:lang w:val="tk-TM"/>
        </w:rPr>
        <w:t xml:space="preserve"> okuw sapaklaryň ýazgylary</w:t>
      </w:r>
    </w:p>
    <w:p w:rsidR="00C43D66" w:rsidRPr="00711AD7" w:rsidRDefault="00C43D66" w:rsidP="00C43D66">
      <w:pPr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rPr>
          <w:b/>
          <w:sz w:val="32"/>
          <w:szCs w:val="32"/>
          <w:lang w:val="cs-CZ"/>
        </w:rPr>
      </w:pPr>
    </w:p>
    <w:p w:rsidR="00C43D66" w:rsidRPr="00E45A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right"/>
        <w:rPr>
          <w:b/>
          <w:sz w:val="32"/>
          <w:szCs w:val="32"/>
          <w:lang w:val="cs-CZ"/>
        </w:rPr>
      </w:pPr>
      <w:r w:rsidRPr="00036736">
        <w:rPr>
          <w:b/>
          <w:sz w:val="32"/>
          <w:szCs w:val="32"/>
          <w:lang w:val="cs-CZ"/>
        </w:rPr>
        <w:t>Taýýarlan :  D.Baýramow</w:t>
      </w: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32"/>
          <w:szCs w:val="32"/>
          <w:lang w:val="cs-CZ"/>
        </w:rPr>
      </w:pPr>
    </w:p>
    <w:p w:rsidR="00C43D66" w:rsidRPr="00036736" w:rsidRDefault="00C43D66" w:rsidP="00C43D66">
      <w:pPr>
        <w:jc w:val="center"/>
        <w:rPr>
          <w:b/>
          <w:sz w:val="40"/>
          <w:lang w:val="cs-CZ"/>
        </w:rPr>
      </w:pPr>
      <w:r w:rsidRPr="00036736">
        <w:rPr>
          <w:b/>
          <w:sz w:val="32"/>
          <w:szCs w:val="32"/>
          <w:lang w:val="cs-CZ"/>
        </w:rPr>
        <w:t>AŞGABAT – 2020 ý</w:t>
      </w:r>
    </w:p>
    <w:p w:rsidR="00C43D66" w:rsidRDefault="00C43D66" w:rsidP="00C43D66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lastRenderedPageBreak/>
        <w:t xml:space="preserve">TEMA № </w:t>
      </w:r>
      <w:r w:rsidR="00164E66">
        <w:rPr>
          <w:b/>
          <w:sz w:val="32"/>
          <w:szCs w:val="32"/>
          <w:lang w:val="tk-TM"/>
        </w:rPr>
        <w:t>8</w:t>
      </w:r>
    </w:p>
    <w:p w:rsidR="00C43D66" w:rsidRPr="00307E8E" w:rsidRDefault="00C43D66" w:rsidP="00C43D6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>
        <w:rPr>
          <w:b/>
          <w:sz w:val="32"/>
          <w:szCs w:val="32"/>
          <w:lang w:val="cs-CZ"/>
        </w:rPr>
        <w:br/>
        <w:t xml:space="preserve">   Tema:</w:t>
      </w:r>
      <w:r>
        <w:rPr>
          <w:b/>
          <w:sz w:val="32"/>
          <w:szCs w:val="32"/>
          <w:lang w:val="tk-TM"/>
        </w:rPr>
        <w:t xml:space="preserve"> </w:t>
      </w:r>
      <w:r w:rsidR="00164E66" w:rsidRPr="00C824B5">
        <w:rPr>
          <w:rFonts w:ascii="Times New Roman,Bold" w:eastAsia="Calibri" w:hAnsi="Times New Roman,Bold" w:cs="Times New Roman,Bold"/>
          <w:b/>
          <w:bCs/>
          <w:sz w:val="28"/>
          <w:lang w:val="tk-TM" w:eastAsia="tk-TM"/>
        </w:rPr>
        <w:t>Açyklykda elektrik geçiriji liniýaň montažy</w:t>
      </w:r>
      <w:r w:rsidRPr="00927F82">
        <w:rPr>
          <w:b/>
          <w:sz w:val="32"/>
          <w:szCs w:val="32"/>
          <w:lang w:val="cs-CZ"/>
        </w:rPr>
        <w:t xml:space="preserve">.   </w:t>
      </w:r>
    </w:p>
    <w:p w:rsidR="00C43D66" w:rsidRPr="003F45D4" w:rsidRDefault="00C43D66" w:rsidP="00C43D6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tk-TM" w:eastAsia="tk-TM"/>
        </w:rPr>
      </w:pPr>
      <w:r w:rsidRPr="00927F82">
        <w:rPr>
          <w:b/>
          <w:sz w:val="32"/>
          <w:szCs w:val="32"/>
          <w:lang w:val="cs-CZ"/>
        </w:rPr>
        <w:t xml:space="preserve">                                    </w:t>
      </w:r>
    </w:p>
    <w:p w:rsidR="00C43D66" w:rsidRDefault="00C43D66" w:rsidP="00C43D66">
      <w:pPr>
        <w:jc w:val="center"/>
        <w:rPr>
          <w:b/>
          <w:sz w:val="32"/>
          <w:szCs w:val="32"/>
          <w:lang w:val="tk-TM"/>
        </w:rPr>
      </w:pPr>
      <w:r w:rsidRPr="00927F82">
        <w:rPr>
          <w:b/>
          <w:sz w:val="32"/>
          <w:szCs w:val="32"/>
          <w:lang w:val="cs-CZ"/>
        </w:rPr>
        <w:t xml:space="preserve"> </w:t>
      </w:r>
      <w:r w:rsidRPr="009A3EDC">
        <w:rPr>
          <w:b/>
          <w:sz w:val="32"/>
          <w:szCs w:val="32"/>
          <w:lang w:val="tk-TM"/>
        </w:rPr>
        <w:t>Meýilnama:</w:t>
      </w:r>
    </w:p>
    <w:p w:rsidR="00C43D66" w:rsidRPr="00164E66" w:rsidRDefault="00C43D66" w:rsidP="00C43D66">
      <w:pPr>
        <w:jc w:val="center"/>
        <w:rPr>
          <w:b/>
          <w:sz w:val="32"/>
          <w:szCs w:val="32"/>
          <w:lang w:val="tk-TM"/>
        </w:rPr>
      </w:pPr>
    </w:p>
    <w:p w:rsidR="00164E66" w:rsidRPr="00164E66" w:rsidRDefault="00164E66" w:rsidP="00164E6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/>
          <w:bCs/>
          <w:sz w:val="28"/>
          <w:lang w:val="tk-TM" w:eastAsia="tk-TM"/>
        </w:rPr>
      </w:pPr>
      <w:r w:rsidRPr="00164E66">
        <w:rPr>
          <w:rFonts w:eastAsia="Calibri"/>
          <w:b/>
          <w:bCs/>
          <w:sz w:val="28"/>
          <w:lang w:val="tk-TM" w:eastAsia="tk-TM"/>
        </w:rPr>
        <w:t>Açyklykdaky elektrik geçiş ýollarynyň konstruktiw gurulmagy</w:t>
      </w:r>
      <w:r w:rsidRPr="00164E66">
        <w:rPr>
          <w:rFonts w:eastAsia="Calibri"/>
          <w:b/>
          <w:bCs/>
          <w:sz w:val="28"/>
          <w:lang w:val="tk-TM" w:eastAsia="tk-TM"/>
        </w:rPr>
        <w:t>.</w:t>
      </w:r>
    </w:p>
    <w:p w:rsidR="00164E66" w:rsidRPr="00164E66" w:rsidRDefault="00164E66" w:rsidP="00164E6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b/>
          <w:bCs/>
          <w:sz w:val="28"/>
          <w:lang w:val="tk-TM" w:eastAsia="tk-TM"/>
        </w:rPr>
      </w:pPr>
      <w:r w:rsidRPr="00164E66">
        <w:rPr>
          <w:rFonts w:eastAsia="Calibri"/>
          <w:b/>
          <w:bCs/>
          <w:sz w:val="28"/>
          <w:lang w:val="tk-TM" w:eastAsia="tk-TM"/>
        </w:rPr>
        <w:t>Açyklykdaky elektri</w:t>
      </w:r>
      <w:r w:rsidRPr="00164E66">
        <w:rPr>
          <w:rFonts w:eastAsia="Calibri"/>
          <w:b/>
          <w:bCs/>
          <w:sz w:val="28"/>
          <w:lang w:val="tk-TM" w:eastAsia="tk-TM"/>
        </w:rPr>
        <w:t>k geçiş ýollarynyň onuň gurluşy.</w:t>
      </w:r>
    </w:p>
    <w:p w:rsidR="00DE4D7C" w:rsidRPr="00164E66" w:rsidRDefault="00164E66" w:rsidP="00164E66">
      <w:pPr>
        <w:pStyle w:val="a3"/>
        <w:numPr>
          <w:ilvl w:val="0"/>
          <w:numId w:val="2"/>
        </w:numPr>
        <w:rPr>
          <w:b/>
          <w:lang w:val="tk-TM"/>
        </w:rPr>
      </w:pPr>
      <w:r w:rsidRPr="00164E66">
        <w:rPr>
          <w:rFonts w:eastAsia="Calibri"/>
          <w:b/>
          <w:bCs/>
          <w:sz w:val="28"/>
          <w:lang w:val="tk-TM" w:eastAsia="tk-TM"/>
        </w:rPr>
        <w:t>Onuň gurluşy boýunça esasy gurluşykmontaž işleri</w:t>
      </w:r>
      <w:r w:rsidRPr="00164E66">
        <w:rPr>
          <w:rFonts w:eastAsia="Calibri"/>
          <w:b/>
          <w:bCs/>
          <w:sz w:val="28"/>
          <w:lang w:val="tk-TM" w:eastAsia="tk-TM"/>
        </w:rPr>
        <w:t>.</w:t>
      </w:r>
    </w:p>
    <w:p w:rsidR="00164E66" w:rsidRDefault="00164E66" w:rsidP="00164E66">
      <w:pPr>
        <w:rPr>
          <w:b/>
          <w:lang w:val="tk-TM"/>
        </w:rPr>
      </w:pPr>
    </w:p>
    <w:p w:rsidR="00164E66" w:rsidRDefault="00164E66" w:rsidP="00164E66">
      <w:pPr>
        <w:rPr>
          <w:b/>
          <w:lang w:val="tk-TM"/>
        </w:rPr>
      </w:pPr>
    </w:p>
    <w:p w:rsidR="00164E66" w:rsidRDefault="00164E66" w:rsidP="00164E66">
      <w:pPr>
        <w:rPr>
          <w:b/>
          <w:lang w:val="tk-TM"/>
        </w:rPr>
      </w:pPr>
    </w:p>
    <w:p w:rsidR="00164E66" w:rsidRDefault="00164E66" w:rsidP="00164E6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8"/>
          <w:szCs w:val="28"/>
          <w:lang w:val="tk-TM" w:eastAsia="en-US"/>
        </w:rPr>
      </w:pP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>Açyklykdaky elektrik geçiş ýollarynyň konstruktiw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 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gurulmagy we onuň gurluşy boýunça esasy 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 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>urluşykmontaž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 </w:t>
      </w:r>
      <w:r w:rsidRPr="00164E66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>işleri</w:t>
      </w:r>
    </w:p>
    <w:p w:rsidR="00AB3DA4" w:rsidRDefault="00AB3DA4" w:rsidP="00164E6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8"/>
          <w:szCs w:val="28"/>
          <w:lang w:val="tk-TM" w:eastAsia="en-US"/>
        </w:rPr>
      </w:pPr>
    </w:p>
    <w:p w:rsidR="00164E66" w:rsidRPr="006A5F25" w:rsidRDefault="00AB3DA4" w:rsidP="00164E6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>
        <w:rPr>
          <w:rFonts w:eastAsiaTheme="minorHAnsi"/>
          <w:color w:val="auto"/>
          <w:szCs w:val="24"/>
          <w:lang w:val="tk-TM" w:eastAsia="en-US"/>
        </w:rPr>
        <w:tab/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Açyklykda elektrik geçirijiniň gurluşygyna taýýarlyk işi,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fundamenti oturtmak, sütüni oturtmak we simlary çekdirmek.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Taýýarlyga şular girýär: Açyk-lykdaky tros we agaç sütünleri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ýygnap taýýarlamak üçin wagtlaýyn meýdança.</w:t>
      </w:r>
    </w:p>
    <w:p w:rsidR="00164E66" w:rsidRPr="006A5F25" w:rsidRDefault="00AB3DA4" w:rsidP="00164E6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Esasan gurluşyk montaž işleri howa linýada açyk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sütünleri tayyarlamak, sütünleri çekmek we sütüniň enjamlary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trassa eltmek, sütünleri belgilemek we s. m. oturuljak sütüniniň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çukuryny gazmak.</w:t>
      </w:r>
    </w:p>
    <w:p w:rsidR="003738B1" w:rsidRPr="006A5F25" w:rsidRDefault="00AB3DA4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Açyklykda elektrik linýasy geçirilende, agaç we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demirbeton sütünleri oky busol we ş. m. enjamlar bilen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164E66" w:rsidRPr="006A5F25">
        <w:rPr>
          <w:rFonts w:eastAsiaTheme="minorHAnsi"/>
          <w:color w:val="auto"/>
          <w:sz w:val="28"/>
          <w:szCs w:val="28"/>
          <w:lang w:val="tk-TM" w:eastAsia="en-US"/>
        </w:rPr>
        <w:t>kesgitlenýär. Şondan soň howa liniýasy üçin trassada sütünleriň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>perpendikulýar oturdylmagy bellenilýär. 5–6 m ortadan piketli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>sütün barlag gazyk “sakçy jaü” oturtmak, haýsydyr bir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>fundament çukury gazyp bölmek, trassanyň geljekde anyk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3738B1" w:rsidRPr="006A5F25">
        <w:rPr>
          <w:rFonts w:eastAsiaTheme="minorHAnsi"/>
          <w:color w:val="auto"/>
          <w:sz w:val="28"/>
          <w:szCs w:val="28"/>
          <w:lang w:val="tk-TM" w:eastAsia="en-US"/>
        </w:rPr>
        <w:t>sütüniniň okuny burup aýyrmak üçin edilýär.</w:t>
      </w:r>
    </w:p>
    <w:p w:rsidR="003738B1" w:rsidRPr="006A5F25" w:rsidRDefault="003738B1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Anker A görnüşli sütün iki fundament çukury gazylanda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ortaradan piketli sütün iki topary trassaň oky fundament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çukuryň oky bellenilýär, soňam fundament çukurynyň kontury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bellenilýär.</w:t>
      </w:r>
    </w:p>
    <w:p w:rsidR="003738B1" w:rsidRPr="006A5F25" w:rsidRDefault="003738B1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Fundament çukury gazmak üçin bellik ýeriň ortasyndan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burawlaýjy maşyn bilen gazylýar. Fundament çukury ýer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gazýan mehanizm, çukur gazýan awtomobel ýa-da traktorly ýada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bir köwşli ekskowatorly aşa gaty ýerleri ýaryp gumuny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çykarýarlar. Diňe bir ýagdaýda haçanda burawlaýjy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mehanizmleriň baryp bilmeýän ýerlerinde, el bilen gumy gazyp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çykarýarlar. Fundamant çukuryň çuňlygyny sütüni oturmak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üçin, sütüne düşýän mehanizmiň agramyny proýekde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kesgitlenýär. Demir görnüşli we metal görnüşli sütünleri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zawodlarda ýasalýar we ýygnalan görnüşde ýa–da bölekleýin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trassa getirilip oturuljak ýerinde ýygnalýar.</w:t>
      </w:r>
    </w:p>
    <w:p w:rsidR="003738B1" w:rsidRPr="006A5F25" w:rsidRDefault="003738B1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Meýdança ýa–da ussahanada mantaž üçin ýygnalan bir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sütünli gaňyrçakly ştirler we izalýatorlary oturdylan trassa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daşalýar.</w:t>
      </w:r>
    </w:p>
    <w:p w:rsidR="003738B1" w:rsidRPr="006A5F25" w:rsidRDefault="003738B1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Armaturlary we izalýatory trassa çykarmazdan öň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sütüniň komplektini oňat barlanylýar. Izalýatorlaryň we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grlýandyň sanyny liniýadaky naprýeženiýe we izolýatoryň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görnüşine bagly. Açyklykdaky howa liniýa 110 kW hökman 7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izolýa-tor , 35 kW 3 izolýator montaž edilýär .</w:t>
      </w:r>
    </w:p>
    <w:p w:rsidR="003738B1" w:rsidRPr="006A5F25" w:rsidRDefault="003738B1" w:rsidP="003738B1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Çylşyrymly metally we demir betonly sütüni piketi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boýunça daşalýar we nirede olar ýygnalsa şol ýerde gurulýar.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Baryp bolmaýan beýik baýyrlyk meýdança sütüni wertalýot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bilen eltilýär .</w:t>
      </w:r>
    </w:p>
    <w:p w:rsidR="006A5F25" w:rsidRPr="006A5F25" w:rsidRDefault="003738B1" w:rsidP="006A5F2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Sütüni oturtmak üçin ýokary galdyrmak, fundament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çukuryndan trossyň okuna çenli aralyk 3-4 m bolmaly . Şondan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soň sütüni dikeldýärler we fundament çukuruna göýberýärler.</w:t>
      </w:r>
      <w:r w:rsidR="006A5F25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A5F25" w:rsidRPr="006A5F25">
        <w:rPr>
          <w:rFonts w:eastAsiaTheme="minorHAnsi"/>
          <w:color w:val="auto"/>
          <w:sz w:val="28"/>
          <w:szCs w:val="28"/>
          <w:lang w:val="tk-TM" w:eastAsia="en-US"/>
        </w:rPr>
        <w:lastRenderedPageBreak/>
        <w:t>Sütüni dikeldýärler şeýle bir sütüniň oky trassaň oky bilen</w:t>
      </w:r>
      <w:r w:rsidR="006A5F25"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="006A5F25" w:rsidRPr="006A5F25">
        <w:rPr>
          <w:rFonts w:eastAsiaTheme="minorHAnsi"/>
          <w:color w:val="auto"/>
          <w:sz w:val="28"/>
          <w:szCs w:val="28"/>
          <w:lang w:val="tk-TM" w:eastAsia="en-US"/>
        </w:rPr>
        <w:t>perpendikulýar ýerleşmeli. Şondan soň sütüniň oky bilen gabat</w:t>
      </w:r>
    </w:p>
    <w:p w:rsidR="006A5F25" w:rsidRPr="006A5F25" w:rsidRDefault="006A5F25" w:rsidP="006A5F2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gelmegi barlanylýar. Şondan soň fundament çukury gömulýär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ýa-da sütüni fundamente berkidilýär. Bulardan soň iki tarap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kranlary göýberip indiki sütüni oturtmaga taýýarlanýar.</w:t>
      </w:r>
    </w:p>
    <w:p w:rsidR="006A5F25" w:rsidRPr="006A5F25" w:rsidRDefault="006A5F25" w:rsidP="006A5F2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Agyr we çylşyrymly sütüni naprýeženiýesi 110 kW açyk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elektrik geçiriji kranyň, traktoryň kömegi bilen oturdylýar.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</w:p>
    <w:p w:rsidR="00164E66" w:rsidRPr="006A5F25" w:rsidRDefault="006A5F25" w:rsidP="006A5F2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8"/>
          <w:szCs w:val="28"/>
          <w:lang w:val="tk-TM" w:eastAsia="en-US"/>
        </w:rPr>
      </w:pPr>
      <w:r w:rsidRPr="006A5F25">
        <w:rPr>
          <w:rFonts w:eastAsiaTheme="minorHAnsi"/>
          <w:color w:val="auto"/>
          <w:sz w:val="28"/>
          <w:szCs w:val="28"/>
          <w:lang w:val="tk-TM" w:eastAsia="en-US"/>
        </w:rPr>
        <w:tab/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Açyklykda elektrik geçidiji 110 kW we ýokary islendik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ýylyň wagtynda podýezde mümkin golaý aralygy üpjün edýär.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 xml:space="preserve"> </w:t>
      </w:r>
      <w:r w:rsidRPr="006A5F25">
        <w:rPr>
          <w:rFonts w:eastAsiaTheme="minorHAnsi"/>
          <w:color w:val="auto"/>
          <w:sz w:val="28"/>
          <w:szCs w:val="28"/>
          <w:lang w:val="tk-TM" w:eastAsia="en-US"/>
        </w:rPr>
        <w:t>Ýöne tros açyk elektrik geçyriji 0,5 km daşda bolmaly däl.</w:t>
      </w: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Default="00DC16BD" w:rsidP="00DC16BD">
      <w:pPr>
        <w:rPr>
          <w:b/>
          <w:sz w:val="32"/>
          <w:szCs w:val="32"/>
          <w:lang w:val="tk-TM"/>
        </w:rPr>
      </w:pPr>
      <w:bookmarkStart w:id="0" w:name="_GoBack"/>
      <w:bookmarkEnd w:id="0"/>
    </w:p>
    <w:p w:rsidR="00DC16BD" w:rsidRDefault="00DC16BD" w:rsidP="00DC16BD">
      <w:pPr>
        <w:rPr>
          <w:b/>
          <w:sz w:val="32"/>
          <w:szCs w:val="32"/>
          <w:lang w:val="tk-TM"/>
        </w:rPr>
      </w:pPr>
    </w:p>
    <w:p w:rsidR="00DC16BD" w:rsidRPr="003F45D4" w:rsidRDefault="00DC16BD" w:rsidP="00DC16BD">
      <w:pPr>
        <w:rPr>
          <w:b/>
          <w:sz w:val="32"/>
          <w:szCs w:val="32"/>
          <w:lang w:val="tk-TM"/>
        </w:rPr>
      </w:pPr>
    </w:p>
    <w:p w:rsidR="00DC16BD" w:rsidRPr="00722F5E" w:rsidRDefault="00DC16BD" w:rsidP="00DC16BD">
      <w:pPr>
        <w:rPr>
          <w:b/>
          <w:sz w:val="32"/>
          <w:szCs w:val="32"/>
          <w:lang w:val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DC16BD" w:rsidRPr="00722F5E" w:rsidRDefault="00DC16BD" w:rsidP="00DC16BD">
      <w:pPr>
        <w:rPr>
          <w:b/>
          <w:sz w:val="32"/>
          <w:szCs w:val="32"/>
          <w:lang w:val="tk-TM"/>
        </w:rPr>
      </w:pPr>
    </w:p>
    <w:p w:rsidR="00DC16BD" w:rsidRPr="00722F5E" w:rsidRDefault="00DC16BD" w:rsidP="00DC16BD">
      <w:pPr>
        <w:rPr>
          <w:rFonts w:eastAsia="Calibri"/>
          <w:b/>
          <w:sz w:val="32"/>
          <w:szCs w:val="32"/>
          <w:lang w:val="tk-TM" w:eastAsia="tk-TM"/>
        </w:rPr>
      </w:pPr>
      <w:r w:rsidRPr="00722F5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p w:rsidR="00164E66" w:rsidRPr="006A5F25" w:rsidRDefault="00164E66" w:rsidP="00164E6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8"/>
          <w:szCs w:val="28"/>
          <w:lang w:val="tk-TM"/>
        </w:rPr>
      </w:pPr>
    </w:p>
    <w:sectPr w:rsidR="00164E66" w:rsidRPr="006A5F25" w:rsidSect="00C43D66">
      <w:pgSz w:w="11906" w:h="16838"/>
      <w:pgMar w:top="1134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41E"/>
    <w:multiLevelType w:val="hybridMultilevel"/>
    <w:tmpl w:val="0A048E26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1DC1"/>
    <w:multiLevelType w:val="hybridMultilevel"/>
    <w:tmpl w:val="32C629A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CC"/>
    <w:rsid w:val="000F7F78"/>
    <w:rsid w:val="00164E66"/>
    <w:rsid w:val="003738B1"/>
    <w:rsid w:val="006A5F25"/>
    <w:rsid w:val="00910FCC"/>
    <w:rsid w:val="00A60495"/>
    <w:rsid w:val="00AB3DA4"/>
    <w:rsid w:val="00C43D66"/>
    <w:rsid w:val="00D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BE5F"/>
  <w15:chartTrackingRefBased/>
  <w15:docId w15:val="{6E210FBD-8AC0-4072-AA45-6DAA984F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66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C43D66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D6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C43D66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43D66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C4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2020-10-22T06:07:00Z</dcterms:created>
  <dcterms:modified xsi:type="dcterms:W3CDTF">2020-10-22T06:13:00Z</dcterms:modified>
</cp:coreProperties>
</file>